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315" w:rsidRPr="00C66B02" w:rsidRDefault="00C66B02" w:rsidP="009C1315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66B0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Дата________</w:t>
      </w:r>
    </w:p>
    <w:p w:rsidR="00C66B02" w:rsidRPr="00C66B02" w:rsidRDefault="00C66B02" w:rsidP="009C1315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66B0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Класс________</w:t>
      </w:r>
    </w:p>
    <w:p w:rsidR="00487573" w:rsidRPr="00C66B02" w:rsidRDefault="00352476" w:rsidP="00487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573" w:rsidRPr="00C66B02">
        <w:rPr>
          <w:rFonts w:ascii="Times New Roman" w:hAnsi="Times New Roman" w:cs="Times New Roman"/>
          <w:sz w:val="28"/>
          <w:szCs w:val="28"/>
        </w:rPr>
        <w:t>Строение и функции зон корня.</w:t>
      </w:r>
    </w:p>
    <w:p w:rsidR="00487573" w:rsidRPr="00C66B02" w:rsidRDefault="00487573" w:rsidP="00C66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Тип</w:t>
      </w:r>
      <w:r w:rsidRPr="00C66B0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C66B02">
        <w:rPr>
          <w:rFonts w:ascii="Times New Roman" w:hAnsi="Times New Roman" w:cs="Times New Roman"/>
          <w:sz w:val="28"/>
          <w:szCs w:val="28"/>
        </w:rPr>
        <w:t xml:space="preserve"> урок-путешествие.</w:t>
      </w:r>
    </w:p>
    <w:p w:rsidR="00487573" w:rsidRPr="00C66B02" w:rsidRDefault="00487573" w:rsidP="00C66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Форма</w:t>
      </w:r>
      <w:r w:rsidR="0035247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66B02">
        <w:rPr>
          <w:rFonts w:ascii="Times New Roman" w:hAnsi="Times New Roman" w:cs="Times New Roman"/>
          <w:sz w:val="28"/>
          <w:szCs w:val="28"/>
        </w:rPr>
        <w:t xml:space="preserve">изучение нового материала </w:t>
      </w:r>
      <w:bookmarkStart w:id="0" w:name="_GoBack"/>
      <w:bookmarkEnd w:id="0"/>
    </w:p>
    <w:p w:rsidR="00487573" w:rsidRPr="00352476" w:rsidRDefault="00C66B02" w:rsidP="00C66B02">
      <w:pPr>
        <w:spacing w:after="0"/>
        <w:ind w:left="1680" w:hanging="1680"/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</w:p>
    <w:p w:rsidR="00487573" w:rsidRPr="00C66B02" w:rsidRDefault="00487573" w:rsidP="00C66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1. Закрепить знания о строение корневой системы, изучить клеточное  строение и функции корня.</w:t>
      </w:r>
    </w:p>
    <w:p w:rsidR="00487573" w:rsidRPr="00C66B02" w:rsidRDefault="00487573" w:rsidP="00C66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2. Развить  логическое мышление, закрепить навыки работы с книгой.                             </w:t>
      </w:r>
    </w:p>
    <w:p w:rsidR="00487573" w:rsidRPr="00C66B02" w:rsidRDefault="00487573" w:rsidP="00C66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3.Развить  коммуникативное  общение, умение оценивать свои успехи и успехи  других учащихся.</w:t>
      </w:r>
    </w:p>
    <w:p w:rsidR="00487573" w:rsidRPr="00C66B02" w:rsidRDefault="00487573" w:rsidP="00C66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4EF4">
        <w:rPr>
          <w:rFonts w:ascii="Times New Roman" w:hAnsi="Times New Roman" w:cs="Times New Roman"/>
          <w:b/>
          <w:sz w:val="28"/>
          <w:szCs w:val="28"/>
          <w:u w:val="single"/>
        </w:rPr>
        <w:t>Оборудование.</w:t>
      </w:r>
      <w:r w:rsidRPr="00C66B02">
        <w:rPr>
          <w:rFonts w:ascii="Times New Roman" w:hAnsi="Times New Roman" w:cs="Times New Roman"/>
          <w:sz w:val="28"/>
          <w:szCs w:val="28"/>
        </w:rPr>
        <w:t xml:space="preserve">  Таблицы  «Зоны корня», таблицы с разными видами  тканей, </w:t>
      </w:r>
    </w:p>
    <w:p w:rsidR="00487573" w:rsidRPr="00C66B02" w:rsidRDefault="00487573" w:rsidP="00C66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«Карта путешествия по корневой системе», микроскопы с  готовыми препаратами тканей растений, «Схема основных тканей растений», оценочные листы на каждой парте, алгоритмы заполнения таблицы, карточками с заданиями  по новому материалу, тесты для проверки  полученных знаний, гербарии растений.</w:t>
      </w:r>
    </w:p>
    <w:p w:rsidR="00487573" w:rsidRPr="00C66B02" w:rsidRDefault="00487573" w:rsidP="00C66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Рисунок  1.  Карта «Путешествие по корневой системе».</w:t>
      </w:r>
    </w:p>
    <w:p w:rsidR="00487573" w:rsidRPr="00C66B02" w:rsidRDefault="00487573" w:rsidP="00C66B02">
      <w:pPr>
        <w:framePr w:h="5629" w:hRule="exact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3615" cy="3526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15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73" w:rsidRDefault="00487573" w:rsidP="004875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66B02" w:rsidRPr="00C66B02" w:rsidRDefault="00C66B02" w:rsidP="004875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7573" w:rsidRPr="00352476" w:rsidRDefault="00487573" w:rsidP="003524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lastRenderedPageBreak/>
        <w:t>Ход урока.</w:t>
      </w:r>
    </w:p>
    <w:p w:rsidR="00487573" w:rsidRPr="00352476" w:rsidRDefault="00487573" w:rsidP="003524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t xml:space="preserve">1.Организационный момент. Приветствие. </w:t>
      </w:r>
    </w:p>
    <w:p w:rsidR="00487573" w:rsidRPr="00352476" w:rsidRDefault="00487573" w:rsidP="003524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t>2. Сообщение цели урока.</w:t>
      </w:r>
    </w:p>
    <w:p w:rsidR="00487573" w:rsidRPr="00C66B02" w:rsidRDefault="00487573" w:rsidP="00352476">
      <w:pPr>
        <w:tabs>
          <w:tab w:val="left" w:pos="70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   Учитель: «Ребята, согласны ли вы провести урок в форме путешествия? Ведь любое путешествие – это познание нового и  интересного. 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   Мы с вами уже знаем немного о корне. Ведь знания помогают нам правильно выращивать растения. Каждому из нас приходится заниматься  растениями, и каждый должен знать, что сила растения кроется в корне.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Имея ещё более глубокие знания о корне, мы сможем  более эффективно ухаживать за ними.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    Что мы ещё недостаточно хорошо знаем о корне? Какие  новые сведения о корне  мы можем получить на уроке?» 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(Эту часть можно провести в форме беседы</w:t>
      </w:r>
      <w:proofErr w:type="gramStart"/>
      <w:r w:rsidRPr="00C66B0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C66B02">
        <w:rPr>
          <w:rFonts w:ascii="Times New Roman" w:hAnsi="Times New Roman" w:cs="Times New Roman"/>
          <w:sz w:val="28"/>
          <w:szCs w:val="28"/>
        </w:rPr>
        <w:t>читель должен  подвести детей к цели урока, чтобы цель назвали сами  учащиеся).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573" w:rsidRPr="00352476" w:rsidRDefault="00487573" w:rsidP="003524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t>3. Основная часть урока.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Запись в тетради темы урока.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Учитель: «Узнать больше о корне мы сможем, отправившись в путешествие при помощи  карты  «Путешествие по корневой</w:t>
      </w:r>
      <w:r w:rsidR="00352476">
        <w:rPr>
          <w:rFonts w:ascii="Times New Roman" w:hAnsi="Times New Roman" w:cs="Times New Roman"/>
          <w:sz w:val="28"/>
          <w:szCs w:val="28"/>
        </w:rPr>
        <w:t xml:space="preserve"> системе». (</w:t>
      </w:r>
      <w:proofErr w:type="gramStart"/>
      <w:r w:rsidR="0035247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352476">
        <w:rPr>
          <w:rFonts w:ascii="Times New Roman" w:hAnsi="Times New Roman" w:cs="Times New Roman"/>
          <w:sz w:val="28"/>
          <w:szCs w:val="28"/>
        </w:rPr>
        <w:t>. рис.</w:t>
      </w:r>
      <w:r w:rsidRPr="00C66B02"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   На всем пути вам будут встречаться различные препятствия, вам необходимо их преодолеть и набрать как можно больше баллов, чтобы получить звание «Великого путешественника по корневой системе». Правильно оценить свою работу и работу твоих товарищей поможет  оцено</w:t>
      </w:r>
      <w:r w:rsidR="00352476">
        <w:rPr>
          <w:rFonts w:ascii="Times New Roman" w:hAnsi="Times New Roman" w:cs="Times New Roman"/>
          <w:sz w:val="28"/>
          <w:szCs w:val="28"/>
        </w:rPr>
        <w:t>чный лист». (</w:t>
      </w:r>
      <w:proofErr w:type="gramStart"/>
      <w:r w:rsidR="0035247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352476">
        <w:rPr>
          <w:rFonts w:ascii="Times New Roman" w:hAnsi="Times New Roman" w:cs="Times New Roman"/>
          <w:sz w:val="28"/>
          <w:szCs w:val="28"/>
        </w:rPr>
        <w:t xml:space="preserve">. прил. </w:t>
      </w:r>
      <w:r w:rsidRPr="00C66B02">
        <w:rPr>
          <w:rFonts w:ascii="Times New Roman" w:hAnsi="Times New Roman" w:cs="Times New Roman"/>
          <w:sz w:val="28"/>
          <w:szCs w:val="28"/>
        </w:rPr>
        <w:t>1)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7573" w:rsidRPr="00352476" w:rsidRDefault="00487573" w:rsidP="003524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t xml:space="preserve">1 этап.  Путешествие по корневой системе  определенного растения. 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Учащиеся  выполняют  лабораторную работу «Стержневая и мочковатая корневая системы». По гербарию определяют тип и особенности корневой системы, данные заносят в таблицу. </w:t>
      </w:r>
    </w:p>
    <w:p w:rsidR="00487573" w:rsidRPr="00C66B02" w:rsidRDefault="00487573" w:rsidP="0048757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6B02">
        <w:rPr>
          <w:rFonts w:ascii="Times New Roman" w:hAnsi="Times New Roman" w:cs="Times New Roman"/>
          <w:i/>
          <w:sz w:val="28"/>
          <w:szCs w:val="28"/>
        </w:rPr>
        <w:t>Таблица №1.Стержневая и мочковатая корневая системы.</w:t>
      </w:r>
    </w:p>
    <w:tbl>
      <w:tblPr>
        <w:tblStyle w:val="a9"/>
        <w:tblW w:w="0" w:type="auto"/>
        <w:tblLook w:val="01E0"/>
      </w:tblPr>
      <w:tblGrid>
        <w:gridCol w:w="3225"/>
        <w:gridCol w:w="3161"/>
        <w:gridCol w:w="3185"/>
      </w:tblGrid>
      <w:tr w:rsidR="00487573" w:rsidRPr="00C66B02" w:rsidTr="00352476">
        <w:tc>
          <w:tcPr>
            <w:tcW w:w="322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Название растения</w:t>
            </w:r>
          </w:p>
        </w:tc>
        <w:tc>
          <w:tcPr>
            <w:tcW w:w="3161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Тип корневой системы</w:t>
            </w:r>
          </w:p>
        </w:tc>
        <w:tc>
          <w:tcPr>
            <w:tcW w:w="318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Особенности строения корневой системы</w:t>
            </w:r>
          </w:p>
        </w:tc>
      </w:tr>
      <w:tr w:rsidR="00487573" w:rsidRPr="00C66B02" w:rsidTr="00352476">
        <w:tc>
          <w:tcPr>
            <w:tcW w:w="322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Одуванчик лекарственный</w:t>
            </w:r>
          </w:p>
        </w:tc>
        <w:tc>
          <w:tcPr>
            <w:tcW w:w="3161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Стержневая корневая система</w:t>
            </w:r>
          </w:p>
        </w:tc>
        <w:tc>
          <w:tcPr>
            <w:tcW w:w="318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Хорошо виден главный корень</w:t>
            </w:r>
          </w:p>
        </w:tc>
      </w:tr>
    </w:tbl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Слабые учащиеся получают гербарии знакомых растений, сильные – гербарии растений, не произрастающих  в данной местности.    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lastRenderedPageBreak/>
        <w:t>Выполнение  - 3-5 мин. Учащиеся проверяют выполнение работы у соседа по парте и выставляют оценку при помощи оценочного листа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Учитель: «Кто желает поделиться своими впечатлениями?»</w:t>
      </w:r>
    </w:p>
    <w:p w:rsidR="00487573" w:rsidRPr="00352476" w:rsidRDefault="00487573" w:rsidP="00487573">
      <w:pPr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t xml:space="preserve"> (Ответ одного  учащегося по определению типа корневой системы).</w:t>
      </w:r>
    </w:p>
    <w:p w:rsidR="00487573" w:rsidRPr="00B54EF4" w:rsidRDefault="00487573" w:rsidP="00487573">
      <w:pPr>
        <w:rPr>
          <w:rFonts w:ascii="Times New Roman" w:hAnsi="Times New Roman" w:cs="Times New Roman"/>
          <w:b/>
          <w:sz w:val="28"/>
          <w:szCs w:val="28"/>
        </w:rPr>
      </w:pPr>
      <w:r w:rsidRPr="00B54EF4">
        <w:rPr>
          <w:rFonts w:ascii="Times New Roman" w:hAnsi="Times New Roman" w:cs="Times New Roman"/>
          <w:b/>
          <w:sz w:val="28"/>
          <w:szCs w:val="28"/>
        </w:rPr>
        <w:t>Привал.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Учитель: «Для дальнейшего путешествия нам необходимо отдохнуть, сделать привал. На привале мы вспомним интересные данные о тканях, которые нам понадобятся для дальнейшего путешествия».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Учащиеся слушают сообщение ученика «Ткани растения».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Учитель: «Итак, что такое ткань? Как вы думаете, какие ткани мы не встретим в корне?»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Учащиеся дают определение  «ткани», говорят, что в корне нельзя встретить фотосинтезирующую ткань.  </w:t>
      </w:r>
    </w:p>
    <w:p w:rsidR="00487573" w:rsidRPr="00B54EF4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Учитель: «Молодцы! Можно смело отправляться в путь. Не забывайте </w:t>
      </w:r>
      <w:r w:rsidRPr="00B54EF4">
        <w:rPr>
          <w:rFonts w:ascii="Times New Roman" w:hAnsi="Times New Roman" w:cs="Times New Roman"/>
          <w:sz w:val="28"/>
          <w:szCs w:val="28"/>
        </w:rPr>
        <w:t>оценивать свою работу».</w:t>
      </w:r>
    </w:p>
    <w:p w:rsidR="00487573" w:rsidRPr="00B54EF4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B54EF4">
        <w:rPr>
          <w:rFonts w:ascii="Times New Roman" w:hAnsi="Times New Roman" w:cs="Times New Roman"/>
          <w:b/>
          <w:sz w:val="28"/>
          <w:szCs w:val="28"/>
        </w:rPr>
        <w:t>2 этап. Путешествие внутри корня.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  Учитель: «Сейчас мы спустимся вниз по корню. Как вы думаете,  одинаковые ли клетки в корне встречаются нам на пути? Изучим их?»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  Учитель: «Для того</w:t>
      </w:r>
      <w:proofErr w:type="gramStart"/>
      <w:r w:rsidRPr="00C66B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66B02">
        <w:rPr>
          <w:rFonts w:ascii="Times New Roman" w:hAnsi="Times New Roman" w:cs="Times New Roman"/>
          <w:sz w:val="28"/>
          <w:szCs w:val="28"/>
        </w:rPr>
        <w:t xml:space="preserve"> чтобы быстрее получить необходимую и интересную информацию, мы разделимся на группы. Каждая группа будет изучать свой участок корня, его ткани и функции. Вам также предлагается посмотреть препараты тканей растений, выяснить их строение.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1 группа (сильные учащиеся). Изучают зоны корневого чехлика, деления и растяжения</w:t>
      </w:r>
      <w:r w:rsidR="00352476">
        <w:rPr>
          <w:rFonts w:ascii="Times New Roman" w:hAnsi="Times New Roman" w:cs="Times New Roman"/>
          <w:sz w:val="28"/>
          <w:szCs w:val="28"/>
        </w:rPr>
        <w:t>.</w:t>
      </w:r>
    </w:p>
    <w:p w:rsidR="00352476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2. группа (средние по способностям учащиеся). Изучают зону всасывания. </w:t>
      </w:r>
    </w:p>
    <w:p w:rsidR="00352476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3. группа (средние по  способностям учащиеся). Изучают зону проведения. 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4. группа (слабые по способностям учащиеся). Расшифровывают слова. Необходимо вставить пропущенные  гласные буквы в слова данной темы при помощи учебника.</w:t>
      </w:r>
    </w:p>
    <w:p w:rsidR="00487573" w:rsidRPr="00352476" w:rsidRDefault="00487573" w:rsidP="00487573">
      <w:pPr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t>Данные заносятся в таблицу.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</w:p>
    <w:p w:rsidR="00487573" w:rsidRPr="00C66B02" w:rsidRDefault="00487573" w:rsidP="0035247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476">
        <w:rPr>
          <w:rFonts w:ascii="Times New Roman" w:hAnsi="Times New Roman" w:cs="Times New Roman"/>
          <w:b/>
          <w:i/>
          <w:sz w:val="28"/>
          <w:szCs w:val="28"/>
        </w:rPr>
        <w:t>Таблица №2. Клеточное строение корня</w:t>
      </w:r>
      <w:r w:rsidRPr="00C66B02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9"/>
        <w:tblW w:w="0" w:type="auto"/>
        <w:tblLook w:val="01E0"/>
      </w:tblPr>
      <w:tblGrid>
        <w:gridCol w:w="2168"/>
        <w:gridCol w:w="2573"/>
        <w:gridCol w:w="2535"/>
        <w:gridCol w:w="2295"/>
      </w:tblGrid>
      <w:tr w:rsidR="00487573" w:rsidRPr="00C66B02" w:rsidTr="00E77C0C">
        <w:tc>
          <w:tcPr>
            <w:tcW w:w="2605" w:type="dxa"/>
            <w:vAlign w:val="center"/>
          </w:tcPr>
          <w:p w:rsidR="00487573" w:rsidRPr="00C66B02" w:rsidRDefault="00487573" w:rsidP="00E77C0C">
            <w:pPr>
              <w:jc w:val="center"/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Зоны корня</w:t>
            </w:r>
          </w:p>
        </w:tc>
        <w:tc>
          <w:tcPr>
            <w:tcW w:w="2823" w:type="dxa"/>
            <w:vAlign w:val="center"/>
          </w:tcPr>
          <w:p w:rsidR="00487573" w:rsidRPr="00C66B02" w:rsidRDefault="00487573" w:rsidP="00E77C0C">
            <w:pPr>
              <w:jc w:val="center"/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Ткани</w:t>
            </w:r>
          </w:p>
        </w:tc>
        <w:tc>
          <w:tcPr>
            <w:tcW w:w="2387" w:type="dxa"/>
            <w:vAlign w:val="center"/>
          </w:tcPr>
          <w:p w:rsidR="00487573" w:rsidRPr="00C66B02" w:rsidRDefault="00487573" w:rsidP="00E77C0C">
            <w:pPr>
              <w:jc w:val="center"/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Особенности строения клеток</w:t>
            </w:r>
          </w:p>
        </w:tc>
        <w:tc>
          <w:tcPr>
            <w:tcW w:w="2606" w:type="dxa"/>
            <w:vAlign w:val="center"/>
          </w:tcPr>
          <w:p w:rsidR="00487573" w:rsidRPr="00C66B02" w:rsidRDefault="00487573" w:rsidP="00E77C0C">
            <w:pPr>
              <w:jc w:val="center"/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Функции</w:t>
            </w:r>
          </w:p>
        </w:tc>
      </w:tr>
      <w:tr w:rsidR="00487573" w:rsidRPr="00C66B02" w:rsidTr="00E77C0C">
        <w:tc>
          <w:tcPr>
            <w:tcW w:w="260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1. Корневой чехлик</w:t>
            </w:r>
          </w:p>
        </w:tc>
        <w:tc>
          <w:tcPr>
            <w:tcW w:w="2823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Покровная</w:t>
            </w:r>
          </w:p>
        </w:tc>
        <w:tc>
          <w:tcPr>
            <w:tcW w:w="2387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Клетки мелкие с толстой оболочкой</w:t>
            </w:r>
          </w:p>
        </w:tc>
        <w:tc>
          <w:tcPr>
            <w:tcW w:w="2606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Защита от повреждения</w:t>
            </w:r>
          </w:p>
        </w:tc>
      </w:tr>
      <w:tr w:rsidR="00487573" w:rsidRPr="00C66B02" w:rsidTr="00E77C0C">
        <w:tc>
          <w:tcPr>
            <w:tcW w:w="260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2.Зона деления</w:t>
            </w:r>
          </w:p>
        </w:tc>
        <w:tc>
          <w:tcPr>
            <w:tcW w:w="2823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Образовательная</w:t>
            </w:r>
          </w:p>
        </w:tc>
        <w:tc>
          <w:tcPr>
            <w:tcW w:w="2387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Клетки мелкие с тонкой оболочкой</w:t>
            </w:r>
          </w:p>
        </w:tc>
        <w:tc>
          <w:tcPr>
            <w:tcW w:w="2606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Рост корня</w:t>
            </w:r>
          </w:p>
        </w:tc>
      </w:tr>
      <w:tr w:rsidR="00487573" w:rsidRPr="00C66B02" w:rsidTr="00E77C0C">
        <w:tc>
          <w:tcPr>
            <w:tcW w:w="260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3. Зона растяжения</w:t>
            </w:r>
          </w:p>
        </w:tc>
        <w:tc>
          <w:tcPr>
            <w:tcW w:w="2823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Образовательная</w:t>
            </w:r>
          </w:p>
        </w:tc>
        <w:tc>
          <w:tcPr>
            <w:tcW w:w="2387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Вытянутые клетки с тонкой оболочкой</w:t>
            </w:r>
          </w:p>
        </w:tc>
        <w:tc>
          <w:tcPr>
            <w:tcW w:w="2606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Рост корня</w:t>
            </w:r>
          </w:p>
        </w:tc>
      </w:tr>
      <w:tr w:rsidR="00487573" w:rsidRPr="00C66B02" w:rsidTr="00E77C0C">
        <w:tc>
          <w:tcPr>
            <w:tcW w:w="260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4. Зона всасывания</w:t>
            </w:r>
          </w:p>
        </w:tc>
        <w:tc>
          <w:tcPr>
            <w:tcW w:w="2823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Всасывающая</w:t>
            </w:r>
          </w:p>
        </w:tc>
        <w:tc>
          <w:tcPr>
            <w:tcW w:w="2387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Корневой волосок</w:t>
            </w:r>
          </w:p>
        </w:tc>
        <w:tc>
          <w:tcPr>
            <w:tcW w:w="2606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Всасывание растворенных веществ</w:t>
            </w:r>
          </w:p>
        </w:tc>
      </w:tr>
      <w:tr w:rsidR="00487573" w:rsidRPr="00C66B02" w:rsidTr="00E77C0C">
        <w:tc>
          <w:tcPr>
            <w:tcW w:w="260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5. Зона проведения</w:t>
            </w:r>
          </w:p>
        </w:tc>
        <w:tc>
          <w:tcPr>
            <w:tcW w:w="2823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Проводящая</w:t>
            </w:r>
          </w:p>
        </w:tc>
        <w:tc>
          <w:tcPr>
            <w:tcW w:w="2387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Клетки вытянуты</w:t>
            </w:r>
            <w:proofErr w:type="gramStart"/>
            <w:r w:rsidRPr="00C66B02">
              <w:rPr>
                <w:sz w:val="28"/>
                <w:szCs w:val="28"/>
              </w:rPr>
              <w:t>е(</w:t>
            </w:r>
            <w:proofErr w:type="gramEnd"/>
            <w:r w:rsidRPr="00C66B02">
              <w:rPr>
                <w:sz w:val="28"/>
                <w:szCs w:val="28"/>
              </w:rPr>
              <w:t>сосуды, ситовидные трубки)</w:t>
            </w:r>
          </w:p>
        </w:tc>
        <w:tc>
          <w:tcPr>
            <w:tcW w:w="2606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Перемещение веществ</w:t>
            </w:r>
          </w:p>
        </w:tc>
      </w:tr>
      <w:tr w:rsidR="00487573" w:rsidRPr="00C66B02" w:rsidTr="00E77C0C">
        <w:tc>
          <w:tcPr>
            <w:tcW w:w="2605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Все зоны</w:t>
            </w:r>
          </w:p>
        </w:tc>
        <w:tc>
          <w:tcPr>
            <w:tcW w:w="2823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 xml:space="preserve">Механическая </w:t>
            </w:r>
          </w:p>
        </w:tc>
        <w:tc>
          <w:tcPr>
            <w:tcW w:w="2387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Клетки с толстой оболочкой</w:t>
            </w:r>
          </w:p>
        </w:tc>
        <w:tc>
          <w:tcPr>
            <w:tcW w:w="2606" w:type="dxa"/>
          </w:tcPr>
          <w:p w:rsidR="00487573" w:rsidRPr="00C66B02" w:rsidRDefault="00487573" w:rsidP="00E77C0C">
            <w:pPr>
              <w:rPr>
                <w:sz w:val="28"/>
                <w:szCs w:val="28"/>
              </w:rPr>
            </w:pPr>
            <w:r w:rsidRPr="00C66B02">
              <w:rPr>
                <w:sz w:val="28"/>
                <w:szCs w:val="28"/>
              </w:rPr>
              <w:t>Опора органа</w:t>
            </w:r>
          </w:p>
        </w:tc>
      </w:tr>
    </w:tbl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2 и 3 группа получают алгоритм заполнения таблицы. (Смотри приложение 3).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Выполнение 10мин.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Учитель: «Все справились со своим заданием. Сейчас нам необходимо собрать данные о клеточном строении корня в единую картину, также вам необходимо оценить каждого учащегося своей группы».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(Выступление одного человека от группы).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  Учитель: «Хорошо! Прекрасно справились и с этим задание.  Мы исследовали клеточное строение корня, можно возвращаться назад, но корень не хочет выпускать нас. Мы должны выполнить его условия – ответить на его вопросы».</w:t>
      </w:r>
    </w:p>
    <w:p w:rsidR="00487573" w:rsidRPr="00B54EF4" w:rsidRDefault="00487573" w:rsidP="00487573">
      <w:pPr>
        <w:rPr>
          <w:rFonts w:ascii="Times New Roman" w:hAnsi="Times New Roman" w:cs="Times New Roman"/>
          <w:sz w:val="28"/>
          <w:szCs w:val="28"/>
        </w:rPr>
      </w:pPr>
    </w:p>
    <w:p w:rsidR="00487573" w:rsidRPr="00B54EF4" w:rsidRDefault="00487573" w:rsidP="00487573">
      <w:pPr>
        <w:rPr>
          <w:rFonts w:ascii="Times New Roman" w:hAnsi="Times New Roman" w:cs="Times New Roman"/>
          <w:b/>
          <w:sz w:val="28"/>
          <w:szCs w:val="28"/>
        </w:rPr>
      </w:pPr>
      <w:r w:rsidRPr="00B54EF4">
        <w:rPr>
          <w:rFonts w:ascii="Times New Roman" w:hAnsi="Times New Roman" w:cs="Times New Roman"/>
          <w:b/>
          <w:sz w:val="28"/>
          <w:szCs w:val="28"/>
        </w:rPr>
        <w:t>3 этап. Привал. Закрепление изученного материала.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lastRenderedPageBreak/>
        <w:t xml:space="preserve"> Учитель: «Перед выполнением необходимо устроить привал, собраться с силами, мыслями. Попробуем вместе ответить на несколько  вопросов. Не забывайте оценивать свою работу».</w:t>
      </w:r>
    </w:p>
    <w:p w:rsidR="00487573" w:rsidRPr="00352476" w:rsidRDefault="00487573" w:rsidP="00487573">
      <w:pPr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</w:rPr>
        <w:t>Вопросы  для закрепления нового материала.</w:t>
      </w:r>
    </w:p>
    <w:p w:rsidR="00487573" w:rsidRPr="00C66B02" w:rsidRDefault="00487573" w:rsidP="004875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Сколько всего зон имеет  корень? Назовите их.</w:t>
      </w:r>
    </w:p>
    <w:p w:rsidR="00487573" w:rsidRPr="00C66B02" w:rsidRDefault="00487573" w:rsidP="004875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Сколько разных видов тканей входит в состав корня? Назовите и покажите по таблице.</w:t>
      </w:r>
    </w:p>
    <w:p w:rsidR="00487573" w:rsidRPr="00C66B02" w:rsidRDefault="00487573" w:rsidP="004875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Дайте определение ткани. Каких тканей нет в корне?</w:t>
      </w:r>
    </w:p>
    <w:p w:rsidR="00487573" w:rsidRPr="00C66B02" w:rsidRDefault="00487573" w:rsidP="004875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Почему растения при пересадке  болеют?</w:t>
      </w:r>
    </w:p>
    <w:p w:rsidR="00487573" w:rsidRPr="00C66B02" w:rsidRDefault="00487573" w:rsidP="004875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У семени фасоли, которое проращивалось на свету, части побега вскоре стали зелеными, корень сохранил свою первоначальную окраску. Почему так произошло? Выскажите свои предположения. 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Учитель: «Все собрались с мыслями, силами для преодоления последнего препятствия</w:t>
      </w:r>
      <w:proofErr w:type="gramStart"/>
      <w:r w:rsidRPr="00C66B02">
        <w:rPr>
          <w:rFonts w:ascii="Times New Roman" w:hAnsi="Times New Roman" w:cs="Times New Roman"/>
          <w:sz w:val="28"/>
          <w:szCs w:val="28"/>
        </w:rPr>
        <w:t>?Х</w:t>
      </w:r>
      <w:proofErr w:type="gramEnd"/>
      <w:r w:rsidRPr="00C66B02">
        <w:rPr>
          <w:rFonts w:ascii="Times New Roman" w:hAnsi="Times New Roman" w:cs="Times New Roman"/>
          <w:sz w:val="28"/>
          <w:szCs w:val="28"/>
        </w:rPr>
        <w:t>орошо! Сейчас каждый попытается ответить на вопросы корня».</w:t>
      </w:r>
    </w:p>
    <w:p w:rsidR="00487573" w:rsidRPr="00352476" w:rsidRDefault="00487573" w:rsidP="00487573">
      <w:pPr>
        <w:rPr>
          <w:rFonts w:ascii="Times New Roman" w:hAnsi="Times New Roman" w:cs="Times New Roman"/>
          <w:b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  <w:u w:val="single"/>
        </w:rPr>
        <w:t>4 этап. Выполнение бланкового теста по двум дифференцированным вариантам</w:t>
      </w:r>
      <w:r w:rsidRPr="00352476">
        <w:rPr>
          <w:rFonts w:ascii="Times New Roman" w:hAnsi="Times New Roman" w:cs="Times New Roman"/>
          <w:b/>
          <w:sz w:val="28"/>
          <w:szCs w:val="28"/>
        </w:rPr>
        <w:t>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(Время выполнен</w:t>
      </w:r>
      <w:r w:rsidR="00352476">
        <w:rPr>
          <w:rFonts w:ascii="Times New Roman" w:hAnsi="Times New Roman" w:cs="Times New Roman"/>
          <w:sz w:val="28"/>
          <w:szCs w:val="28"/>
        </w:rPr>
        <w:t>ия 6 мин). (</w:t>
      </w:r>
      <w:proofErr w:type="gramStart"/>
      <w:r w:rsidR="0035247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352476">
        <w:rPr>
          <w:rFonts w:ascii="Times New Roman" w:hAnsi="Times New Roman" w:cs="Times New Roman"/>
          <w:sz w:val="28"/>
          <w:szCs w:val="28"/>
        </w:rPr>
        <w:t xml:space="preserve">. прил. </w:t>
      </w:r>
      <w:r w:rsidRPr="00C66B02">
        <w:rPr>
          <w:rFonts w:ascii="Times New Roman" w:hAnsi="Times New Roman" w:cs="Times New Roman"/>
          <w:sz w:val="28"/>
          <w:szCs w:val="28"/>
        </w:rPr>
        <w:t>4)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Самопроверка теста  при помощи таблицы</w:t>
      </w:r>
      <w:r w:rsidR="00352476">
        <w:rPr>
          <w:rFonts w:ascii="Times New Roman" w:hAnsi="Times New Roman" w:cs="Times New Roman"/>
          <w:sz w:val="28"/>
          <w:szCs w:val="28"/>
        </w:rPr>
        <w:t xml:space="preserve"> ответов. (</w:t>
      </w:r>
      <w:proofErr w:type="gramStart"/>
      <w:r w:rsidR="0035247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352476">
        <w:rPr>
          <w:rFonts w:ascii="Times New Roman" w:hAnsi="Times New Roman" w:cs="Times New Roman"/>
          <w:sz w:val="28"/>
          <w:szCs w:val="28"/>
        </w:rPr>
        <w:t xml:space="preserve">. прил. </w:t>
      </w:r>
      <w:r w:rsidRPr="00C66B02">
        <w:rPr>
          <w:rFonts w:ascii="Times New Roman" w:hAnsi="Times New Roman" w:cs="Times New Roman"/>
          <w:sz w:val="28"/>
          <w:szCs w:val="28"/>
        </w:rPr>
        <w:t>№ 5)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52476">
        <w:rPr>
          <w:rFonts w:ascii="Times New Roman" w:hAnsi="Times New Roman" w:cs="Times New Roman"/>
          <w:b/>
          <w:sz w:val="28"/>
          <w:szCs w:val="28"/>
          <w:u w:val="single"/>
        </w:rPr>
        <w:t>4. Подведение итогов.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- Вот и закончилось наше путешествие. Что мы узнали?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- Корень имеет несколько зон, выполняющих несколько функций.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  - Функции корня зависят от клеток корня.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- Сейчас подсчитайте, пожалуйста, общее количество баллов.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 xml:space="preserve"> У кого получилось 20 баллов? </w:t>
      </w:r>
      <w:proofErr w:type="gramStart"/>
      <w:r w:rsidRPr="00C66B02">
        <w:rPr>
          <w:rFonts w:ascii="Times New Roman" w:hAnsi="Times New Roman" w:cs="Times New Roman"/>
          <w:sz w:val="28"/>
          <w:szCs w:val="28"/>
        </w:rPr>
        <w:t>Молодцы, вам присваивается  звание «Великий путешественник по корневой системы».</w:t>
      </w:r>
      <w:proofErr w:type="gramEnd"/>
      <w:r w:rsidRPr="00C66B02">
        <w:rPr>
          <w:rFonts w:ascii="Times New Roman" w:hAnsi="Times New Roman" w:cs="Times New Roman"/>
          <w:sz w:val="28"/>
          <w:szCs w:val="28"/>
        </w:rPr>
        <w:t xml:space="preserve"> Вы будете нашими проводниками в следующих путешествиях по корневой системе, корню.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B02">
        <w:rPr>
          <w:rFonts w:ascii="Times New Roman" w:hAnsi="Times New Roman" w:cs="Times New Roman"/>
          <w:sz w:val="28"/>
          <w:szCs w:val="28"/>
        </w:rPr>
        <w:t>- Теперь найдем свою оценку за урок. (Количество баллов  разделите на четыре).</w:t>
      </w:r>
    </w:p>
    <w:p w:rsidR="00487573" w:rsidRPr="00C66B02" w:rsidRDefault="00487573" w:rsidP="003524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  <w:r w:rsidRPr="00352476">
        <w:rPr>
          <w:rFonts w:ascii="Times New Roman" w:hAnsi="Times New Roman" w:cs="Times New Roman"/>
          <w:b/>
          <w:sz w:val="28"/>
          <w:szCs w:val="28"/>
          <w:u w:val="single"/>
        </w:rPr>
        <w:t>5. Домашнее задание.</w:t>
      </w:r>
      <w:r w:rsidRPr="00C66B02">
        <w:rPr>
          <w:rFonts w:ascii="Times New Roman" w:hAnsi="Times New Roman" w:cs="Times New Roman"/>
          <w:sz w:val="28"/>
          <w:szCs w:val="28"/>
        </w:rPr>
        <w:t xml:space="preserve"> «Вам просто необходимо поделиться своими впечатлениями о путешествии. Свои впечатления вы можете отобразить в кроссворде, </w:t>
      </w:r>
      <w:proofErr w:type="spellStart"/>
      <w:r w:rsidRPr="00C66B02">
        <w:rPr>
          <w:rFonts w:ascii="Times New Roman" w:hAnsi="Times New Roman" w:cs="Times New Roman"/>
          <w:sz w:val="28"/>
          <w:szCs w:val="28"/>
        </w:rPr>
        <w:t>синквейне</w:t>
      </w:r>
      <w:proofErr w:type="spellEnd"/>
      <w:r w:rsidRPr="00C66B02">
        <w:rPr>
          <w:rFonts w:ascii="Times New Roman" w:hAnsi="Times New Roman" w:cs="Times New Roman"/>
          <w:sz w:val="28"/>
          <w:szCs w:val="28"/>
        </w:rPr>
        <w:t>, рисунках, можно подобрать пословицы, загадки о корне».</w:t>
      </w:r>
    </w:p>
    <w:p w:rsidR="00487573" w:rsidRPr="00C66B02" w:rsidRDefault="00487573" w:rsidP="00487573">
      <w:pPr>
        <w:rPr>
          <w:rFonts w:ascii="Times New Roman" w:hAnsi="Times New Roman" w:cs="Times New Roman"/>
          <w:sz w:val="28"/>
          <w:szCs w:val="28"/>
        </w:rPr>
      </w:pPr>
    </w:p>
    <w:p w:rsidR="00D44F79" w:rsidRPr="00C66B02" w:rsidRDefault="00D44F79">
      <w:pPr>
        <w:rPr>
          <w:rFonts w:ascii="Times New Roman" w:hAnsi="Times New Roman" w:cs="Times New Roman"/>
          <w:sz w:val="28"/>
          <w:szCs w:val="28"/>
        </w:rPr>
      </w:pPr>
    </w:p>
    <w:sectPr w:rsidR="00D44F79" w:rsidRPr="00C66B02" w:rsidSect="00AF0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E1318"/>
    <w:multiLevelType w:val="multilevel"/>
    <w:tmpl w:val="55F2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9605B"/>
    <w:multiLevelType w:val="multilevel"/>
    <w:tmpl w:val="7B70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0541A"/>
    <w:multiLevelType w:val="multilevel"/>
    <w:tmpl w:val="5D589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D1EA0"/>
    <w:multiLevelType w:val="multilevel"/>
    <w:tmpl w:val="50CC1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04FA5"/>
    <w:multiLevelType w:val="multilevel"/>
    <w:tmpl w:val="7BD8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D208AD"/>
    <w:multiLevelType w:val="multilevel"/>
    <w:tmpl w:val="0C2C3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791402"/>
    <w:multiLevelType w:val="multilevel"/>
    <w:tmpl w:val="93FA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E236D4"/>
    <w:multiLevelType w:val="hybridMultilevel"/>
    <w:tmpl w:val="2AE29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8D4463"/>
    <w:multiLevelType w:val="multilevel"/>
    <w:tmpl w:val="BB06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413A54"/>
    <w:multiLevelType w:val="multilevel"/>
    <w:tmpl w:val="ED34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755544"/>
    <w:multiLevelType w:val="multilevel"/>
    <w:tmpl w:val="91281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4A57C0"/>
    <w:multiLevelType w:val="multilevel"/>
    <w:tmpl w:val="629EE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11"/>
  </w:num>
  <w:num w:numId="7">
    <w:abstractNumId w:val="1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C1315"/>
    <w:rsid w:val="00352476"/>
    <w:rsid w:val="00487573"/>
    <w:rsid w:val="009C1315"/>
    <w:rsid w:val="00AF0973"/>
    <w:rsid w:val="00B54EF4"/>
    <w:rsid w:val="00C66B02"/>
    <w:rsid w:val="00D44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973"/>
  </w:style>
  <w:style w:type="paragraph" w:styleId="1">
    <w:name w:val="heading 1"/>
    <w:basedOn w:val="a"/>
    <w:link w:val="10"/>
    <w:uiPriority w:val="9"/>
    <w:qFormat/>
    <w:rsid w:val="009C1315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9C1315"/>
    <w:pPr>
      <w:spacing w:before="120" w:after="120" w:line="480" w:lineRule="atLeast"/>
      <w:outlineLvl w:val="1"/>
    </w:pPr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paragraph" w:styleId="3">
    <w:name w:val="heading 3"/>
    <w:basedOn w:val="a"/>
    <w:link w:val="30"/>
    <w:uiPriority w:val="9"/>
    <w:qFormat/>
    <w:rsid w:val="009C1315"/>
    <w:pPr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315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315"/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1315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9C1315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9C1315"/>
    <w:rPr>
      <w:i/>
      <w:iCs/>
    </w:rPr>
  </w:style>
  <w:style w:type="character" w:styleId="a5">
    <w:name w:val="Strong"/>
    <w:basedOn w:val="a0"/>
    <w:uiPriority w:val="22"/>
    <w:qFormat/>
    <w:rsid w:val="009C1315"/>
    <w:rPr>
      <w:b/>
      <w:bCs/>
    </w:rPr>
  </w:style>
  <w:style w:type="paragraph" w:styleId="a6">
    <w:name w:val="Normal (Web)"/>
    <w:basedOn w:val="a"/>
    <w:uiPriority w:val="99"/>
    <w:unhideWhenUsed/>
    <w:rsid w:val="009C13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1315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9C13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C1315"/>
  </w:style>
  <w:style w:type="character" w:customStyle="1" w:styleId="c4">
    <w:name w:val="c4"/>
    <w:basedOn w:val="a0"/>
    <w:rsid w:val="009C1315"/>
  </w:style>
  <w:style w:type="character" w:customStyle="1" w:styleId="c8">
    <w:name w:val="c8"/>
    <w:basedOn w:val="a0"/>
    <w:rsid w:val="009C1315"/>
  </w:style>
  <w:style w:type="paragraph" w:customStyle="1" w:styleId="c1">
    <w:name w:val="c1"/>
    <w:basedOn w:val="a"/>
    <w:rsid w:val="009C13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C13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C1315"/>
  </w:style>
  <w:style w:type="character" w:customStyle="1" w:styleId="c17">
    <w:name w:val="c17"/>
    <w:basedOn w:val="a0"/>
    <w:rsid w:val="009C1315"/>
  </w:style>
  <w:style w:type="paragraph" w:customStyle="1" w:styleId="c18">
    <w:name w:val="c18"/>
    <w:basedOn w:val="a"/>
    <w:rsid w:val="009C13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C1315"/>
  </w:style>
  <w:style w:type="table" w:styleId="a9">
    <w:name w:val="Table Grid"/>
    <w:basedOn w:val="a1"/>
    <w:rsid w:val="00487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315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9C1315"/>
    <w:pPr>
      <w:spacing w:before="120" w:after="120" w:line="480" w:lineRule="atLeast"/>
      <w:outlineLvl w:val="1"/>
    </w:pPr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paragraph" w:styleId="3">
    <w:name w:val="heading 3"/>
    <w:basedOn w:val="a"/>
    <w:link w:val="30"/>
    <w:uiPriority w:val="9"/>
    <w:qFormat/>
    <w:rsid w:val="009C1315"/>
    <w:pPr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315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315"/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1315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9C1315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9C1315"/>
    <w:rPr>
      <w:i/>
      <w:iCs/>
    </w:rPr>
  </w:style>
  <w:style w:type="character" w:styleId="a5">
    <w:name w:val="Strong"/>
    <w:basedOn w:val="a0"/>
    <w:uiPriority w:val="22"/>
    <w:qFormat/>
    <w:rsid w:val="009C1315"/>
    <w:rPr>
      <w:b/>
      <w:bCs/>
    </w:rPr>
  </w:style>
  <w:style w:type="paragraph" w:styleId="a6">
    <w:name w:val="Normal (Web)"/>
    <w:basedOn w:val="a"/>
    <w:uiPriority w:val="99"/>
    <w:unhideWhenUsed/>
    <w:rsid w:val="009C13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1315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9C13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C1315"/>
  </w:style>
  <w:style w:type="character" w:customStyle="1" w:styleId="c4">
    <w:name w:val="c4"/>
    <w:basedOn w:val="a0"/>
    <w:rsid w:val="009C1315"/>
  </w:style>
  <w:style w:type="character" w:customStyle="1" w:styleId="c8">
    <w:name w:val="c8"/>
    <w:basedOn w:val="a0"/>
    <w:rsid w:val="009C1315"/>
  </w:style>
  <w:style w:type="paragraph" w:customStyle="1" w:styleId="c1">
    <w:name w:val="c1"/>
    <w:basedOn w:val="a"/>
    <w:rsid w:val="009C13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C13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C1315"/>
  </w:style>
  <w:style w:type="character" w:customStyle="1" w:styleId="c17">
    <w:name w:val="c17"/>
    <w:basedOn w:val="a0"/>
    <w:rsid w:val="009C1315"/>
  </w:style>
  <w:style w:type="paragraph" w:customStyle="1" w:styleId="c18">
    <w:name w:val="c18"/>
    <w:basedOn w:val="a"/>
    <w:rsid w:val="009C13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C1315"/>
  </w:style>
  <w:style w:type="table" w:styleId="a9">
    <w:name w:val="Table Grid"/>
    <w:basedOn w:val="a1"/>
    <w:rsid w:val="00487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3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63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8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7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4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85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02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09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01578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73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981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173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539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09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972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0151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925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529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33138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1559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99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XP GAME 2009</cp:lastModifiedBy>
  <cp:revision>2</cp:revision>
  <dcterms:created xsi:type="dcterms:W3CDTF">2015-10-15T05:00:00Z</dcterms:created>
  <dcterms:modified xsi:type="dcterms:W3CDTF">2015-10-15T06:06:00Z</dcterms:modified>
</cp:coreProperties>
</file>