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3BB" w:rsidRDefault="005813BB" w:rsidP="005813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Сыныбы: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9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«а»</w:t>
      </w:r>
    </w:p>
    <w:p w:rsidR="005813BB" w:rsidRDefault="005813BB" w:rsidP="005813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13BB" w:rsidRPr="00362A00" w:rsidRDefault="005813BB" w:rsidP="005813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D35E1">
        <w:rPr>
          <w:rFonts w:ascii="Times New Roman" w:hAnsi="Times New Roman" w:cs="Times New Roman"/>
          <w:b/>
          <w:sz w:val="24"/>
          <w:szCs w:val="24"/>
          <w:lang w:val="kk-KZ"/>
        </w:rPr>
        <w:t>Саба</w:t>
      </w:r>
      <w:r w:rsidRPr="00362A00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қтың тақырыбы: </w:t>
      </w:r>
    </w:p>
    <w:p w:rsidR="005813BB" w:rsidRDefault="005813BB" w:rsidP="005813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Күш. Ньютонның екінші заңы. Масса</w:t>
      </w:r>
    </w:p>
    <w:p w:rsidR="005813BB" w:rsidRDefault="005813BB" w:rsidP="005813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13BB" w:rsidRDefault="005813BB" w:rsidP="005813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мақсаты: </w:t>
      </w:r>
    </w:p>
    <w:p w:rsidR="005813BB" w:rsidRDefault="005813BB" w:rsidP="00581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Білімділік: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Оқушыларға механикалық күштер туралы, олардың формуласын, бағытын түсіндіру; сонымен қатар, динамиканың іргелі заңдарының бірі Ньютонның екінші заңын тұжырымдау; масса ұғымынығ физикалық мағынасын ашу;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813BB" w:rsidRDefault="005813BB" w:rsidP="00581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62A00">
        <w:rPr>
          <w:rFonts w:ascii="Times New Roman" w:hAnsi="Times New Roman" w:cs="Times New Roman"/>
          <w:b/>
          <w:sz w:val="24"/>
          <w:szCs w:val="24"/>
          <w:lang w:val="kk-KZ"/>
        </w:rPr>
        <w:t>Дамытушылық: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жүйелі түрде ойлауға, ізденуге, өз ойын ашық түрде айта білуге үйрету; білімге деген құштарлығын ояту </w:t>
      </w:r>
    </w:p>
    <w:p w:rsidR="005813BB" w:rsidRDefault="005813BB" w:rsidP="00581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62A00">
        <w:rPr>
          <w:rFonts w:ascii="Times New Roman" w:hAnsi="Times New Roman" w:cs="Times New Roman"/>
          <w:b/>
          <w:sz w:val="24"/>
          <w:szCs w:val="24"/>
          <w:lang w:val="kk-KZ"/>
        </w:rPr>
        <w:t>Тәрбиелік: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мұқияттылыққа, үйымшылдыққа, топпен жұмыс жасауға, өздерін еркін ұстауға </w:t>
      </w:r>
      <w:r>
        <w:rPr>
          <w:rFonts w:ascii="Times New Roman" w:hAnsi="Times New Roman" w:cs="Times New Roman"/>
          <w:sz w:val="24"/>
          <w:szCs w:val="24"/>
          <w:lang w:val="kk-KZ"/>
        </w:rPr>
        <w:br/>
        <w:t xml:space="preserve">                        тәрбиелеу. </w:t>
      </w:r>
    </w:p>
    <w:p w:rsidR="005813BB" w:rsidRDefault="005813BB" w:rsidP="00581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813BB" w:rsidRDefault="005813BB" w:rsidP="00581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74B9">
        <w:rPr>
          <w:rFonts w:ascii="Times New Roman" w:hAnsi="Times New Roman" w:cs="Times New Roman"/>
          <w:b/>
          <w:sz w:val="24"/>
          <w:szCs w:val="24"/>
          <w:lang w:val="kk-KZ"/>
        </w:rPr>
        <w:t>Сабақтың түрі: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жаңа сабақты игерту, бекіту </w:t>
      </w:r>
    </w:p>
    <w:p w:rsidR="005813BB" w:rsidRDefault="005813BB" w:rsidP="005813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13BB" w:rsidRDefault="005813BB" w:rsidP="00581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74B9">
        <w:rPr>
          <w:rFonts w:ascii="Times New Roman" w:hAnsi="Times New Roman" w:cs="Times New Roman"/>
          <w:b/>
          <w:sz w:val="24"/>
          <w:szCs w:val="24"/>
          <w:lang w:val="kk-KZ"/>
        </w:rPr>
        <w:t>Қолданылатын әдістер: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оқулықпен жұмыс, кестемен жұмыс, есептер шығару, топтастыру стратегиясы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813BB" w:rsidRDefault="005813BB" w:rsidP="005813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13BB" w:rsidRDefault="005813BB" w:rsidP="00581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74B9">
        <w:rPr>
          <w:rFonts w:ascii="Times New Roman" w:hAnsi="Times New Roman" w:cs="Times New Roman"/>
          <w:b/>
          <w:sz w:val="24"/>
          <w:szCs w:val="24"/>
          <w:lang w:val="kk-KZ"/>
        </w:rPr>
        <w:t>Көрнекіліктер: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кесте, физикалық диктант, қарточкаға жазылған деңгейлік есептер </w:t>
      </w:r>
    </w:p>
    <w:p w:rsidR="005813BB" w:rsidRDefault="005813BB" w:rsidP="005813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13BB" w:rsidRDefault="005813BB" w:rsidP="00581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74B9">
        <w:rPr>
          <w:rFonts w:ascii="Times New Roman" w:hAnsi="Times New Roman" w:cs="Times New Roman"/>
          <w:b/>
          <w:sz w:val="24"/>
          <w:szCs w:val="24"/>
          <w:lang w:val="kk-KZ"/>
        </w:rPr>
        <w:t>Пәнаралық байланыс: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математика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813BB" w:rsidRDefault="005813BB" w:rsidP="005813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13BB" w:rsidRDefault="005813BB" w:rsidP="005813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74B9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 барысы: </w:t>
      </w:r>
    </w:p>
    <w:p w:rsidR="00991B68" w:rsidRPr="00991B68" w:rsidRDefault="005813BB" w:rsidP="005813B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991B68">
        <w:rPr>
          <w:rFonts w:ascii="Times New Roman" w:hAnsi="Times New Roman" w:cs="Times New Roman"/>
          <w:b/>
          <w:sz w:val="24"/>
          <w:szCs w:val="24"/>
          <w:lang w:val="kk-KZ"/>
        </w:rPr>
        <w:t xml:space="preserve">Ұйымдастыру  </w:t>
      </w:r>
    </w:p>
    <w:p w:rsidR="005813BB" w:rsidRPr="00991B68" w:rsidRDefault="005813BB" w:rsidP="00991B68">
      <w:pPr>
        <w:pStyle w:val="a5"/>
        <w:spacing w:after="0" w:line="240" w:lineRule="auto"/>
        <w:ind w:left="644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91B68">
        <w:rPr>
          <w:rFonts w:ascii="Times New Roman" w:hAnsi="Times New Roman" w:cs="Times New Roman"/>
          <w:i/>
          <w:sz w:val="24"/>
          <w:szCs w:val="24"/>
          <w:lang w:val="kk-KZ"/>
        </w:rPr>
        <w:t xml:space="preserve">амандасу, түгендеу, сабаққа қажетті құрал-жабдықтарын тексеру </w:t>
      </w:r>
    </w:p>
    <w:p w:rsidR="00991B68" w:rsidRPr="00991B68" w:rsidRDefault="00991B68" w:rsidP="00991B68">
      <w:pPr>
        <w:pStyle w:val="a5"/>
        <w:spacing w:after="0" w:line="240" w:lineRule="auto"/>
        <w:ind w:left="644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5813BB" w:rsidRPr="00991B68" w:rsidRDefault="005813BB" w:rsidP="00991B6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91B68">
        <w:rPr>
          <w:rFonts w:ascii="Times New Roman" w:hAnsi="Times New Roman" w:cs="Times New Roman"/>
          <w:b/>
          <w:sz w:val="24"/>
          <w:szCs w:val="24"/>
          <w:lang w:val="kk-KZ"/>
        </w:rPr>
        <w:t xml:space="preserve">Үй жұмысын тексеру </w:t>
      </w:r>
    </w:p>
    <w:p w:rsidR="005813BB" w:rsidRPr="00991B68" w:rsidRDefault="00991B68" w:rsidP="005813BB">
      <w:pPr>
        <w:pStyle w:val="a5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91B68">
        <w:rPr>
          <w:rFonts w:ascii="Times New Roman" w:hAnsi="Times New Roman" w:cs="Times New Roman"/>
          <w:i/>
          <w:sz w:val="24"/>
          <w:szCs w:val="24"/>
          <w:lang w:val="kk-KZ"/>
        </w:rPr>
        <w:t>ү</w:t>
      </w:r>
      <w:r w:rsidR="005813BB" w:rsidRPr="00991B68">
        <w:rPr>
          <w:rFonts w:ascii="Times New Roman" w:hAnsi="Times New Roman" w:cs="Times New Roman"/>
          <w:i/>
          <w:sz w:val="24"/>
          <w:szCs w:val="24"/>
          <w:lang w:val="kk-KZ"/>
        </w:rPr>
        <w:t xml:space="preserve">йге берілген тапсырманы сабақ барысында тексеру   </w:t>
      </w:r>
    </w:p>
    <w:p w:rsidR="00991B68" w:rsidRPr="002B5B4F" w:rsidRDefault="00991B68" w:rsidP="005813BB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5813BB" w:rsidRDefault="005813BB" w:rsidP="005813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 w:rsidRPr="002B5B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3.  </w:t>
      </w:r>
      <w:r w:rsidR="00991B6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Жаңа білімді игерту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813BB" w:rsidRDefault="005813BB" w:rsidP="005813B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</w:t>
      </w:r>
      <w:r w:rsidR="00991B68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А) топтастыру стратегиясы </w:t>
      </w:r>
      <w:r w:rsidRPr="002B5B4F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</w:p>
    <w:p w:rsidR="00991B68" w:rsidRDefault="00991B68" w:rsidP="005813B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991B68" w:rsidRPr="00991B68" w:rsidRDefault="00991B68" w:rsidP="00991B6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91B68">
        <w:rPr>
          <w:rFonts w:ascii="Times New Roman" w:hAnsi="Times New Roman" w:cs="Times New Roman"/>
          <w:i/>
          <w:sz w:val="24"/>
          <w:szCs w:val="24"/>
          <w:lang w:val="kk-KZ"/>
        </w:rPr>
        <w:t xml:space="preserve">Анықтамасы </w:t>
      </w:r>
    </w:p>
    <w:p w:rsidR="00991B68" w:rsidRPr="00991B68" w:rsidRDefault="00991B68" w:rsidP="00991B68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91B68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BE28BE" wp14:editId="642DD7DD">
                <wp:simplePos x="0" y="0"/>
                <wp:positionH relativeFrom="column">
                  <wp:posOffset>4006790</wp:posOffset>
                </wp:positionH>
                <wp:positionV relativeFrom="paragraph">
                  <wp:posOffset>52765</wp:posOffset>
                </wp:positionV>
                <wp:extent cx="448969" cy="284672"/>
                <wp:effectExtent l="0" t="38100" r="46355" b="2032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8969" cy="28467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315.5pt;margin-top:4.15pt;width:35.35pt;height:22.4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" strokecolor="black [3040]">
                <v:stroke endarrow="open"/>
              </v:shape>
            </w:pict>
          </mc:Fallback>
        </mc:AlternateContent>
      </w:r>
      <w:r w:rsidRPr="00991B68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BF2721" wp14:editId="394D01C4">
                <wp:simplePos x="0" y="0"/>
                <wp:positionH relativeFrom="column">
                  <wp:posOffset>3213555</wp:posOffset>
                </wp:positionH>
                <wp:positionV relativeFrom="paragraph">
                  <wp:posOffset>1006</wp:posOffset>
                </wp:positionV>
                <wp:extent cx="8627" cy="267419"/>
                <wp:effectExtent l="95250" t="38100" r="67945" b="1841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627" cy="26741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" o:spid="_x0000_s1026" type="#_x0000_t32" style="position:absolute;margin-left:253.05pt;margin-top:.1pt;width:.7pt;height:21.05p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" strokecolor="black [3040]">
                <v:stroke endarrow="open"/>
              </v:shape>
            </w:pict>
          </mc:Fallback>
        </mc:AlternateContent>
      </w:r>
      <w:r w:rsidRPr="00991B68">
        <w:rPr>
          <w:rFonts w:ascii="Times New Roman" w:hAnsi="Times New Roman" w:cs="Times New Roman"/>
          <w:i/>
          <w:sz w:val="24"/>
          <w:szCs w:val="24"/>
          <w:lang w:val="kk-KZ"/>
        </w:rPr>
        <w:tab/>
        <w:t xml:space="preserve">Қандай шама </w:t>
      </w:r>
    </w:p>
    <w:p w:rsidR="00991B68" w:rsidRPr="00991B68" w:rsidRDefault="00991B68" w:rsidP="00581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1B68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49A1CE" wp14:editId="55D1415D">
                <wp:simplePos x="0" y="0"/>
                <wp:positionH relativeFrom="column">
                  <wp:posOffset>2419830</wp:posOffset>
                </wp:positionH>
                <wp:positionV relativeFrom="paragraph">
                  <wp:posOffset>161925</wp:posOffset>
                </wp:positionV>
                <wp:extent cx="1587260" cy="474345"/>
                <wp:effectExtent l="0" t="0" r="13335" b="2095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260" cy="4743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1B68" w:rsidRPr="00991B68" w:rsidRDefault="00991B68" w:rsidP="00991B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:lang w:val="kk-KZ"/>
                              </w:rPr>
                            </w:pPr>
                            <w:r w:rsidRPr="00991B68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:lang w:val="kk-KZ"/>
                              </w:rPr>
                              <w:t xml:space="preserve">Күш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" o:spid="_x0000_s1026" style="position:absolute;left:0;text-align:left;margin-left:190.55pt;margin-top:12.75pt;width:125pt;height:37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" fillcolor="white [3201]" strokecolor="black [3200]" strokeweight="2pt">
                <v:textbox>
                  <w:txbxContent>
                    <w:p w:rsidR="00991B68" w:rsidRPr="00991B68" w:rsidRDefault="00991B68" w:rsidP="00991B6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:lang w:val="kk-KZ"/>
                        </w:rPr>
                      </w:pPr>
                      <w:r w:rsidRPr="00991B68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:lang w:val="kk-KZ"/>
                        </w:rPr>
                        <w:t xml:space="preserve">Күш </w:t>
                      </w:r>
                    </w:p>
                  </w:txbxContent>
                </v:textbox>
              </v:rect>
            </w:pict>
          </mc:Fallback>
        </mc:AlternateContent>
      </w:r>
    </w:p>
    <w:p w:rsidR="00991B68" w:rsidRPr="00991B68" w:rsidRDefault="005813BB" w:rsidP="005813B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991B68" w:rsidRPr="00991B68" w:rsidRDefault="00991B68" w:rsidP="00991B68">
      <w:pPr>
        <w:tabs>
          <w:tab w:val="left" w:pos="937"/>
          <w:tab w:val="left" w:pos="2717"/>
          <w:tab w:val="left" w:pos="7377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91B68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9A6672" wp14:editId="1A58D76B">
                <wp:simplePos x="0" y="0"/>
                <wp:positionH relativeFrom="column">
                  <wp:posOffset>1841955</wp:posOffset>
                </wp:positionH>
                <wp:positionV relativeFrom="paragraph">
                  <wp:posOffset>27317</wp:posOffset>
                </wp:positionV>
                <wp:extent cx="491706" cy="0"/>
                <wp:effectExtent l="38100" t="76200" r="0" b="11430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1706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" o:spid="_x0000_s1026" type="#_x0000_t32" style="position:absolute;margin-left:145.05pt;margin-top:2.15pt;width:38.7pt;height:0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" strokecolor="black [3040]">
                <v:stroke endarrow="open"/>
              </v:shape>
            </w:pict>
          </mc:Fallback>
        </mc:AlternateContent>
      </w:r>
      <w:r w:rsidRPr="00991B68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4CD998" wp14:editId="68447F1F">
                <wp:simplePos x="0" y="0"/>
                <wp:positionH relativeFrom="column">
                  <wp:posOffset>4076197</wp:posOffset>
                </wp:positionH>
                <wp:positionV relativeFrom="paragraph">
                  <wp:posOffset>27317</wp:posOffset>
                </wp:positionV>
                <wp:extent cx="500332" cy="0"/>
                <wp:effectExtent l="0" t="76200" r="14605" b="11430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0332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" o:spid="_x0000_s1026" type="#_x0000_t32" style="position:absolute;margin-left:320.95pt;margin-top:2.15pt;width:39.4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" strokecolor="black [3040]">
                <v:stroke endarrow="open"/>
              </v:shape>
            </w:pict>
          </mc:Fallback>
        </mc:AlternateContent>
      </w:r>
      <w:r w:rsidRPr="00991B68">
        <w:rPr>
          <w:rFonts w:ascii="Times New Roman" w:hAnsi="Times New Roman" w:cs="Times New Roman"/>
          <w:i/>
          <w:sz w:val="24"/>
          <w:szCs w:val="24"/>
          <w:lang w:val="kk-KZ"/>
        </w:rPr>
        <w:tab/>
        <w:t xml:space="preserve">         Белгіленуі </w:t>
      </w:r>
      <w:r w:rsidRPr="00991B68">
        <w:rPr>
          <w:rFonts w:ascii="Times New Roman" w:hAnsi="Times New Roman" w:cs="Times New Roman"/>
          <w:i/>
          <w:sz w:val="24"/>
          <w:szCs w:val="24"/>
          <w:lang w:val="kk-KZ"/>
        </w:rPr>
        <w:tab/>
      </w:r>
      <w:r w:rsidRPr="00991B68">
        <w:rPr>
          <w:rFonts w:ascii="Times New Roman" w:hAnsi="Times New Roman" w:cs="Times New Roman"/>
          <w:i/>
          <w:sz w:val="24"/>
          <w:szCs w:val="24"/>
          <w:lang w:val="kk-KZ"/>
        </w:rPr>
        <w:tab/>
        <w:t xml:space="preserve">Өлшем бірлігі </w:t>
      </w:r>
    </w:p>
    <w:p w:rsidR="00991B68" w:rsidRPr="00991B68" w:rsidRDefault="00991B68" w:rsidP="005813B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91B68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CDBF79" wp14:editId="3E375E6C">
                <wp:simplePos x="0" y="0"/>
                <wp:positionH relativeFrom="column">
                  <wp:posOffset>4007185</wp:posOffset>
                </wp:positionH>
                <wp:positionV relativeFrom="paragraph">
                  <wp:posOffset>110742</wp:posOffset>
                </wp:positionV>
                <wp:extent cx="353683" cy="319285"/>
                <wp:effectExtent l="0" t="0" r="66040" b="6223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3683" cy="3192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" o:spid="_x0000_s1026" type="#_x0000_t32" style="position:absolute;margin-left:315.55pt;margin-top:8.7pt;width:27.85pt;height:25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" strokecolor="black [3040]">
                <v:stroke endarrow="open"/>
              </v:shape>
            </w:pict>
          </mc:Fallback>
        </mc:AlternateContent>
      </w:r>
    </w:p>
    <w:p w:rsidR="00991B68" w:rsidRPr="00991B68" w:rsidRDefault="00991B68" w:rsidP="005813B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91B68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2E2A6D" wp14:editId="1F1E8598">
                <wp:simplePos x="0" y="0"/>
                <wp:positionH relativeFrom="column">
                  <wp:posOffset>3221810</wp:posOffset>
                </wp:positionH>
                <wp:positionV relativeFrom="paragraph">
                  <wp:posOffset>73612</wp:posOffset>
                </wp:positionV>
                <wp:extent cx="0" cy="336430"/>
                <wp:effectExtent l="95250" t="0" r="76200" b="6413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64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" o:spid="_x0000_s1026" type="#_x0000_t32" style="position:absolute;margin-left:253.7pt;margin-top:5.8pt;width:0;height:26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" strokecolor="black [3040]">
                <v:stroke endarrow="open"/>
              </v:shape>
            </w:pict>
          </mc:Fallback>
        </mc:AlternateContent>
      </w:r>
    </w:p>
    <w:p w:rsidR="00991B68" w:rsidRPr="00991B68" w:rsidRDefault="00991B68" w:rsidP="00991B68">
      <w:pPr>
        <w:tabs>
          <w:tab w:val="left" w:pos="7023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91B68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</w:t>
      </w:r>
      <w:r w:rsidRPr="00991B68">
        <w:rPr>
          <w:rFonts w:ascii="Times New Roman" w:hAnsi="Times New Roman" w:cs="Times New Roman"/>
          <w:i/>
          <w:sz w:val="24"/>
          <w:szCs w:val="24"/>
          <w:lang w:val="kk-KZ"/>
        </w:rPr>
        <w:tab/>
        <w:t>түрлері</w:t>
      </w:r>
    </w:p>
    <w:p w:rsidR="00991B68" w:rsidRPr="00991B68" w:rsidRDefault="00991B68" w:rsidP="005813B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91B68" w:rsidRDefault="00991B68" w:rsidP="00991B6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91B68">
        <w:rPr>
          <w:rFonts w:ascii="Times New Roman" w:hAnsi="Times New Roman" w:cs="Times New Roman"/>
          <w:i/>
          <w:sz w:val="24"/>
          <w:szCs w:val="24"/>
          <w:lang w:val="kk-KZ"/>
        </w:rPr>
        <w:t xml:space="preserve">өлшейтін құрал </w:t>
      </w:r>
    </w:p>
    <w:p w:rsidR="00991B68" w:rsidRDefault="00991B68" w:rsidP="00991B6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91B68" w:rsidRDefault="00991B68" w:rsidP="00991B6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Жауаптары: </w:t>
      </w:r>
    </w:p>
    <w:p w:rsidR="00991B68" w:rsidRPr="00991B68" w:rsidRDefault="00991B68" w:rsidP="00991B68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91B68">
        <w:rPr>
          <w:rFonts w:ascii="Times New Roman" w:hAnsi="Times New Roman" w:cs="Times New Roman"/>
          <w:b/>
          <w:i/>
          <w:sz w:val="24"/>
          <w:szCs w:val="24"/>
          <w:lang w:val="kk-KZ"/>
        </w:rPr>
        <w:t>Анықтамасы:</w:t>
      </w:r>
      <w:r w:rsidRPr="00991B68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Дененің басқа денелер тарапынан болатын әрекеттің нәтижесінде үдеу алатынын сипаттайтын және осы әркеттің өлшемі болып табылатын физикалық шама. </w:t>
      </w:r>
    </w:p>
    <w:p w:rsidR="00991B68" w:rsidRPr="00DB3082" w:rsidRDefault="00991B68" w:rsidP="00991B68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Күш – </w:t>
      </w:r>
      <w:r w:rsidRPr="00DB3082">
        <w:rPr>
          <w:rFonts w:ascii="Times New Roman" w:hAnsi="Times New Roman" w:cs="Times New Roman"/>
          <w:b/>
          <w:i/>
          <w:sz w:val="24"/>
          <w:szCs w:val="24"/>
          <w:lang w:val="kk-KZ"/>
        </w:rPr>
        <w:t>векторлық шама</w:t>
      </w:r>
    </w:p>
    <w:p w:rsidR="00DB3082" w:rsidRDefault="00DB3082" w:rsidP="00991B68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DB3082">
        <w:rPr>
          <w:rFonts w:ascii="Times New Roman" w:hAnsi="Times New Roman" w:cs="Times New Roman"/>
          <w:b/>
          <w:i/>
          <w:sz w:val="24"/>
          <w:szCs w:val="24"/>
          <w:lang w:val="kk-KZ"/>
        </w:rPr>
        <w:t>Өлшем бірлігі: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Ньютон</w:t>
      </w:r>
    </w:p>
    <w:p w:rsidR="00DB3082" w:rsidRDefault="00DB3082" w:rsidP="00991B68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Өлшейтін құрал: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динамометр</w:t>
      </w:r>
    </w:p>
    <w:p w:rsidR="00DB3082" w:rsidRPr="00DB3082" w:rsidRDefault="00DB3082" w:rsidP="00991B68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Белгіленуі: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</w:p>
    <w:p w:rsidR="00DB3082" w:rsidRDefault="00DB3082" w:rsidP="00991B68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DB3082">
        <w:rPr>
          <w:rFonts w:ascii="Times New Roman" w:hAnsi="Times New Roman" w:cs="Times New Roman"/>
          <w:b/>
          <w:i/>
          <w:sz w:val="24"/>
          <w:szCs w:val="24"/>
          <w:lang w:val="kk-KZ"/>
        </w:rPr>
        <w:t>Түрлері: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Ауырлық күші, үйкеліс күші, серпімділік күші, тіректің реакция күші </w:t>
      </w:r>
    </w:p>
    <w:p w:rsidR="00DB3082" w:rsidRDefault="00DB3082" w:rsidP="00DB3082">
      <w:pPr>
        <w:pStyle w:val="a5"/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DB3082" w:rsidRDefault="00DB3082" w:rsidP="00DB308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DB3082" w:rsidRDefault="00DB3082" w:rsidP="00DB308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DB3082" w:rsidRDefault="00DB3082" w:rsidP="00DB308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DB3082" w:rsidRDefault="00DB3082" w:rsidP="00DB308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lastRenderedPageBreak/>
        <w:t xml:space="preserve">               </w:t>
      </w:r>
      <w:r w:rsidRPr="00DB3082">
        <w:rPr>
          <w:rFonts w:ascii="Times New Roman" w:hAnsi="Times New Roman" w:cs="Times New Roman"/>
          <w:b/>
          <w:i/>
          <w:sz w:val="24"/>
          <w:szCs w:val="24"/>
          <w:lang w:val="kk-KZ"/>
        </w:rPr>
        <w:t>Ә) кестемен жұмыс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(оқулықпен жұмыс) </w:t>
      </w:r>
    </w:p>
    <w:p w:rsidR="00DB3082" w:rsidRDefault="00DB3082" w:rsidP="00DB308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36"/>
        <w:gridCol w:w="2266"/>
        <w:gridCol w:w="1417"/>
        <w:gridCol w:w="1559"/>
        <w:gridCol w:w="2591"/>
        <w:gridCol w:w="1769"/>
      </w:tblGrid>
      <w:tr w:rsidR="00DB3082" w:rsidTr="00DB3082">
        <w:tc>
          <w:tcPr>
            <w:tcW w:w="536" w:type="dxa"/>
          </w:tcPr>
          <w:p w:rsidR="00DB3082" w:rsidRPr="00DB3082" w:rsidRDefault="00DB3082" w:rsidP="00DB3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3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2266" w:type="dxa"/>
          </w:tcPr>
          <w:p w:rsidR="00DB3082" w:rsidRPr="00DB3082" w:rsidRDefault="00DB3082" w:rsidP="00DB3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3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Күштің түрлері</w:t>
            </w:r>
          </w:p>
        </w:tc>
        <w:tc>
          <w:tcPr>
            <w:tcW w:w="1417" w:type="dxa"/>
          </w:tcPr>
          <w:p w:rsidR="00DB3082" w:rsidRPr="00DB3082" w:rsidRDefault="00DB3082" w:rsidP="00DB3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3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Белгіленуі</w:t>
            </w:r>
          </w:p>
        </w:tc>
        <w:tc>
          <w:tcPr>
            <w:tcW w:w="1559" w:type="dxa"/>
          </w:tcPr>
          <w:p w:rsidR="00DB3082" w:rsidRPr="00DB3082" w:rsidRDefault="00DB3082" w:rsidP="00DB3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3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Формуласы</w:t>
            </w:r>
          </w:p>
        </w:tc>
        <w:tc>
          <w:tcPr>
            <w:tcW w:w="2591" w:type="dxa"/>
            <w:tcBorders>
              <w:right w:val="single" w:sz="4" w:space="0" w:color="auto"/>
            </w:tcBorders>
          </w:tcPr>
          <w:p w:rsidR="00DB3082" w:rsidRPr="00DB3082" w:rsidRDefault="00DB3082" w:rsidP="00DB3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3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Анықтамасы</w:t>
            </w:r>
          </w:p>
        </w:tc>
        <w:tc>
          <w:tcPr>
            <w:tcW w:w="1769" w:type="dxa"/>
            <w:tcBorders>
              <w:left w:val="single" w:sz="4" w:space="0" w:color="auto"/>
            </w:tcBorders>
          </w:tcPr>
          <w:p w:rsidR="00DB3082" w:rsidRPr="00DB3082" w:rsidRDefault="00DB3082" w:rsidP="00DB3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30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Бағыты</w:t>
            </w:r>
          </w:p>
        </w:tc>
      </w:tr>
      <w:tr w:rsidR="00DB3082" w:rsidTr="00DB3082">
        <w:tc>
          <w:tcPr>
            <w:tcW w:w="536" w:type="dxa"/>
          </w:tcPr>
          <w:p w:rsidR="00DB3082" w:rsidRPr="00DB3082" w:rsidRDefault="00DB3082" w:rsidP="00DB30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B308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</w:t>
            </w:r>
          </w:p>
        </w:tc>
        <w:tc>
          <w:tcPr>
            <w:tcW w:w="2266" w:type="dxa"/>
          </w:tcPr>
          <w:p w:rsidR="00DB3082" w:rsidRPr="00DB3082" w:rsidRDefault="00DB3082" w:rsidP="00DB30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B308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Ауырлық күші </w:t>
            </w:r>
          </w:p>
        </w:tc>
        <w:tc>
          <w:tcPr>
            <w:tcW w:w="1417" w:type="dxa"/>
          </w:tcPr>
          <w:p w:rsidR="00DB3082" w:rsidRPr="00DB3082" w:rsidRDefault="00DB3082" w:rsidP="00DB3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DB3082" w:rsidRPr="00DB3082" w:rsidRDefault="00DB3082" w:rsidP="00DB3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91" w:type="dxa"/>
            <w:tcBorders>
              <w:right w:val="single" w:sz="4" w:space="0" w:color="auto"/>
            </w:tcBorders>
          </w:tcPr>
          <w:p w:rsidR="00DB3082" w:rsidRPr="00DB3082" w:rsidRDefault="00DB3082" w:rsidP="00DB3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69" w:type="dxa"/>
            <w:tcBorders>
              <w:left w:val="single" w:sz="4" w:space="0" w:color="auto"/>
            </w:tcBorders>
          </w:tcPr>
          <w:p w:rsidR="00DB3082" w:rsidRPr="00DB3082" w:rsidRDefault="00DB3082" w:rsidP="00DB3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B3082" w:rsidTr="00DB3082">
        <w:tc>
          <w:tcPr>
            <w:tcW w:w="536" w:type="dxa"/>
          </w:tcPr>
          <w:p w:rsidR="00DB3082" w:rsidRPr="00DB3082" w:rsidRDefault="00DB3082" w:rsidP="00DB30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B308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</w:t>
            </w:r>
          </w:p>
        </w:tc>
        <w:tc>
          <w:tcPr>
            <w:tcW w:w="2266" w:type="dxa"/>
          </w:tcPr>
          <w:p w:rsidR="00DB3082" w:rsidRPr="00DB3082" w:rsidRDefault="00DB3082" w:rsidP="00DB30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B308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Серпімділік күші </w:t>
            </w:r>
          </w:p>
        </w:tc>
        <w:tc>
          <w:tcPr>
            <w:tcW w:w="1417" w:type="dxa"/>
          </w:tcPr>
          <w:p w:rsidR="00DB3082" w:rsidRPr="00DB3082" w:rsidRDefault="00DB3082" w:rsidP="00DB3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DB3082" w:rsidRPr="00DB3082" w:rsidRDefault="00DB3082" w:rsidP="00DB3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91" w:type="dxa"/>
            <w:tcBorders>
              <w:right w:val="single" w:sz="4" w:space="0" w:color="auto"/>
            </w:tcBorders>
          </w:tcPr>
          <w:p w:rsidR="00DB3082" w:rsidRPr="00DB3082" w:rsidRDefault="00DB3082" w:rsidP="00DB3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69" w:type="dxa"/>
            <w:tcBorders>
              <w:left w:val="single" w:sz="4" w:space="0" w:color="auto"/>
            </w:tcBorders>
          </w:tcPr>
          <w:p w:rsidR="00DB3082" w:rsidRPr="00DB3082" w:rsidRDefault="00DB3082" w:rsidP="00DB3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B3082" w:rsidTr="00DB3082">
        <w:tc>
          <w:tcPr>
            <w:tcW w:w="536" w:type="dxa"/>
          </w:tcPr>
          <w:p w:rsidR="00DB3082" w:rsidRPr="00DB3082" w:rsidRDefault="00DB3082" w:rsidP="00DB30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B308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</w:t>
            </w:r>
          </w:p>
        </w:tc>
        <w:tc>
          <w:tcPr>
            <w:tcW w:w="2266" w:type="dxa"/>
          </w:tcPr>
          <w:p w:rsidR="00DB3082" w:rsidRPr="00DB3082" w:rsidRDefault="00DB3082" w:rsidP="00DB30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B308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Үйкеліс күші </w:t>
            </w:r>
          </w:p>
        </w:tc>
        <w:tc>
          <w:tcPr>
            <w:tcW w:w="1417" w:type="dxa"/>
          </w:tcPr>
          <w:p w:rsidR="00DB3082" w:rsidRPr="00DB3082" w:rsidRDefault="00DB3082" w:rsidP="00DB3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DB3082" w:rsidRPr="00DB3082" w:rsidRDefault="00DB3082" w:rsidP="00DB3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91" w:type="dxa"/>
            <w:tcBorders>
              <w:right w:val="single" w:sz="4" w:space="0" w:color="auto"/>
            </w:tcBorders>
          </w:tcPr>
          <w:p w:rsidR="00DB3082" w:rsidRPr="00DB3082" w:rsidRDefault="00DB3082" w:rsidP="00DB3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69" w:type="dxa"/>
            <w:tcBorders>
              <w:left w:val="single" w:sz="4" w:space="0" w:color="auto"/>
            </w:tcBorders>
          </w:tcPr>
          <w:p w:rsidR="00DB3082" w:rsidRPr="00DB3082" w:rsidRDefault="00DB3082" w:rsidP="00DB3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B3082" w:rsidTr="00DB3082">
        <w:tc>
          <w:tcPr>
            <w:tcW w:w="536" w:type="dxa"/>
          </w:tcPr>
          <w:p w:rsidR="00DB3082" w:rsidRPr="00DB3082" w:rsidRDefault="00DB3082" w:rsidP="00DB30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B308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4</w:t>
            </w:r>
          </w:p>
        </w:tc>
        <w:tc>
          <w:tcPr>
            <w:tcW w:w="2266" w:type="dxa"/>
          </w:tcPr>
          <w:p w:rsidR="00DB3082" w:rsidRPr="00DB3082" w:rsidRDefault="00DB3082" w:rsidP="00DB30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B308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Тіректің реакция күші</w:t>
            </w:r>
          </w:p>
        </w:tc>
        <w:tc>
          <w:tcPr>
            <w:tcW w:w="1417" w:type="dxa"/>
          </w:tcPr>
          <w:p w:rsidR="00DB3082" w:rsidRPr="00DB3082" w:rsidRDefault="00DB3082" w:rsidP="00DB3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DB3082" w:rsidRPr="00DB3082" w:rsidRDefault="00DB3082" w:rsidP="00DB3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91" w:type="dxa"/>
            <w:tcBorders>
              <w:right w:val="single" w:sz="4" w:space="0" w:color="auto"/>
            </w:tcBorders>
          </w:tcPr>
          <w:p w:rsidR="00DB3082" w:rsidRPr="00DB3082" w:rsidRDefault="00DB3082" w:rsidP="00DB3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69" w:type="dxa"/>
            <w:tcBorders>
              <w:left w:val="single" w:sz="4" w:space="0" w:color="auto"/>
            </w:tcBorders>
          </w:tcPr>
          <w:p w:rsidR="00DB3082" w:rsidRPr="00DB3082" w:rsidRDefault="00DB3082" w:rsidP="00DB3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B3082" w:rsidTr="00DB3082">
        <w:tc>
          <w:tcPr>
            <w:tcW w:w="536" w:type="dxa"/>
          </w:tcPr>
          <w:p w:rsidR="00DB3082" w:rsidRPr="00DB3082" w:rsidRDefault="00DB3082" w:rsidP="00DB30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B308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</w:t>
            </w:r>
          </w:p>
        </w:tc>
        <w:tc>
          <w:tcPr>
            <w:tcW w:w="2266" w:type="dxa"/>
          </w:tcPr>
          <w:p w:rsidR="00DB3082" w:rsidRPr="00DB3082" w:rsidRDefault="00DB3082" w:rsidP="00DB30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B308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Теңәрекетті күш </w:t>
            </w:r>
          </w:p>
        </w:tc>
        <w:tc>
          <w:tcPr>
            <w:tcW w:w="1417" w:type="dxa"/>
          </w:tcPr>
          <w:p w:rsidR="00DB3082" w:rsidRPr="00DB3082" w:rsidRDefault="00DB3082" w:rsidP="00DB3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DB3082" w:rsidRPr="00DB3082" w:rsidRDefault="00DB3082" w:rsidP="00DB3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91" w:type="dxa"/>
            <w:tcBorders>
              <w:right w:val="single" w:sz="4" w:space="0" w:color="auto"/>
            </w:tcBorders>
          </w:tcPr>
          <w:p w:rsidR="00DB3082" w:rsidRPr="00DB3082" w:rsidRDefault="00DB3082" w:rsidP="00DB3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69" w:type="dxa"/>
            <w:tcBorders>
              <w:left w:val="single" w:sz="4" w:space="0" w:color="auto"/>
            </w:tcBorders>
          </w:tcPr>
          <w:p w:rsidR="00DB3082" w:rsidRPr="00DB3082" w:rsidRDefault="00DB3082" w:rsidP="00DB3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DB3082" w:rsidRPr="00DB3082" w:rsidRDefault="00DB3082" w:rsidP="00DB30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B3082" w:rsidRDefault="00DB3082" w:rsidP="00DB308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§ 12. Ньютонның екінші заңы. Масса</w:t>
      </w:r>
    </w:p>
    <w:p w:rsidR="004C5589" w:rsidRDefault="004C5589" w:rsidP="00DB308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DB3082" w:rsidRDefault="004C5589" w:rsidP="004C558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4C5589">
        <w:rPr>
          <w:rFonts w:ascii="Times New Roman" w:hAnsi="Times New Roman" w:cs="Times New Roman"/>
          <w:i/>
          <w:sz w:val="24"/>
          <w:szCs w:val="24"/>
          <w:lang w:val="kk-KZ"/>
        </w:rPr>
        <w:t>Күштің өзінің алатын үдеуіне ықпал ететін қасиетін</w:t>
      </w:r>
      <w:r w:rsidRPr="004C5589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инерттілік </w:t>
      </w:r>
      <w:r w:rsidRPr="004C5589">
        <w:rPr>
          <w:rFonts w:ascii="Times New Roman" w:hAnsi="Times New Roman" w:cs="Times New Roman"/>
          <w:i/>
          <w:sz w:val="24"/>
          <w:szCs w:val="24"/>
          <w:lang w:val="kk-KZ"/>
        </w:rPr>
        <w:t>деп аталады.</w:t>
      </w:r>
      <w:r w:rsidRPr="004C5589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</w:p>
    <w:p w:rsidR="004C5589" w:rsidRDefault="004C5589" w:rsidP="004C558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Масса – </w:t>
      </w:r>
      <w:r w:rsidRPr="004C5589">
        <w:rPr>
          <w:rFonts w:ascii="Times New Roman" w:hAnsi="Times New Roman" w:cs="Times New Roman"/>
          <w:i/>
          <w:sz w:val="24"/>
          <w:szCs w:val="24"/>
          <w:lang w:val="kk-KZ"/>
        </w:rPr>
        <w:t>дененің инерттілігінің өлшемі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</w:p>
    <w:p w:rsidR="004C5589" w:rsidRDefault="004C5589" w:rsidP="004C558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Ньютонның екінші заңы: </w:t>
      </w:r>
      <w:r w:rsidRPr="004C5589">
        <w:rPr>
          <w:rFonts w:ascii="Times New Roman" w:hAnsi="Times New Roman" w:cs="Times New Roman"/>
          <w:i/>
          <w:sz w:val="24"/>
          <w:szCs w:val="24"/>
          <w:lang w:val="kk-KZ"/>
        </w:rPr>
        <w:t xml:space="preserve">денеде туындайтын үдеу оған әрекет етуші күшке тура пропорционал. </w:t>
      </w:r>
    </w:p>
    <w:p w:rsidR="004C5589" w:rsidRPr="004C5589" w:rsidRDefault="004C5589" w:rsidP="004C5589">
      <w:pPr>
        <w:pStyle w:val="a5"/>
        <w:spacing w:after="0" w:line="240" w:lineRule="auto"/>
        <w:ind w:left="360"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lang w:val="en-US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a=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kk-KZ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F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m</m:t>
              </m:r>
            </m:den>
          </m:f>
        </m:oMath>
      </m:oMathPara>
    </w:p>
    <w:p w:rsidR="004C5589" w:rsidRDefault="004C5589" w:rsidP="004C558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b/>
          <w:i/>
          <w:sz w:val="24"/>
          <w:szCs w:val="24"/>
          <w:lang w:val="en-US"/>
        </w:rPr>
        <w:t xml:space="preserve">   </w:t>
      </w:r>
    </w:p>
    <w:p w:rsidR="004C5589" w:rsidRDefault="004C5589" w:rsidP="004C558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b/>
          <w:i/>
          <w:sz w:val="24"/>
          <w:szCs w:val="24"/>
          <w:lang w:val="en-US"/>
        </w:rPr>
        <w:t xml:space="preserve">  </w:t>
      </w:r>
      <w:r>
        <w:rPr>
          <w:rFonts w:ascii="Times New Roman" w:eastAsiaTheme="minorEastAsia" w:hAnsi="Times New Roman" w:cs="Times New Roman"/>
          <w:b/>
          <w:i/>
          <w:sz w:val="24"/>
          <w:szCs w:val="24"/>
          <w:lang w:val="kk-KZ"/>
        </w:rPr>
        <w:t xml:space="preserve">Ньютонның екінші заңының формуласын </w:t>
      </w:r>
    </w:p>
    <w:p w:rsidR="004C5589" w:rsidRDefault="004C5589" w:rsidP="004C5589">
      <w:pPr>
        <w:pStyle w:val="a5"/>
        <w:spacing w:after="0" w:line="240" w:lineRule="auto"/>
        <w:ind w:left="360"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b/>
          <w:i/>
          <w:sz w:val="24"/>
          <w:szCs w:val="24"/>
          <w:lang w:val="en-US"/>
        </w:rPr>
        <w:t xml:space="preserve">  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>F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>am</m:t>
        </m:r>
      </m:oMath>
    </w:p>
    <w:p w:rsidR="004C5589" w:rsidRDefault="004C5589" w:rsidP="004C5589">
      <w:pPr>
        <w:spacing w:after="0" w:line="240" w:lineRule="auto"/>
        <w:rPr>
          <w:rFonts w:ascii="Times New Roman" w:eastAsiaTheme="minorEastAsia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b/>
          <w:i/>
          <w:sz w:val="24"/>
          <w:szCs w:val="24"/>
          <w:lang w:val="kk-KZ"/>
        </w:rPr>
        <w:t xml:space="preserve"> </w:t>
      </w:r>
      <w:r w:rsidRPr="004C5589"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  <w:t>Бұл теңдеу</w:t>
      </w:r>
      <w:r w:rsidRPr="004C5589">
        <w:rPr>
          <w:rFonts w:ascii="Times New Roman" w:eastAsiaTheme="minorEastAsia" w:hAnsi="Times New Roman" w:cs="Times New Roman"/>
          <w:b/>
          <w:i/>
          <w:sz w:val="24"/>
          <w:szCs w:val="24"/>
          <w:lang w:val="kk-KZ"/>
        </w:rPr>
        <w:t xml:space="preserve"> динамиканың негізгі заңы </w:t>
      </w:r>
      <w:r w:rsidRPr="004C5589"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  <w:t>деп аталады.</w:t>
      </w:r>
      <w:r w:rsidRPr="004C5589">
        <w:rPr>
          <w:rFonts w:ascii="Times New Roman" w:eastAsiaTheme="minorEastAsia" w:hAnsi="Times New Roman" w:cs="Times New Roman"/>
          <w:b/>
          <w:i/>
          <w:sz w:val="24"/>
          <w:szCs w:val="24"/>
          <w:lang w:val="kk-KZ"/>
        </w:rPr>
        <w:t xml:space="preserve"> </w:t>
      </w:r>
      <w:r w:rsidRPr="00B856E0"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  <w:t xml:space="preserve">Бұдан теңәрекетті күш үдеудің шамасы </w:t>
      </w:r>
      <w:r w:rsidR="00B856E0"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  <w:t xml:space="preserve">  </w:t>
      </w:r>
      <w:r w:rsidR="00B856E0"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  <w:br/>
        <w:t xml:space="preserve"> </w:t>
      </w:r>
      <w:r w:rsidRPr="00B856E0"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  <w:t>мен бағытын анықтайты</w:t>
      </w:r>
      <w:r w:rsidR="00B856E0" w:rsidRPr="00B856E0"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  <w:t>ны шығад</w:t>
      </w:r>
      <w:r w:rsidR="00467BCB"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  <w:t>ы</w:t>
      </w:r>
      <w:r w:rsidR="00B856E0" w:rsidRPr="00B856E0"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  <w:t>.</w:t>
      </w:r>
      <w:r w:rsidR="00B856E0">
        <w:rPr>
          <w:rFonts w:ascii="Times New Roman" w:eastAsiaTheme="minorEastAsia" w:hAnsi="Times New Roman" w:cs="Times New Roman"/>
          <w:b/>
          <w:i/>
          <w:sz w:val="24"/>
          <w:szCs w:val="24"/>
          <w:lang w:val="kk-KZ"/>
        </w:rPr>
        <w:t xml:space="preserve"> </w:t>
      </w:r>
    </w:p>
    <w:p w:rsidR="00B856E0" w:rsidRDefault="00B856E0" w:rsidP="004C5589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w:r w:rsidRPr="00B856E0"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  <w:t xml:space="preserve">Ньютонның ІІ заңының негізінде күш бірлігі енгізіледі. </w:t>
      </w:r>
    </w:p>
    <w:p w:rsidR="00B856E0" w:rsidRDefault="00B856E0" w:rsidP="004C5589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w:r w:rsidRPr="00B856E0">
        <w:rPr>
          <w:rFonts w:ascii="Times New Roman" w:eastAsiaTheme="minorEastAsia" w:hAnsi="Times New Roman" w:cs="Times New Roman"/>
          <w:b/>
          <w:i/>
          <w:sz w:val="24"/>
          <w:szCs w:val="24"/>
          <w:lang w:val="kk-KZ"/>
        </w:rPr>
        <w:t>Күш бірлігіне массасы 1 кг дене 1 м/с</w:t>
      </w:r>
      <w:r w:rsidRPr="00B856E0">
        <w:rPr>
          <w:rFonts w:ascii="Times New Roman" w:eastAsiaTheme="minorEastAsia" w:hAnsi="Times New Roman" w:cs="Times New Roman"/>
          <w:b/>
          <w:i/>
          <w:sz w:val="24"/>
          <w:szCs w:val="24"/>
          <w:vertAlign w:val="superscript"/>
          <w:lang w:val="kk-KZ"/>
        </w:rPr>
        <w:t>2</w:t>
      </w:r>
      <w:r w:rsidRPr="00B856E0">
        <w:rPr>
          <w:rFonts w:ascii="Times New Roman" w:eastAsiaTheme="minorEastAsia" w:hAnsi="Times New Roman" w:cs="Times New Roman"/>
          <w:b/>
          <w:i/>
          <w:sz w:val="24"/>
          <w:szCs w:val="24"/>
          <w:lang w:val="kk-KZ"/>
        </w:rPr>
        <w:t xml:space="preserve"> үдеу тудыратынын күш алынған. Си жүйесіндегі күш бірлігі Ньютон (Н) деп аталады.</w:t>
      </w:r>
      <w:r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  <w:t xml:space="preserve"> Сонымен, </w:t>
      </w:r>
    </w:p>
    <w:p w:rsidR="00B856E0" w:rsidRDefault="00B856E0" w:rsidP="004C5589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  <w:t xml:space="preserve"> </w:t>
      </w:r>
    </w:p>
    <w:p w:rsidR="00B856E0" w:rsidRPr="00B856E0" w:rsidRDefault="00B856E0" w:rsidP="00B856E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vertAlign w:val="superscript"/>
          <w:lang w:val="kk-KZ"/>
        </w:rPr>
      </w:pPr>
      <w:r w:rsidRPr="00B856E0">
        <w:rPr>
          <w:rFonts w:ascii="Times New Roman" w:eastAsiaTheme="minorEastAsia" w:hAnsi="Times New Roman" w:cs="Times New Roman"/>
          <w:b/>
          <w:i/>
          <w:sz w:val="24"/>
          <w:szCs w:val="24"/>
          <w:lang w:val="kk-KZ"/>
        </w:rPr>
        <w:t>1Н</w:t>
      </w:r>
      <w:r w:rsidRPr="00B856E0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= 1 </w:t>
      </w:r>
      <w:r w:rsidRPr="00B856E0">
        <w:rPr>
          <w:rFonts w:ascii="Times New Roman" w:eastAsiaTheme="minorEastAsia" w:hAnsi="Times New Roman" w:cs="Times New Roman"/>
          <w:b/>
          <w:i/>
          <w:sz w:val="24"/>
          <w:szCs w:val="24"/>
          <w:lang w:val="kk-KZ"/>
        </w:rPr>
        <w:t>кг*м/с</w:t>
      </w:r>
      <w:r w:rsidRPr="00B856E0">
        <w:rPr>
          <w:rFonts w:ascii="Times New Roman" w:eastAsiaTheme="minorEastAsia" w:hAnsi="Times New Roman" w:cs="Times New Roman"/>
          <w:b/>
          <w:i/>
          <w:sz w:val="24"/>
          <w:szCs w:val="24"/>
          <w:vertAlign w:val="superscript"/>
          <w:lang w:val="kk-KZ"/>
        </w:rPr>
        <w:t>2</w:t>
      </w:r>
    </w:p>
    <w:p w:rsidR="00B856E0" w:rsidRDefault="00B856E0" w:rsidP="005813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856E0" w:rsidRDefault="005813BB" w:rsidP="005813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4. </w:t>
      </w:r>
      <w:r w:rsidR="00B856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Білімді бекіту </w:t>
      </w:r>
    </w:p>
    <w:p w:rsidR="00B856E0" w:rsidRDefault="00B856E0" w:rsidP="005813B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856E0">
        <w:rPr>
          <w:rFonts w:ascii="Times New Roman" w:hAnsi="Times New Roman" w:cs="Times New Roman"/>
          <w:i/>
          <w:sz w:val="24"/>
          <w:szCs w:val="24"/>
          <w:lang w:val="kk-KZ"/>
        </w:rPr>
        <w:t xml:space="preserve">(карточкада жазылған тапсырмалар) </w:t>
      </w:r>
    </w:p>
    <w:p w:rsidR="00B856E0" w:rsidRDefault="00B856E0" w:rsidP="00581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 карточка</w:t>
      </w:r>
    </w:p>
    <w:p w:rsidR="00B856E0" w:rsidRDefault="00B856E0" w:rsidP="00B856E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ДИНАМИКА НЕНІ ЗЕРТТЕЙДІ?</w:t>
      </w:r>
    </w:p>
    <w:p w:rsidR="00B856E0" w:rsidRDefault="00B856E0" w:rsidP="00B856E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Күш әрекетінен массасы 1 кг дене 10 м/с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үдеу алады. Осы күш массасы 0,5 кг денеге қандай үдеу береді?</w:t>
      </w:r>
    </w:p>
    <w:p w:rsidR="00B856E0" w:rsidRDefault="00B856E0" w:rsidP="00B856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 карточка</w:t>
      </w:r>
    </w:p>
    <w:p w:rsidR="00B856E0" w:rsidRDefault="00B856E0" w:rsidP="00B856E0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ИНЕРЦИЯ ҚҰБЫЛЫСЫ </w:t>
      </w:r>
    </w:p>
    <w:p w:rsidR="00B856E0" w:rsidRDefault="00B856E0" w:rsidP="00B856E0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Ұшақтың массасы 60 т қозғалтқыштыңтарту күші 90 кН болса, ол ұшар алдындағы жолда қандай үдеу алады?</w:t>
      </w:r>
    </w:p>
    <w:p w:rsidR="00B856E0" w:rsidRDefault="00B856E0" w:rsidP="00B856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 карточка </w:t>
      </w:r>
    </w:p>
    <w:p w:rsidR="00B856E0" w:rsidRDefault="00B856E0" w:rsidP="00B856E0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НЬЮТОННЫҢ БІРІНШІ ЗАҢЫ </w:t>
      </w:r>
    </w:p>
    <w:p w:rsidR="00B856E0" w:rsidRDefault="00B856E0" w:rsidP="00B856E0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Массасы 0,2 кг тыныштықта тұрған денеге 5 с бойы 0,1 Н күш әрекет етеді. Осы дене қандай жылдамдық алады және сол уақыт ішінде қандай жол жүреді?</w:t>
      </w:r>
    </w:p>
    <w:p w:rsidR="00B856E0" w:rsidRDefault="00B856E0" w:rsidP="00B856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 ка</w:t>
      </w:r>
      <w:r w:rsidR="00467BCB">
        <w:rPr>
          <w:rFonts w:ascii="Times New Roman" w:hAnsi="Times New Roman" w:cs="Times New Roman"/>
          <w:sz w:val="24"/>
          <w:szCs w:val="24"/>
          <w:lang w:val="kk-KZ"/>
        </w:rPr>
        <w:t xml:space="preserve">рточка </w:t>
      </w:r>
    </w:p>
    <w:p w:rsidR="00467BCB" w:rsidRDefault="00467BCB" w:rsidP="00467BC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ИНЕРЦИЯЛЫҚ ЖӘНЕ ИНЕРЦИЯЛЫҚ ЕМЕС САНАҚ ЖҮЙЕСІ ДЕГЕНІМІЗ НЕ?</w:t>
      </w:r>
    </w:p>
    <w:p w:rsidR="00467BCB" w:rsidRDefault="00467BCB" w:rsidP="00467BC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 Н күш әрекет еткен кезде 4 см ұзарған серіппенің қатаңдығын тап. </w:t>
      </w:r>
    </w:p>
    <w:p w:rsidR="00467BCB" w:rsidRDefault="00467BCB" w:rsidP="00467B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 карточка</w:t>
      </w:r>
    </w:p>
    <w:p w:rsidR="00467BCB" w:rsidRPr="00467BCB" w:rsidRDefault="00467BCB" w:rsidP="00467BCB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7BCB">
        <w:rPr>
          <w:rFonts w:ascii="Times New Roman" w:hAnsi="Times New Roman" w:cs="Times New Roman"/>
          <w:sz w:val="24"/>
          <w:szCs w:val="24"/>
          <w:lang w:val="kk-KZ"/>
        </w:rPr>
        <w:t>КҮШ, ОНЫҢ ТҮРЛЕРІ</w:t>
      </w:r>
    </w:p>
    <w:p w:rsidR="00467BCB" w:rsidRDefault="00467BCB" w:rsidP="00467BCB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Массасы 2 кг дене жоғарыдан 9,8 м/с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тұрақты үдеумен Жерге түседі. Денеге әсер етуші күші неге тең?</w:t>
      </w:r>
    </w:p>
    <w:p w:rsidR="00467BCB" w:rsidRDefault="00467BCB" w:rsidP="00467B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6 карточка </w:t>
      </w:r>
    </w:p>
    <w:p w:rsidR="00467BCB" w:rsidRDefault="00467BCB" w:rsidP="00467BCB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НЬЮТОННЫҢ ЕКІНШІ ЗАҢЫ </w:t>
      </w:r>
    </w:p>
    <w:p w:rsidR="00467BCB" w:rsidRDefault="00467BCB" w:rsidP="00467BCB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Массасы 5 кг денеге әрекет ететін қорытқы күш 10 Н. Дененің үдеуі неге тең?</w:t>
      </w:r>
    </w:p>
    <w:p w:rsidR="00467BCB" w:rsidRDefault="00467BCB" w:rsidP="00467B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67BCB" w:rsidRDefault="00467BCB" w:rsidP="00467B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7BCB">
        <w:rPr>
          <w:rFonts w:ascii="Times New Roman" w:hAnsi="Times New Roman" w:cs="Times New Roman"/>
          <w:b/>
          <w:sz w:val="24"/>
          <w:szCs w:val="24"/>
          <w:lang w:val="kk-KZ"/>
        </w:rPr>
        <w:t>5.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813BB" w:rsidRPr="00037EEF">
        <w:rPr>
          <w:rFonts w:ascii="Times New Roman" w:hAnsi="Times New Roman" w:cs="Times New Roman"/>
          <w:b/>
          <w:sz w:val="24"/>
          <w:szCs w:val="24"/>
          <w:lang w:val="kk-KZ"/>
        </w:rPr>
        <w:t xml:space="preserve">Үйге тапсырма </w:t>
      </w:r>
      <w:r w:rsidR="005813B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467BCB" w:rsidRDefault="00467BCB" w:rsidP="00581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 § 11,12;   10 жаттығу </w:t>
      </w:r>
    </w:p>
    <w:p w:rsidR="005813BB" w:rsidRDefault="005813BB" w:rsidP="00581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</w:t>
      </w:r>
      <w:r w:rsidR="00467BCB">
        <w:rPr>
          <w:rFonts w:ascii="Times New Roman" w:hAnsi="Times New Roman" w:cs="Times New Roman"/>
          <w:sz w:val="24"/>
          <w:szCs w:val="24"/>
          <w:lang w:val="kk-KZ"/>
        </w:rPr>
        <w:t>2. Күш туралы мақал-мәтелдер</w:t>
      </w:r>
    </w:p>
    <w:p w:rsidR="00467BCB" w:rsidRDefault="00467BCB" w:rsidP="00581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813BB" w:rsidRDefault="00467BCB" w:rsidP="005813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6. </w:t>
      </w:r>
      <w:bookmarkStart w:id="0" w:name="_GoBack"/>
      <w:bookmarkEnd w:id="0"/>
      <w:r w:rsidR="005813BB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Қорытындылау, бағалау </w:t>
      </w:r>
    </w:p>
    <w:p w:rsidR="005813BB" w:rsidRDefault="005813BB" w:rsidP="00581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А)  </w:t>
      </w:r>
      <w:r w:rsidRPr="00BD35E1">
        <w:rPr>
          <w:rFonts w:ascii="Times New Roman" w:hAnsi="Times New Roman" w:cs="Times New Roman"/>
          <w:sz w:val="24"/>
          <w:szCs w:val="24"/>
          <w:lang w:val="kk-KZ"/>
        </w:rPr>
        <w:t xml:space="preserve">«Алты қалпақ» әдісі </w:t>
      </w:r>
    </w:p>
    <w:p w:rsidR="005813BB" w:rsidRPr="00BD35E1" w:rsidRDefault="005813BB" w:rsidP="00581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Ә)  Бағалау </w:t>
      </w:r>
    </w:p>
    <w:p w:rsidR="00073D43" w:rsidRPr="00467BCB" w:rsidRDefault="00073D43">
      <w:pPr>
        <w:rPr>
          <w:lang w:val="kk-KZ"/>
        </w:rPr>
      </w:pPr>
    </w:p>
    <w:sectPr w:rsidR="00073D43" w:rsidRPr="00467BCB" w:rsidSect="00EF6642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61B7C"/>
    <w:multiLevelType w:val="hybridMultilevel"/>
    <w:tmpl w:val="04268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566076"/>
    <w:multiLevelType w:val="hybridMultilevel"/>
    <w:tmpl w:val="79C88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E54A7A"/>
    <w:multiLevelType w:val="hybridMultilevel"/>
    <w:tmpl w:val="ED20713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8915B3"/>
    <w:multiLevelType w:val="hybridMultilevel"/>
    <w:tmpl w:val="843C940A"/>
    <w:lvl w:ilvl="0" w:tplc="5EB2394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60159C0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49685615"/>
    <w:multiLevelType w:val="hybridMultilevel"/>
    <w:tmpl w:val="747C46F4"/>
    <w:lvl w:ilvl="0" w:tplc="7B5A997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5B4B263F"/>
    <w:multiLevelType w:val="hybridMultilevel"/>
    <w:tmpl w:val="57AE4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CF2EC1"/>
    <w:multiLevelType w:val="hybridMultilevel"/>
    <w:tmpl w:val="B8F63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AE4475"/>
    <w:multiLevelType w:val="hybridMultilevel"/>
    <w:tmpl w:val="DD9C4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FDD"/>
    <w:rsid w:val="00073D43"/>
    <w:rsid w:val="00467BCB"/>
    <w:rsid w:val="004C5589"/>
    <w:rsid w:val="005813BB"/>
    <w:rsid w:val="00953901"/>
    <w:rsid w:val="00991B68"/>
    <w:rsid w:val="00B856E0"/>
    <w:rsid w:val="00BC5FDD"/>
    <w:rsid w:val="00DB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5390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5390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5813BB"/>
    <w:pPr>
      <w:ind w:left="720"/>
      <w:contextualSpacing/>
    </w:pPr>
  </w:style>
  <w:style w:type="table" w:styleId="a6">
    <w:name w:val="Table Grid"/>
    <w:basedOn w:val="a1"/>
    <w:uiPriority w:val="59"/>
    <w:rsid w:val="005813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81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13BB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4C558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5390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5390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5813BB"/>
    <w:pPr>
      <w:ind w:left="720"/>
      <w:contextualSpacing/>
    </w:pPr>
  </w:style>
  <w:style w:type="table" w:styleId="a6">
    <w:name w:val="Table Grid"/>
    <w:basedOn w:val="a1"/>
    <w:uiPriority w:val="59"/>
    <w:rsid w:val="005813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81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13BB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4C558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1FF88-2508-4C92-993D-756FFF950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Adminushka</dc:creator>
  <cp:keywords/>
  <dc:description/>
  <cp:lastModifiedBy>Adminushka</cp:lastModifiedBy>
  <cp:revision>2</cp:revision>
  <dcterms:created xsi:type="dcterms:W3CDTF">2015-10-11T09:30:00Z</dcterms:created>
  <dcterms:modified xsi:type="dcterms:W3CDTF">2015-10-11T10:31:00Z</dcterms:modified>
</cp:coreProperties>
</file>