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Тема: </w:t>
      </w:r>
      <w:r w:rsidRPr="00461C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Образование</w:t>
      </w: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деепричастий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Цели:</w:t>
      </w:r>
      <w:r w:rsidRPr="00461C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формировать у учащихся понятие о деепричастии как особой форме глагола; 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2.развивать </w:t>
      </w:r>
      <w:proofErr w:type="gramStart"/>
      <w:r w:rsidRPr="00461C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навыки  определения</w:t>
      </w:r>
      <w:proofErr w:type="gramEnd"/>
      <w:r w:rsidRPr="00461C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деепричастий в тексте, определять вид, время;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3.воспитывать интерес к декоративно-</w:t>
      </w:r>
      <w:proofErr w:type="gramStart"/>
      <w:r w:rsidRPr="00461C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прикладному  искусству</w:t>
      </w:r>
      <w:proofErr w:type="gramEnd"/>
      <w:r w:rsidRPr="00461C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</w:t>
      </w:r>
      <w:r w:rsidRPr="00461C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урока:</w:t>
      </w: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изучение нового материала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Методы и приемы:</w:t>
      </w: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беседа, поисковый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Формы урока:</w:t>
      </w: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коллективная, групповая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Оборудование урока, </w:t>
      </w:r>
      <w:proofErr w:type="gramStart"/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литература:</w:t>
      </w: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интерактивная</w:t>
      </w:r>
      <w:proofErr w:type="gramEnd"/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доска, презентаций</w:t>
      </w:r>
    </w:p>
    <w:p w:rsidR="00FD3CB5" w:rsidRPr="00461C6B" w:rsidRDefault="00FD3CB5" w:rsidP="00FD3CB5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D3CB5" w:rsidRPr="00461C6B" w:rsidRDefault="00FD3CB5" w:rsidP="00FD3CB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D3CB5" w:rsidRPr="00461C6B" w:rsidRDefault="00FD3CB5" w:rsidP="00FD3CB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урока: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1.Вводно-мотивационный этап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461C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Приветствие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-Организация внимания учащихся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2.Опрос домашнего задания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3. Изучение нового материала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Деепричастие – </w:t>
      </w: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самостоятельная часть речи, которая обозначает добавочное действие, объединяет признаки глагола и наречия и показывает, каким образом, почему, когда совершается действие, названное глаголом-сказуемым.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Деепричастие отвечает на вопросы </w:t>
      </w: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что делая?, что сделав?, как? каким образом? почему? когда?</w:t>
      </w:r>
    </w:p>
    <w:p w:rsidR="00FD3CB5" w:rsidRPr="00461C6B" w:rsidRDefault="00FD3CB5" w:rsidP="00FD3CB5">
      <w:pPr>
        <w:spacing w:after="0" w:line="240" w:lineRule="auto"/>
        <w:ind w:left="177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Например: Он бежал, подняв руки – деепричастие </w:t>
      </w: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подняв </w:t>
      </w: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поясняет глагол-сказуемое бежал и выражает добавочное действие.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Ярким морфемным признаком деепричастий являются суффиксы </w:t>
      </w: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–а, -я, -в, вши,-ши:</w:t>
      </w: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крича,бегая, пробежав, умывшись, принесши.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Деепричастие имеет признаки: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1 вид 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2 время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Молчать – молча, улыбается – улыбаясь. (несовершенный вид) 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 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Написать – написав, написавши, сберечь – сберегши (совершенный вид) 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Синтаксические признаки</w:t>
      </w: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деепричастий – в предложении деепричастие зависит от глагола и является </w:t>
      </w: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обстоятельством.</w:t>
      </w: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61C6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9E4BCC" wp14:editId="4BCEB942">
            <wp:extent cx="4762500" cy="358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rPr>
          <w:rFonts w:ascii="Times New Roman" w:hAnsi="Times New Roman" w:cs="Times New Roman"/>
          <w:sz w:val="28"/>
          <w:szCs w:val="28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4.Закрепление изученного материала</w:t>
      </w:r>
      <w:r w:rsidRPr="00461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CB5" w:rsidRPr="00461C6B" w:rsidRDefault="00FD3CB5" w:rsidP="00FD3C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C6B">
        <w:rPr>
          <w:rFonts w:ascii="Times New Roman" w:hAnsi="Times New Roman" w:cs="Times New Roman"/>
          <w:sz w:val="28"/>
          <w:szCs w:val="28"/>
        </w:rPr>
        <w:t>Вязание — один из самых старинных видов декоративно-прикладного искусства, существующий более трех тысяч лет. Вязаные вещи были найдены в древних захоронениях Египта, Рима, Греции.</w:t>
      </w:r>
    </w:p>
    <w:p w:rsidR="00FD3CB5" w:rsidRPr="00461C6B" w:rsidRDefault="00FD3CB5" w:rsidP="00FD3C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C6B">
        <w:rPr>
          <w:rFonts w:ascii="Times New Roman" w:hAnsi="Times New Roman" w:cs="Times New Roman"/>
          <w:sz w:val="28"/>
          <w:szCs w:val="28"/>
        </w:rPr>
        <w:t>В одной из гробниц фараонов был найден детский вязаный носок. Большой палец был вывязан отдельно, так как в то время носили обувь, похожую на нашу пляжную.</w:t>
      </w:r>
    </w:p>
    <w:p w:rsidR="00FD3CB5" w:rsidRPr="00461C6B" w:rsidRDefault="00FD3CB5" w:rsidP="00FD3C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C6B">
        <w:rPr>
          <w:rFonts w:ascii="Times New Roman" w:hAnsi="Times New Roman" w:cs="Times New Roman"/>
          <w:sz w:val="28"/>
          <w:szCs w:val="28"/>
        </w:rPr>
        <w:t>В V в. вязание процветает на Востоке и примерно в IX в. попадает в Европу.</w:t>
      </w:r>
    </w:p>
    <w:p w:rsidR="00FD3CB5" w:rsidRPr="00461C6B" w:rsidRDefault="00FD3CB5" w:rsidP="00FD3C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C6B">
        <w:rPr>
          <w:rFonts w:ascii="Times New Roman" w:hAnsi="Times New Roman" w:cs="Times New Roman"/>
          <w:sz w:val="28"/>
          <w:szCs w:val="28"/>
        </w:rPr>
        <w:t>Особое распространение искусство вязания получило в средние века в Англии и Шотландии в связи с развитием овцеводства в этих странах.</w:t>
      </w:r>
    </w:p>
    <w:p w:rsidR="00FD3CB5" w:rsidRPr="00461C6B" w:rsidRDefault="00FD3CB5" w:rsidP="00FD3C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C6B">
        <w:rPr>
          <w:rFonts w:ascii="Times New Roman" w:hAnsi="Times New Roman" w:cs="Times New Roman"/>
          <w:sz w:val="28"/>
          <w:szCs w:val="28"/>
        </w:rPr>
        <w:t>В XIII в. ручное вязание стало весьма доходным ремеслом в странах Западной Европы, но наибольшего расцвета оно достигло к концу XVI в.</w:t>
      </w:r>
    </w:p>
    <w:p w:rsidR="00FD3CB5" w:rsidRPr="00461C6B" w:rsidRDefault="00FD3CB5" w:rsidP="00FD3C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C6B">
        <w:rPr>
          <w:rFonts w:ascii="Times New Roman" w:hAnsi="Times New Roman" w:cs="Times New Roman"/>
          <w:sz w:val="28"/>
          <w:szCs w:val="28"/>
        </w:rPr>
        <w:t xml:space="preserve">В 1859 г. </w:t>
      </w:r>
      <w:proofErr w:type="spellStart"/>
      <w:r w:rsidRPr="00461C6B">
        <w:rPr>
          <w:rFonts w:ascii="Times New Roman" w:hAnsi="Times New Roman" w:cs="Times New Roman"/>
          <w:sz w:val="28"/>
          <w:szCs w:val="28"/>
        </w:rPr>
        <w:t>гальвертонский</w:t>
      </w:r>
      <w:proofErr w:type="spellEnd"/>
      <w:r w:rsidRPr="00461C6B">
        <w:rPr>
          <w:rFonts w:ascii="Times New Roman" w:hAnsi="Times New Roman" w:cs="Times New Roman"/>
          <w:sz w:val="28"/>
          <w:szCs w:val="28"/>
        </w:rPr>
        <w:t xml:space="preserve"> священник Уильям Ли изобрел первую вязальную машину, но английская королева Елизавета I отказала ему в патенте. Ей показалось, что чулки, связанные на этой машине толще, чем сшитые из шелка. Королева посоветовала изобретателю зарабатывать деньги честным трудом. Ли перебрался во Францию и в г. Руане основал первую механическую трикотажную мастерскую. В наши дни ручное вязание по-прежнему остается модным и популярным занятием.</w:t>
      </w:r>
    </w:p>
    <w:p w:rsidR="00FD3CB5" w:rsidRPr="00461C6B" w:rsidRDefault="00FD3CB5" w:rsidP="00FD3C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3CB5" w:rsidRPr="00461C6B" w:rsidRDefault="00FD3CB5" w:rsidP="00FD3CB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lastRenderedPageBreak/>
        <w:t>1 группа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Упражнение 1. 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Прочитайте текст и выполните задания.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Издалека увидели мы под сосенками в траве что-то желтое, словно насорено ярких осенних листьев. Но откуда взяться осенним листьям в начале июня? Пожалуй, это не листья, а грибы.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   И точно — кругом огибая сосенку, словно взявшись за руки и водя хоровод вокруг нее, кружились маслята. Тот гриб наклонился на одну сторону, тот на другую, как в бесшабашной пляске, те низко присели, те, напротив, привскочили на цыпочки.Маслята были вполовину чайного блюдца, желтые и светло-желтые, а не то чтобы темно-коричневые и с белой пленочкой с нижней стороны. Но, к нашему удивлению, все маслята оказались свежие, здоровые, совсем нетронутые червяком.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В. Солоухин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     1) Какова тема и главная мысль текста?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2) Определите его стиль, докажите.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3) Какие типы речи характерны для текста?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4) Какой образ создает автор, описывая грибы?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5) Какие языковые средства помогают ему выполнить задачу?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6) Найдите предложение с деепричастием, запишите его.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2 группа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Упражнение 2. 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Замените, где возможно, глаголы-сказуемые деепричастиями. Графически объясните знаки препинания. По вопросам определите вид деепричастия.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1) Герасим шел, не торопился, не отпускал Муму с веревки. 2) Море играло маленькими волнами, рождало их, украшало бахромой пены, сталкивало друг с другом. 3) Товарищи заметили его беспокойство и ушли. 4) Изредка порывы ветра приносили с собой сухие листья и бросали их в костер.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</w:t>
      </w: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Упражнение 3. 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От данных ниже глаголов образуйте деепричастия несовершенного вида, обозначьте суффиксы: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Замирать, чувствовать, безмолвствовать, наслаждаться, расстилаться.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С 2–3 деепричастиями составить и записать предложения.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Упражнение 5. 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Выпишите в два столбика деепричастия совершенного и несовершенного вида.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Это полезно знать.</w:t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Получив книгу в библиотеке, внимательно ознакомься с ней. Прочитав на титульном листе фамилию автора, постарайся запомнить, кто написал книгу. Читай внимательно, не «глотая» страниц, не пропуская рассуждений автора. Помни, что вникая в них, ты знакомишься со взглядами самого автора, с его отношением к героям.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   Анализируя поведение героев, попытайся дать ему свою оценку. Подумай, правильно ли они поступают, совершая тот или иной поступок.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461C6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Закрывая последнюю страницу книги, поразмышляй, чем она тебя обогатила, какой оставила след в твоей душе.</w:t>
      </w:r>
    </w:p>
    <w:p w:rsidR="00FD3CB5" w:rsidRPr="00461C6B" w:rsidRDefault="00FD3CB5" w:rsidP="00FD3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5.Домашнее задание.</w:t>
      </w:r>
    </w:p>
    <w:p w:rsidR="00FD3CB5" w:rsidRPr="00461C6B" w:rsidRDefault="00FD3CB5" w:rsidP="00FD3C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D3CB5" w:rsidRPr="00461C6B" w:rsidRDefault="00FD3CB5" w:rsidP="00FD3C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461C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Составьте 6 предложения с деепричастием. Выделите суффиксы.</w:t>
      </w:r>
    </w:p>
    <w:p w:rsidR="00FD3CB5" w:rsidRPr="00461C6B" w:rsidRDefault="00FD3CB5" w:rsidP="00FD3C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FD3CB5" w:rsidRPr="00461C6B" w:rsidRDefault="00FD3CB5" w:rsidP="00FD3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1C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6.Итог урока.  Комментирование оценок</w:t>
      </w:r>
    </w:p>
    <w:p w:rsidR="00FD3CB5" w:rsidRPr="00461C6B" w:rsidRDefault="00FD3CB5" w:rsidP="00FD3C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FD3CB5" w:rsidRPr="00461C6B" w:rsidRDefault="00FD3CB5" w:rsidP="00FD3C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85BA7" w:rsidRPr="00FD3CB5" w:rsidRDefault="00D85BA7">
      <w:pPr>
        <w:rPr>
          <w:lang w:val="kk-KZ"/>
        </w:rPr>
      </w:pPr>
    </w:p>
    <w:sectPr w:rsidR="00D85BA7" w:rsidRPr="00FD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24"/>
    <w:rsid w:val="00A50024"/>
    <w:rsid w:val="00D85BA7"/>
    <w:rsid w:val="00F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EDDBE-3E00-4C0B-A032-0E52E37C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C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Жаным</dc:creator>
  <cp:keywords/>
  <dc:description/>
  <cp:lastModifiedBy>Жаным</cp:lastModifiedBy>
  <cp:revision>2</cp:revision>
  <dcterms:created xsi:type="dcterms:W3CDTF">2015-10-28T14:36:00Z</dcterms:created>
  <dcterms:modified xsi:type="dcterms:W3CDTF">2015-10-28T14:37:00Z</dcterms:modified>
</cp:coreProperties>
</file>