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E0" w:rsidRPr="003E74CA" w:rsidRDefault="00962139" w:rsidP="003E74CA">
      <w:pPr>
        <w:jc w:val="center"/>
        <w:rPr>
          <w:rFonts w:asciiTheme="majorHAnsi" w:hAnsiTheme="majorHAnsi"/>
          <w:b/>
          <w:sz w:val="24"/>
          <w:szCs w:val="24"/>
        </w:rPr>
      </w:pPr>
      <w:r w:rsidRPr="003E74CA">
        <w:rPr>
          <w:rFonts w:asciiTheme="majorHAnsi" w:hAnsiTheme="majorHAnsi"/>
          <w:b/>
          <w:sz w:val="28"/>
          <w:szCs w:val="28"/>
        </w:rPr>
        <w:t xml:space="preserve">Общая характеристика круглых червей. </w:t>
      </w:r>
      <w:r w:rsidRPr="003E74CA">
        <w:rPr>
          <w:rFonts w:asciiTheme="majorHAnsi" w:hAnsiTheme="majorHAnsi"/>
          <w:b/>
          <w:sz w:val="28"/>
          <w:szCs w:val="28"/>
          <w:lang w:val="kk-KZ"/>
        </w:rPr>
        <w:t>А</w:t>
      </w:r>
      <w:proofErr w:type="spellStart"/>
      <w:r w:rsidRPr="003E74CA">
        <w:rPr>
          <w:rFonts w:asciiTheme="majorHAnsi" w:hAnsiTheme="majorHAnsi"/>
          <w:b/>
          <w:sz w:val="28"/>
          <w:szCs w:val="28"/>
        </w:rPr>
        <w:t>скарид</w:t>
      </w:r>
      <w:proofErr w:type="spellEnd"/>
      <w:r w:rsidRPr="003E74CA">
        <w:rPr>
          <w:rFonts w:asciiTheme="majorHAnsi" w:hAnsiTheme="majorHAnsi"/>
          <w:b/>
          <w:sz w:val="28"/>
          <w:szCs w:val="28"/>
          <w:lang w:val="kk-KZ"/>
        </w:rPr>
        <w:t xml:space="preserve">ы и </w:t>
      </w:r>
      <w:r w:rsidRPr="003E74CA">
        <w:rPr>
          <w:rFonts w:asciiTheme="majorHAnsi" w:hAnsiTheme="majorHAnsi"/>
          <w:b/>
          <w:sz w:val="28"/>
          <w:szCs w:val="28"/>
        </w:rPr>
        <w:t xml:space="preserve">острицы </w:t>
      </w:r>
      <w:r w:rsidRPr="003E74CA">
        <w:rPr>
          <w:rFonts w:asciiTheme="majorHAnsi" w:hAnsiTheme="majorHAnsi"/>
          <w:b/>
          <w:sz w:val="28"/>
          <w:szCs w:val="28"/>
          <w:lang w:val="kk-KZ"/>
        </w:rPr>
        <w:t>, и</w:t>
      </w:r>
      <w:proofErr w:type="spellStart"/>
      <w:r w:rsidRPr="003E74CA">
        <w:rPr>
          <w:rFonts w:asciiTheme="majorHAnsi" w:hAnsiTheme="majorHAnsi"/>
          <w:b/>
          <w:sz w:val="28"/>
          <w:szCs w:val="28"/>
        </w:rPr>
        <w:t>х</w:t>
      </w:r>
      <w:proofErr w:type="spellEnd"/>
      <w:r w:rsidRPr="003E74CA">
        <w:rPr>
          <w:rFonts w:asciiTheme="majorHAnsi" w:hAnsiTheme="majorHAnsi"/>
          <w:b/>
          <w:sz w:val="28"/>
          <w:szCs w:val="28"/>
        </w:rPr>
        <w:t xml:space="preserve"> строение, жизнедеятельность, значение для человека и животных</w:t>
      </w:r>
      <w:r w:rsidRPr="003E74CA">
        <w:rPr>
          <w:rFonts w:asciiTheme="majorHAnsi" w:hAnsiTheme="majorHAnsi"/>
          <w:b/>
          <w:sz w:val="24"/>
          <w:szCs w:val="24"/>
        </w:rPr>
        <w:t>.</w:t>
      </w:r>
    </w:p>
    <w:p w:rsidR="00A92E1A" w:rsidRPr="003E74CA" w:rsidRDefault="00A92E1A" w:rsidP="00A92E1A">
      <w:pPr>
        <w:spacing w:before="120" w:after="120" w:line="390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</w:rPr>
        <w:t xml:space="preserve">Зоологический триллер 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Цель: 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t>актуализация санитарно-гигиенического аспекта, через формирование базы знаний по теме «тип круглые черви».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sz w:val="24"/>
          <w:szCs w:val="24"/>
        </w:rPr>
        <w:t>ХОД УРОКА</w:t>
      </w:r>
    </w:p>
    <w:p w:rsidR="00A92E1A" w:rsidRPr="003E74CA" w:rsidRDefault="003E74C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1.</w:t>
      </w:r>
      <w:r w:rsidR="00A92E1A"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Организационный момент – </w:t>
      </w:r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оценка готовности класса и учащихся к уроку, приветствие учеников и гостей.</w:t>
      </w:r>
    </w:p>
    <w:p w:rsidR="00A92E1A" w:rsidRPr="003E74CA" w:rsidRDefault="003E74C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2. </w:t>
      </w:r>
      <w:proofErr w:type="gramStart"/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Вводно-мотивационный</w:t>
      </w:r>
      <w:proofErr w:type="gramEnd"/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этам</w:t>
      </w:r>
      <w:r w:rsidR="00A92E1A"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Актуализация</w:t>
      </w:r>
      <w:proofErr w:type="spellEnd"/>
      <w:r w:rsidR="00A92E1A"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знаний:</w:t>
      </w:r>
    </w:p>
    <w:p w:rsidR="00A92E1A" w:rsidRPr="003E74CA" w:rsidRDefault="003E74C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</w:t>
      </w:r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В 1995 году журнал </w:t>
      </w:r>
      <w:proofErr w:type="spell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Nature</w:t>
      </w:r>
      <w:proofErr w:type="spell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Australia</w:t>
      </w:r>
      <w:proofErr w:type="spell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 опубликовал любопытную заметку. Некий австралиец, заглянувший с утра на кухню, обнаружил на столе большого </w:t>
      </w:r>
      <w:proofErr w:type="gram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дохлого</w:t>
      </w:r>
      <w:proofErr w:type="gram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 паука. Что заставило его прийти умирать в столь не подходящее место? Но еще большее удивление и отвращение хозяин дома испытал, заглянув в стоящую рядом чашку с остатками вчерашнего кофе – там плавал невесть откуда взявшийся большой червяк … Мистер Грей – человек, с которым произошла эта история – биолог, и он сумел разгадать загадку.</w:t>
      </w:r>
    </w:p>
    <w:p w:rsidR="00A92E1A" w:rsidRPr="003E74CA" w:rsidRDefault="003E74C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</w:t>
      </w:r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Тема урока – зоологический триллер «тип Круглые черви». Цель: написать сценарий зоологического триллера для изучения материала по данной теме.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Написание сценария.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Подготовительный этап.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1. «</w:t>
      </w:r>
      <w:proofErr w:type="spellStart"/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Раскадровка</w:t>
      </w:r>
      <w:proofErr w:type="spellEnd"/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» – проверка знаний по теме «Тип Плоские черви».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Первый кадр  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Задание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t xml:space="preserve">: Схемы, каких систем органов </w:t>
      </w:r>
      <w:proofErr w:type="spellStart"/>
      <w:r w:rsidRPr="003E74CA">
        <w:rPr>
          <w:rFonts w:asciiTheme="majorHAnsi" w:eastAsia="Times New Roman" w:hAnsiTheme="majorHAnsi" w:cs="Times New Roman"/>
          <w:sz w:val="24"/>
          <w:szCs w:val="24"/>
        </w:rPr>
        <w:t>планарии</w:t>
      </w:r>
      <w:proofErr w:type="spellEnd"/>
      <w:r w:rsidRPr="003E74CA">
        <w:rPr>
          <w:rFonts w:asciiTheme="majorHAnsi" w:eastAsia="Times New Roman" w:hAnsiTheme="majorHAnsi" w:cs="Times New Roman"/>
          <w:sz w:val="24"/>
          <w:szCs w:val="24"/>
        </w:rPr>
        <w:t xml:space="preserve"> здесь представлены? Подпиши.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Пищеварительная         выделительная                  нервная                        половая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………………………      ……………………          …………………..    ……………..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Рисунок 2.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4762500" cy="1971675"/>
            <wp:effectExtent l="19050" t="0" r="0" b="0"/>
            <wp:docPr id="24" name="Рисунок 24" descr="C:\Users\Ирина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Ирина\Desktop\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E1A" w:rsidRDefault="00A92E1A" w:rsidP="003E74C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Третий  кадр</w:t>
      </w:r>
    </w:p>
    <w:p w:rsidR="003E74CA" w:rsidRPr="003E74CA" w:rsidRDefault="003E74CA" w:rsidP="003E74C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Задание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t>: опиши цикл развития печеночного сосальщика.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С калом КРС яйцо попадает в воду, развивается в свободно живущую плавающую личинку, она проникает в тело улитки (промежуточного хозяина), выходит новое поколение личинок, которые в виде цист закрепляются на траве. КРС съедая траву, проглатывает цисту, которая ЖКТ лопается, личинка проникает в кровь и достигает печени, где развивается в половозрелую особь – гермафродит.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lastRenderedPageBreak/>
        <w:t>Ученикам предлагается самостоятельно изучить материал учебников и дополнительной литературы и выписать главное, интересное по их мнению. После написания каждой из сцен организуется небольшое обсуждение.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2. «Определение актерского состава» – классификация круглых червей.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Царство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Животные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</w:r>
      <w:proofErr w:type="spellStart"/>
      <w:r w:rsidRPr="003E74CA">
        <w:rPr>
          <w:rFonts w:asciiTheme="majorHAnsi" w:eastAsia="Times New Roman" w:hAnsiTheme="majorHAnsi" w:cs="Times New Roman"/>
          <w:sz w:val="24"/>
          <w:szCs w:val="24"/>
        </w:rPr>
        <w:t>Подцарство</w:t>
      </w:r>
      <w:proofErr w:type="spellEnd"/>
      <w:r w:rsidRPr="003E74CA">
        <w:rPr>
          <w:rFonts w:asciiTheme="majorHAnsi" w:eastAsia="Times New Roman" w:hAnsiTheme="majorHAnsi" w:cs="Times New Roman"/>
          <w:sz w:val="24"/>
          <w:szCs w:val="24"/>
        </w:rPr>
        <w:t xml:space="preserve">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Многоклеточные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Тип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Круглые черви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Представители: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нитчатый червь, нематоды, ришта, трихинелла, аскариды, острицы, волосатик, </w:t>
      </w:r>
      <w:proofErr w:type="spellStart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киноринх</w:t>
      </w:r>
      <w:proofErr w:type="spellEnd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, </w:t>
      </w:r>
      <w:proofErr w:type="spellStart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коловратка</w:t>
      </w:r>
      <w:proofErr w:type="gramStart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,и</w:t>
      </w:r>
      <w:proofErr w:type="spellEnd"/>
      <w:proofErr w:type="gramEnd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тд</w:t>
      </w:r>
      <w:proofErr w:type="spellEnd"/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3. «Написание сценария» – изучение нового материала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Сцена 1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Отличительные особенности круглых червей: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1. Около 15 тысяч видов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2. Тело нечленистое, цилиндрическое, веретенообразное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 xml:space="preserve">3. В поперечном разрезе </w:t>
      </w:r>
      <w:proofErr w:type="gramStart"/>
      <w:r w:rsidRPr="003E74CA">
        <w:rPr>
          <w:rFonts w:asciiTheme="majorHAnsi" w:eastAsia="Times New Roman" w:hAnsiTheme="majorHAnsi" w:cs="Times New Roman"/>
          <w:sz w:val="24"/>
          <w:szCs w:val="24"/>
        </w:rPr>
        <w:t>круглое</w:t>
      </w:r>
      <w:proofErr w:type="gramEnd"/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4. Первичная полость тела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5. Наличие анального отверстия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6. Только 1 слой продольных мышц, только изгибается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7. Большинство внутренние паразиты растений, животных и человека.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 Сцена 2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Внешнее строение круглых червей.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Рисунок 4.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3657600" cy="1152525"/>
            <wp:effectExtent l="19050" t="0" r="0" b="0"/>
            <wp:docPr id="22" name="Рисунок 22" descr="C:\Users\Ирина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Ирина\Desktop\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Форма тела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веретенообразная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Покровы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кутикула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Длина тела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самки 20-40 см, самцы 15-25 см в длину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Выросты на теле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отсутствуют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Органы на переднем конце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рот с тремя губами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Органы на заднем конце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анальное отверстие.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Сцена 3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Внутреннее строение круглых червей.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Рисунок 5.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5715000" cy="1857375"/>
            <wp:effectExtent l="19050" t="0" r="0" b="0"/>
            <wp:docPr id="20" name="Рисунок 20" descr="C:\Users\Ирина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Ирина\Desktop\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Сцена 4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lastRenderedPageBreak/>
        <w:t>Процессы жизнедеятельности круглых червей.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1. Движение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один слой продольных мышечных волокон, только изгибаются.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2. Питание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пища проходит через рот и глотку в трубкообразный кишечник, не переваренные остатки удаляются через анальное отверстие.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3. Дыхание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дышат всей поверхностью тела.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4. Кровообращение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отсутствует, функции обмена веществ выполняет первичная полость.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5. Выделение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система представлена парой боковых каналов, сливающихся под глоткой в один, открывающийся на брюшной стороне.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6. Чувствительность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нервная система лестничного типа, органы чувств развиты слабо.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7. Размножение –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раздельнополые животные, размножаются только половым способом, оплодотворение внутреннее.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Сцена 5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Цикл развития аскариды.</w:t>
      </w:r>
    </w:p>
    <w:p w:rsidR="00A92E1A" w:rsidRPr="003E74CA" w:rsidRDefault="00A92E1A" w:rsidP="00A92E1A">
      <w:pPr>
        <w:spacing w:after="12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4762500" cy="3524250"/>
            <wp:effectExtent l="19050" t="0" r="0" b="0"/>
            <wp:docPr id="18" name="Рисунок 18" descr="C:\Users\Ирина\Desktop\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Ирина\Desktop\img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Сцена 6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Меры профилактики заболеваний вызванных гельминтами.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1. 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Мыть руки перед едой.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2. 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Хорошо мыть овощи и фрукты.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3. 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Соблюдать технологию приготовления мяса и рыбы.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4. 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Не использовать неочищенную воду.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br/>
        <w:t>5. </w:t>
      </w: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Не купаться на диких пляжах.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Заключительная сцена.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i/>
          <w:iCs/>
          <w:sz w:val="24"/>
          <w:szCs w:val="24"/>
        </w:rPr>
        <w:t>Круглые черви имеют повсеместное распространение и высокую численность особей, что указывает на биологический прогресс этого типа червей, не смотря на простоту их организации в связи с паразитическим образом жизни.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sz w:val="24"/>
          <w:szCs w:val="24"/>
        </w:rPr>
        <w:t>Зачитывается развязка зоологического триллера.</w:t>
      </w:r>
    </w:p>
    <w:p w:rsidR="00A92E1A" w:rsidRPr="003E74CA" w:rsidRDefault="003E74C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</w:t>
      </w:r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Червяк в кофейной чашке оказался представителем семейства </w:t>
      </w:r>
      <w:proofErr w:type="spell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мермитид</w:t>
      </w:r>
      <w:proofErr w:type="spell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, относящихся к одному из классов круглых червей – нематодам. </w:t>
      </w:r>
      <w:proofErr w:type="spell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Мермитиды</w:t>
      </w:r>
      <w:proofErr w:type="spell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распространены</w:t>
      </w:r>
      <w:proofErr w:type="gram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 по всему свету. Взрослые черви живут свободно в воде или в почве, но их личинки – паразиты членистоногих. Не оставляют своим «вниманием» ни пауков, ни ракообразных, ни насекомых. Попав в тело хозяина, личинка буквально выедает его изнутри. Когда личинке приходит время, выходить наружу, его хозяин направляется к воде, даже если он обитатель суши. Паук </w:t>
      </w:r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вместе со своим страшным грузом, подчиняясь неведомому приказу, отправился в поисках ближайшего водоема, им и оказалась чашка с кофе. Здесь созревший паразит разорвал его покровы и вышел наружу. Хозяин </w:t>
      </w:r>
      <w:proofErr w:type="spellStart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>Мермитиды</w:t>
      </w:r>
      <w:proofErr w:type="spellEnd"/>
      <w:r w:rsidR="00A92E1A" w:rsidRPr="003E74CA">
        <w:rPr>
          <w:rFonts w:asciiTheme="majorHAnsi" w:eastAsia="Times New Roman" w:hAnsiTheme="majorHAnsi" w:cs="Times New Roman"/>
          <w:sz w:val="24"/>
          <w:szCs w:val="24"/>
        </w:rPr>
        <w:t xml:space="preserve"> больше не нужен – ему «дозволяется» вылезти на сушу. Видимо, такая история и произошла на кухне мистера Грея.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4. Домашнее задание – </w:t>
      </w:r>
      <w:r w:rsidRPr="003E74CA">
        <w:rPr>
          <w:rFonts w:asciiTheme="majorHAnsi" w:eastAsia="Times New Roman" w:hAnsiTheme="majorHAnsi" w:cs="Times New Roman"/>
          <w:sz w:val="24"/>
          <w:szCs w:val="24"/>
        </w:rPr>
        <w:t>параграф,</w:t>
      </w:r>
      <w:proofErr w:type="gramStart"/>
      <w:r w:rsidRPr="003E74CA">
        <w:rPr>
          <w:rFonts w:asciiTheme="majorHAnsi" w:eastAsia="Times New Roman" w:hAnsiTheme="majorHAnsi" w:cs="Times New Roman"/>
          <w:sz w:val="24"/>
          <w:szCs w:val="24"/>
        </w:rPr>
        <w:t xml:space="preserve"> ,</w:t>
      </w:r>
      <w:proofErr w:type="gramEnd"/>
      <w:r w:rsidRPr="003E74CA">
        <w:rPr>
          <w:rFonts w:asciiTheme="majorHAnsi" w:eastAsia="Times New Roman" w:hAnsiTheme="majorHAnsi" w:cs="Times New Roman"/>
          <w:sz w:val="24"/>
          <w:szCs w:val="24"/>
        </w:rPr>
        <w:t xml:space="preserve"> заполнить таблицу (</w:t>
      </w:r>
      <w:hyperlink r:id="rId9" w:history="1">
        <w:r w:rsidRPr="003E74CA">
          <w:rPr>
            <w:rFonts w:asciiTheme="majorHAnsi" w:eastAsia="Times New Roman" w:hAnsiTheme="majorHAnsi" w:cs="Times New Roman"/>
            <w:b/>
            <w:bCs/>
            <w:i/>
            <w:iCs/>
            <w:sz w:val="24"/>
            <w:szCs w:val="24"/>
            <w:u w:val="single"/>
          </w:rPr>
          <w:t>Приложение 2</w:t>
        </w:r>
      </w:hyperlink>
      <w:r w:rsidRPr="003E74CA">
        <w:rPr>
          <w:rFonts w:asciiTheme="majorHAnsi" w:eastAsia="Times New Roman" w:hAnsiTheme="majorHAnsi" w:cs="Times New Roman"/>
          <w:sz w:val="24"/>
          <w:szCs w:val="24"/>
        </w:rPr>
        <w:t>)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5. Итоги урока.</w:t>
      </w:r>
    </w:p>
    <w:p w:rsidR="00A92E1A" w:rsidRPr="003E74CA" w:rsidRDefault="00A92E1A" w:rsidP="00A92E1A">
      <w:pPr>
        <w:spacing w:after="12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E74CA">
        <w:rPr>
          <w:rFonts w:asciiTheme="majorHAnsi" w:eastAsia="Times New Roman" w:hAnsiTheme="majorHAnsi" w:cs="Times New Roman"/>
          <w:b/>
          <w:bCs/>
          <w:sz w:val="24"/>
          <w:szCs w:val="24"/>
        </w:rPr>
        <w:t>Рефлексия и самоанализ урока. </w:t>
      </w: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A00C1" w:rsidRDefault="003A00C1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A00C1" w:rsidRDefault="003A00C1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A00C1" w:rsidRDefault="003A00C1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3E74CA" w:rsidRDefault="003E74CA" w:rsidP="00A92E1A">
      <w:pPr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</w:rPr>
      </w:pPr>
    </w:p>
    <w:p w:rsidR="00A92E1A" w:rsidRPr="003E74CA" w:rsidRDefault="00A92E1A" w:rsidP="003E74CA">
      <w:pPr>
        <w:pStyle w:val="a9"/>
        <w:jc w:val="right"/>
        <w:rPr>
          <w:rFonts w:asciiTheme="majorHAnsi" w:hAnsiTheme="majorHAnsi"/>
          <w:b/>
          <w:i/>
        </w:rPr>
      </w:pPr>
      <w:r w:rsidRPr="003E74CA">
        <w:rPr>
          <w:rFonts w:asciiTheme="majorHAnsi" w:eastAsia="Times New Roman" w:hAnsiTheme="majorHAnsi" w:cs="Arial"/>
          <w:bdr w:val="none" w:sz="0" w:space="0" w:color="auto" w:frame="1"/>
        </w:rPr>
        <w:lastRenderedPageBreak/>
        <w:br/>
      </w:r>
      <w:r w:rsidRPr="003E74CA">
        <w:rPr>
          <w:rFonts w:asciiTheme="majorHAnsi" w:hAnsiTheme="majorHAnsi"/>
          <w:b/>
          <w:i/>
        </w:rPr>
        <w:t>прил</w:t>
      </w:r>
      <w:r w:rsidR="003E74CA" w:rsidRPr="003E74CA">
        <w:rPr>
          <w:rFonts w:asciiTheme="majorHAnsi" w:hAnsiTheme="majorHAnsi"/>
          <w:b/>
          <w:i/>
        </w:rPr>
        <w:t xml:space="preserve">ожение   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Подготовительный этап.</w:t>
      </w: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  <w:u w:val="single"/>
        </w:rPr>
      </w:pPr>
      <w:r w:rsidRPr="003E74CA">
        <w:rPr>
          <w:rFonts w:asciiTheme="majorHAnsi" w:hAnsiTheme="majorHAnsi"/>
          <w:b/>
          <w:i/>
          <w:u w:val="single"/>
        </w:rPr>
        <w:t>«</w:t>
      </w:r>
      <w:proofErr w:type="spellStart"/>
      <w:r w:rsidRPr="003E74CA">
        <w:rPr>
          <w:rFonts w:asciiTheme="majorHAnsi" w:hAnsiTheme="majorHAnsi"/>
          <w:b/>
          <w:i/>
          <w:u w:val="single"/>
        </w:rPr>
        <w:t>Раскадровка</w:t>
      </w:r>
      <w:proofErr w:type="spellEnd"/>
      <w:r w:rsidRPr="003E74CA">
        <w:rPr>
          <w:rFonts w:asciiTheme="majorHAnsi" w:hAnsiTheme="majorHAnsi"/>
          <w:b/>
          <w:i/>
          <w:u w:val="single"/>
        </w:rPr>
        <w:t>» - проверка знаний.</w:t>
      </w: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 xml:space="preserve">Первый кадр    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 xml:space="preserve">Задание: Схемы, каких систем органов </w:t>
      </w:r>
      <w:proofErr w:type="spellStart"/>
      <w:r w:rsidRPr="003E74CA">
        <w:rPr>
          <w:rFonts w:asciiTheme="majorHAnsi" w:hAnsiTheme="majorHAnsi"/>
        </w:rPr>
        <w:t>планарии</w:t>
      </w:r>
      <w:proofErr w:type="spellEnd"/>
      <w:r w:rsidRPr="003E74CA">
        <w:rPr>
          <w:rFonts w:asciiTheme="majorHAnsi" w:hAnsiTheme="majorHAnsi"/>
        </w:rPr>
        <w:t xml:space="preserve"> здесь представлены? Подпиши.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………………………      ……………………          …………………..    ……………..</w:t>
      </w:r>
    </w:p>
    <w:p w:rsidR="00A92E1A" w:rsidRPr="003E74CA" w:rsidRDefault="00A92E1A" w:rsidP="003E74CA">
      <w:pPr>
        <w:pStyle w:val="a9"/>
        <w:rPr>
          <w:rFonts w:asciiTheme="majorHAnsi" w:hAnsiTheme="majorHAnsi"/>
          <w:i/>
        </w:rPr>
      </w:pPr>
      <w:r w:rsidRPr="003E74CA">
        <w:rPr>
          <w:rFonts w:asciiTheme="majorHAnsi" w:hAnsiTheme="majorHAnsi"/>
          <w:i/>
          <w:noProof/>
        </w:rPr>
        <w:drawing>
          <wp:inline distT="0" distB="0" distL="0" distR="0">
            <wp:extent cx="6286500" cy="1647825"/>
            <wp:effectExtent l="19050" t="0" r="0" b="0"/>
            <wp:docPr id="27" name="Рисунок 27" descr="img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1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E9E8ED"/>
                        </a:clrFrom>
                        <a:clrTo>
                          <a:srgbClr val="E9E8ED">
                            <a:alpha val="0"/>
                          </a:srgbClr>
                        </a:clrTo>
                      </a:clrChange>
                      <a:grayscl/>
                    </a:blip>
                    <a:srcRect t="7764" b="1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E1A" w:rsidRPr="003E74CA" w:rsidRDefault="00A92E1A" w:rsidP="003E74CA">
      <w:pPr>
        <w:pStyle w:val="a9"/>
        <w:rPr>
          <w:rFonts w:asciiTheme="majorHAnsi" w:hAnsiTheme="majorHAnsi"/>
          <w:i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>Третий  кадр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48895</wp:posOffset>
            </wp:positionV>
            <wp:extent cx="3371850" cy="2714625"/>
            <wp:effectExtent l="19050" t="0" r="0" b="0"/>
            <wp:wrapSquare wrapText="bothSides"/>
            <wp:docPr id="2" name="Рисунок 2" descr="img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 l="7823" r="2434" b="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74CA">
        <w:rPr>
          <w:rFonts w:asciiTheme="majorHAnsi" w:hAnsiTheme="majorHAnsi"/>
        </w:rPr>
        <w:t>Задание: опиши цикл развития печеночного сосальщика.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</w:t>
      </w:r>
      <w:r w:rsidR="003E74CA">
        <w:rPr>
          <w:rFonts w:asciiTheme="majorHAnsi" w:hAnsiTheme="majorHAnsi"/>
        </w:rPr>
        <w:t xml:space="preserve">  </w:t>
      </w:r>
      <w:r w:rsidRPr="003E74CA">
        <w:rPr>
          <w:rFonts w:asciiTheme="majorHAnsi" w:hAnsiTheme="majorHAnsi"/>
        </w:rPr>
        <w:t>_________________</w:t>
      </w:r>
      <w:r w:rsidR="003E74CA">
        <w:rPr>
          <w:rFonts w:asciiTheme="majorHAnsi" w:hAnsiTheme="majorHAnsi"/>
        </w:rPr>
        <w:t xml:space="preserve"> </w:t>
      </w:r>
      <w:r w:rsidRPr="003E74CA">
        <w:rPr>
          <w:rFonts w:asciiTheme="majorHAnsi" w:hAnsiTheme="majorHAnsi"/>
        </w:rPr>
        <w:t>_______________________________________________</w:t>
      </w:r>
      <w:r w:rsidR="003E74CA">
        <w:rPr>
          <w:rFonts w:asciiTheme="majorHAnsi" w:hAnsiTheme="majorHAnsi"/>
        </w:rPr>
        <w:t xml:space="preserve"> </w:t>
      </w:r>
      <w:r w:rsidRPr="003E74CA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i/>
          <w:u w:val="single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i/>
          <w:u w:val="single"/>
        </w:rPr>
      </w:pPr>
      <w:r w:rsidRPr="003E74CA">
        <w:rPr>
          <w:rFonts w:asciiTheme="majorHAnsi" w:hAnsiTheme="majorHAnsi"/>
          <w:b/>
          <w:i/>
          <w:u w:val="single"/>
        </w:rPr>
        <w:lastRenderedPageBreak/>
        <w:t>«Определение актерского состава» - классификация круглых червей</w:t>
      </w:r>
      <w:r w:rsidRPr="003E74CA">
        <w:rPr>
          <w:rFonts w:asciiTheme="majorHAnsi" w:hAnsiTheme="majorHAnsi"/>
          <w:u w:val="single"/>
        </w:rPr>
        <w:t xml:space="preserve">. 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Царство 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proofErr w:type="spellStart"/>
      <w:r w:rsidRPr="003E74CA">
        <w:rPr>
          <w:rFonts w:asciiTheme="majorHAnsi" w:hAnsiTheme="majorHAnsi"/>
        </w:rPr>
        <w:t>Подцарство</w:t>
      </w:r>
      <w:proofErr w:type="spellEnd"/>
      <w:r w:rsidRPr="003E74CA">
        <w:rPr>
          <w:rFonts w:asciiTheme="majorHAnsi" w:hAnsiTheme="majorHAnsi"/>
        </w:rPr>
        <w:t xml:space="preserve"> 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Тип _______________________________________</w:t>
      </w:r>
    </w:p>
    <w:p w:rsid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Представители:______________________________________</w:t>
      </w:r>
    </w:p>
    <w:p w:rsid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____________________________________________________________</w:t>
      </w:r>
    </w:p>
    <w:p w:rsidR="003E74CA" w:rsidRDefault="003E74CA" w:rsidP="003E74CA">
      <w:pPr>
        <w:pStyle w:val="a9"/>
        <w:rPr>
          <w:rFonts w:asciiTheme="majorHAnsi" w:hAnsiTheme="majorHAnsi"/>
          <w:b/>
          <w:u w:val="single"/>
        </w:rPr>
      </w:pPr>
    </w:p>
    <w:p w:rsidR="003E74CA" w:rsidRDefault="003E74CA" w:rsidP="003E74CA">
      <w:pPr>
        <w:pStyle w:val="a9"/>
        <w:rPr>
          <w:rFonts w:asciiTheme="majorHAnsi" w:hAnsiTheme="majorHAnsi"/>
          <w:b/>
          <w:u w:val="single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u w:val="single"/>
        </w:rPr>
      </w:pPr>
      <w:r w:rsidRPr="003E74CA">
        <w:rPr>
          <w:rFonts w:asciiTheme="majorHAnsi" w:hAnsiTheme="majorHAnsi"/>
          <w:b/>
          <w:u w:val="single"/>
        </w:rPr>
        <w:t xml:space="preserve">«Написание сценария» - изучение нового материала. </w:t>
      </w: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>Сцена 1.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Отличительные особенности круглых червей: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1._______________________________________________________________________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2._______________________________________________________________________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3._______________________________________________________________________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4._______________________________________________________________________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5._______________________________________________________________________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6._______________________________________________________________________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7._______________________________________________________________________</w:t>
      </w:r>
    </w:p>
    <w:p w:rsidR="003E74CA" w:rsidRDefault="003E74CA" w:rsidP="003E74CA">
      <w:pPr>
        <w:pStyle w:val="a9"/>
        <w:rPr>
          <w:rFonts w:asciiTheme="majorHAnsi" w:hAnsiTheme="majorHAnsi"/>
          <w:b/>
          <w:i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 xml:space="preserve">    Сцена 2.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Внешнее строение круглых червей.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  <w:noProof/>
        </w:rPr>
        <w:drawing>
          <wp:inline distT="0" distB="0" distL="0" distR="0">
            <wp:extent cx="4050562" cy="1562100"/>
            <wp:effectExtent l="19050" t="0" r="7088" b="0"/>
            <wp:docPr id="28" name="Рисунок 28" descr="img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g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562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A" w:rsidRDefault="003E74C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sz w:val="24"/>
          <w:szCs w:val="24"/>
        </w:rPr>
      </w:pPr>
      <w:r w:rsidRPr="003E74CA">
        <w:rPr>
          <w:rFonts w:asciiTheme="majorHAnsi" w:hAnsiTheme="majorHAnsi"/>
          <w:sz w:val="24"/>
          <w:szCs w:val="24"/>
        </w:rPr>
        <w:t>Форма тела 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  <w:sz w:val="24"/>
          <w:szCs w:val="24"/>
        </w:rPr>
      </w:pPr>
      <w:r w:rsidRPr="003E74CA">
        <w:rPr>
          <w:rFonts w:asciiTheme="majorHAnsi" w:hAnsiTheme="majorHAnsi"/>
          <w:sz w:val="24"/>
          <w:szCs w:val="24"/>
        </w:rPr>
        <w:t>Покровы 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  <w:sz w:val="24"/>
          <w:szCs w:val="24"/>
        </w:rPr>
      </w:pPr>
      <w:r w:rsidRPr="003E74CA">
        <w:rPr>
          <w:rFonts w:asciiTheme="majorHAnsi" w:hAnsiTheme="majorHAnsi"/>
          <w:sz w:val="24"/>
          <w:szCs w:val="24"/>
        </w:rPr>
        <w:t>Длина тела 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  <w:sz w:val="24"/>
          <w:szCs w:val="24"/>
        </w:rPr>
      </w:pPr>
      <w:r w:rsidRPr="003E74CA">
        <w:rPr>
          <w:rFonts w:asciiTheme="majorHAnsi" w:hAnsiTheme="majorHAnsi"/>
          <w:sz w:val="24"/>
          <w:szCs w:val="24"/>
        </w:rPr>
        <w:t>Выросты на теле 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  <w:sz w:val="24"/>
          <w:szCs w:val="24"/>
        </w:rPr>
      </w:pPr>
      <w:r w:rsidRPr="003E74CA">
        <w:rPr>
          <w:rFonts w:asciiTheme="majorHAnsi" w:hAnsiTheme="majorHAnsi"/>
          <w:sz w:val="24"/>
          <w:szCs w:val="24"/>
        </w:rPr>
        <w:t>Органы на переднем конце 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  <w:sz w:val="24"/>
          <w:szCs w:val="24"/>
        </w:rPr>
        <w:t>Органы на заднем конце</w:t>
      </w:r>
      <w:r w:rsidRPr="003E74CA">
        <w:rPr>
          <w:rFonts w:asciiTheme="majorHAnsi" w:hAnsiTheme="majorHAnsi"/>
        </w:rPr>
        <w:t xml:space="preserve"> __________________________</w:t>
      </w:r>
    </w:p>
    <w:p w:rsidR="00A92E1A" w:rsidRDefault="00A92E1A" w:rsidP="003E74CA">
      <w:pPr>
        <w:pStyle w:val="a9"/>
        <w:rPr>
          <w:rFonts w:asciiTheme="majorHAnsi" w:hAnsiTheme="majorHAnsi"/>
        </w:rPr>
      </w:pPr>
    </w:p>
    <w:p w:rsidR="003A00C1" w:rsidRPr="003E74CA" w:rsidRDefault="003A00C1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>Сцена 3.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Внутреннее строение круглых червей.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  <w:noProof/>
        </w:rPr>
        <w:drawing>
          <wp:inline distT="0" distB="0" distL="0" distR="0">
            <wp:extent cx="5234546" cy="2219325"/>
            <wp:effectExtent l="19050" t="0" r="4204" b="0"/>
            <wp:docPr id="29" name="Рисунок 29" descr="img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g2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546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Default="00A92E1A" w:rsidP="003E74CA">
      <w:pPr>
        <w:pStyle w:val="a9"/>
        <w:rPr>
          <w:rFonts w:asciiTheme="majorHAnsi" w:hAnsiTheme="majorHAnsi"/>
          <w:i/>
        </w:rPr>
      </w:pPr>
    </w:p>
    <w:p w:rsidR="003A00C1" w:rsidRDefault="003A00C1" w:rsidP="003E74CA">
      <w:pPr>
        <w:pStyle w:val="a9"/>
        <w:rPr>
          <w:rFonts w:asciiTheme="majorHAnsi" w:hAnsiTheme="majorHAnsi"/>
          <w:i/>
        </w:rPr>
      </w:pPr>
    </w:p>
    <w:p w:rsidR="003A00C1" w:rsidRPr="003E74CA" w:rsidRDefault="003A00C1" w:rsidP="003E74CA">
      <w:pPr>
        <w:pStyle w:val="a9"/>
        <w:rPr>
          <w:rFonts w:asciiTheme="majorHAnsi" w:hAnsiTheme="majorHAnsi"/>
          <w:i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lastRenderedPageBreak/>
        <w:t>Сцена 4.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Процессы жизнедеятельности круглых червей.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1.Движение 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2.Питание 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3.Дыхание 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4.Кровообращение 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5.Выделение 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6.Чувствительность 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7.Размножение 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________________________________________________________________________</w:t>
      </w:r>
    </w:p>
    <w:p w:rsidR="003E74CA" w:rsidRDefault="003E74CA" w:rsidP="003E74CA">
      <w:pPr>
        <w:pStyle w:val="a9"/>
        <w:rPr>
          <w:rFonts w:asciiTheme="majorHAnsi" w:hAnsiTheme="majorHAnsi"/>
          <w:b/>
          <w:i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>Сцена 5.</w:t>
      </w:r>
    </w:p>
    <w:p w:rsidR="00A92E1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Цикл развития аскариды.</w:t>
      </w:r>
    </w:p>
    <w:p w:rsidR="003A00C1" w:rsidRPr="003E74CA" w:rsidRDefault="003A00C1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30" style="position:absolute;margin-left:243pt;margin-top:10.5pt;width:108pt;height:45pt;z-index:251664384"/>
        </w:pict>
      </w:r>
      <w:r>
        <w:rPr>
          <w:rFonts w:asciiTheme="majorHAnsi" w:hAnsiTheme="majorHAnsi"/>
          <w:noProof/>
        </w:rPr>
        <w:pict>
          <v:rect id="_x0000_s1031" style="position:absolute;margin-left:117pt;margin-top:10.5pt;width:81pt;height:1in;z-index:251665408"/>
        </w:pict>
      </w:r>
      <w:r>
        <w:rPr>
          <w:rFonts w:asciiTheme="majorHAnsi" w:hAnsiTheme="majorHAnsi"/>
          <w:noProof/>
        </w:rPr>
        <w:pict>
          <v:rect id="_x0000_s1027" style="position:absolute;margin-left:0;margin-top:9pt;width:81pt;height:45pt;z-index:251661312"/>
        </w:pict>
      </w: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33" style="position:absolute;z-index:251667456" from="84.6pt,1.95pt" to="120.6pt,1.95pt">
            <v:stroke endarrow="block"/>
          </v:line>
        </w:pict>
      </w: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34" style="position:absolute;z-index:251668480" from="198pt,7.6pt" to="243pt,7.6pt">
            <v:stroke endarrow="block"/>
          </v:line>
        </w:pict>
      </w: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43" style="position:absolute;flip:x y;z-index:251677696" from="45pt,11.8pt" to="243pt,209.8pt">
            <v:stroke endarrow="block"/>
          </v:line>
        </w:pict>
      </w:r>
      <w:r>
        <w:rPr>
          <w:rFonts w:asciiTheme="majorHAnsi" w:hAnsiTheme="majorHAnsi"/>
          <w:noProof/>
        </w:rPr>
        <w:pict>
          <v:line id="_x0000_s1035" style="position:absolute;z-index:251669504" from="279pt,11.8pt" to="279pt,38.8pt">
            <v:stroke endarrow="block"/>
          </v:line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29" style="position:absolute;margin-left:225pt;margin-top:11.25pt;width:99pt;height:45pt;z-index:251663360"/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40" style="position:absolute;flip:x;z-index:251674624" from="324pt,1.65pt" to="342pt,1.65pt">
            <v:stroke endarrow="block"/>
          </v:line>
        </w:pict>
      </w:r>
      <w:r>
        <w:rPr>
          <w:rFonts w:asciiTheme="majorHAnsi" w:hAnsiTheme="majorHAnsi"/>
          <w:noProof/>
        </w:rPr>
        <w:pict>
          <v:line id="_x0000_s1039" style="position:absolute;flip:y;z-index:251673600" from="342pt,1.65pt" to="342pt,154.65pt"/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41" style="position:absolute;z-index:251675648" from="4in,1.05pt" to="4in,28.05pt">
            <v:stroke endarrow="block"/>
          </v:line>
        </w:pict>
      </w:r>
      <w:r>
        <w:rPr>
          <w:rFonts w:asciiTheme="majorHAnsi" w:hAnsiTheme="majorHAnsi"/>
          <w:noProof/>
        </w:rPr>
        <w:pict>
          <v:line id="_x0000_s1036" style="position:absolute;z-index:251670528" from="279pt,1.05pt" to="279pt,28.05pt">
            <v:stroke endarrow="block"/>
          </v:line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28" style="position:absolute;margin-left:207pt;margin-top:.45pt;width:117pt;height:45pt;z-index:251662336"/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42" style="position:absolute;z-index:251676672" from="279pt,4.05pt" to="279pt,31.05pt">
            <v:stroke endarrow="block"/>
          </v:line>
        </w:pict>
      </w:r>
      <w:r>
        <w:rPr>
          <w:rFonts w:asciiTheme="majorHAnsi" w:hAnsiTheme="majorHAnsi"/>
          <w:noProof/>
        </w:rPr>
        <w:pict>
          <v:line id="_x0000_s1037" style="position:absolute;z-index:251671552" from="270pt,4.05pt" to="270pt,31.05pt">
            <v:stroke endarrow="block"/>
          </v:line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32" style="position:absolute;margin-left:243pt;margin-top:3.45pt;width:81pt;height:45pt;z-index:251666432"/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D67DAE" w:rsidP="003E74CA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38" style="position:absolute;z-index:251672576" from="324pt,2.85pt" to="342pt,2.85pt"/>
        </w:pic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>Сцена 6.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Меры профилактики заболеваний вызванных гельминтами: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1._______________________________________________________________________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2._______________________________________________________________________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3._______________________________________________________________________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4._______________________________________________________________________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5._______________________________________________________________________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b/>
          <w:i/>
        </w:rPr>
      </w:pPr>
      <w:r w:rsidRPr="003E74CA">
        <w:rPr>
          <w:rFonts w:asciiTheme="majorHAnsi" w:hAnsiTheme="majorHAnsi"/>
          <w:b/>
          <w:i/>
        </w:rPr>
        <w:t>Заключительная сцена.</w:t>
      </w:r>
    </w:p>
    <w:p w:rsidR="00A92E1A" w:rsidRPr="003E74CA" w:rsidRDefault="00A92E1A" w:rsidP="003E74CA">
      <w:pPr>
        <w:pStyle w:val="a9"/>
        <w:rPr>
          <w:rFonts w:asciiTheme="majorHAnsi" w:hAnsiTheme="majorHAnsi"/>
        </w:rPr>
      </w:pPr>
      <w:r w:rsidRPr="003E74CA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92E1A" w:rsidRDefault="00A92E1A" w:rsidP="003E74CA">
      <w:pPr>
        <w:pStyle w:val="a9"/>
        <w:rPr>
          <w:rFonts w:asciiTheme="majorHAnsi" w:hAnsiTheme="majorHAnsi"/>
        </w:rPr>
      </w:pPr>
    </w:p>
    <w:p w:rsidR="00A92E1A" w:rsidRPr="003E74CA" w:rsidRDefault="00A92E1A" w:rsidP="003E74CA">
      <w:pPr>
        <w:pStyle w:val="a9"/>
        <w:rPr>
          <w:rFonts w:asciiTheme="majorHAnsi" w:hAnsiTheme="majorHAnsi"/>
          <w:i/>
        </w:rPr>
      </w:pPr>
      <w:r w:rsidRPr="003E74CA">
        <w:rPr>
          <w:rFonts w:asciiTheme="majorHAnsi" w:hAnsiTheme="majorHAnsi"/>
        </w:rPr>
        <w:t>Домашнее задание:</w:t>
      </w:r>
      <w:r w:rsidRPr="003E74CA">
        <w:rPr>
          <w:rFonts w:asciiTheme="majorHAnsi" w:hAnsiTheme="majorHAnsi"/>
          <w:i/>
        </w:rPr>
        <w:t xml:space="preserve"> заполнить таблицу.</w:t>
      </w:r>
    </w:p>
    <w:p w:rsidR="003E74CA" w:rsidRDefault="003E74CA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E74CA" w:rsidRDefault="003E74CA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E74CA" w:rsidRDefault="003E74CA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E74CA" w:rsidRDefault="003E74CA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A00C1" w:rsidRDefault="003A00C1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A00C1" w:rsidRDefault="003A00C1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E74CA" w:rsidRDefault="003E74CA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E74CA" w:rsidRDefault="003E74CA" w:rsidP="003E74CA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</w:p>
    <w:p w:rsidR="003E74CA" w:rsidRDefault="003E74CA" w:rsidP="003A00C1">
      <w:pPr>
        <w:pStyle w:val="a9"/>
        <w:rPr>
          <w:rFonts w:asciiTheme="majorHAnsi" w:eastAsia="Times New Roman" w:hAnsiTheme="majorHAnsi" w:cs="Times New Roman"/>
          <w:b/>
          <w:bCs/>
        </w:rPr>
      </w:pPr>
    </w:p>
    <w:p w:rsidR="003A00C1" w:rsidRDefault="003A00C1" w:rsidP="003A00C1">
      <w:pPr>
        <w:pStyle w:val="a9"/>
        <w:rPr>
          <w:rFonts w:asciiTheme="majorHAnsi" w:eastAsia="Times New Roman" w:hAnsiTheme="majorHAnsi" w:cs="Times New Roman"/>
          <w:b/>
          <w:bCs/>
        </w:rPr>
      </w:pPr>
    </w:p>
    <w:p w:rsidR="003E74CA" w:rsidRPr="007A013D" w:rsidRDefault="00A92E1A" w:rsidP="007A013D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  <w:r w:rsidRPr="003E74CA">
        <w:rPr>
          <w:rFonts w:asciiTheme="majorHAnsi" w:eastAsia="Times New Roman" w:hAnsiTheme="majorHAnsi" w:cs="Times New Roman"/>
          <w:b/>
          <w:bCs/>
        </w:rPr>
        <w:lastRenderedPageBreak/>
        <w:t>Общая характеристика червей</w:t>
      </w:r>
    </w:p>
    <w:tbl>
      <w:tblPr>
        <w:tblStyle w:val="aa"/>
        <w:tblW w:w="0" w:type="auto"/>
        <w:tblLook w:val="04A0"/>
      </w:tblPr>
      <w:tblGrid>
        <w:gridCol w:w="2090"/>
        <w:gridCol w:w="2225"/>
        <w:gridCol w:w="1842"/>
        <w:gridCol w:w="2410"/>
      </w:tblGrid>
      <w:tr w:rsidR="00A92E1A" w:rsidRPr="003E74CA" w:rsidTr="007A013D">
        <w:tc>
          <w:tcPr>
            <w:tcW w:w="0" w:type="auto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Характеристика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Плоские Черви</w:t>
            </w: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Круглые Черви</w:t>
            </w: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Кольчатые Черви</w:t>
            </w:r>
          </w:p>
        </w:tc>
      </w:tr>
      <w:tr w:rsidR="00A92E1A" w:rsidRPr="003E74CA" w:rsidTr="007A013D">
        <w:trPr>
          <w:trHeight w:val="208"/>
        </w:trPr>
        <w:tc>
          <w:tcPr>
            <w:tcW w:w="0" w:type="auto"/>
          </w:tcPr>
          <w:p w:rsidR="003E74CA" w:rsidRPr="003A00C1" w:rsidRDefault="003E74C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1. </w:t>
            </w:r>
            <w:r w:rsidR="00A92E1A"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Представители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2. Симметрия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3. Численность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</w:t>
            </w:r>
            <w:proofErr w:type="spellStart"/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Кожно</w:t>
            </w:r>
            <w:proofErr w:type="spellEnd"/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</w:p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мускульный мешок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5. Пищеварительная</w:t>
            </w:r>
          </w:p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Кровеносная </w:t>
            </w:r>
          </w:p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система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Нервная </w:t>
            </w:r>
          </w:p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система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8. Выделительная</w:t>
            </w:r>
          </w:p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9. Половая система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A92E1A" w:rsidRPr="003E74CA" w:rsidTr="007A013D">
        <w:tc>
          <w:tcPr>
            <w:tcW w:w="0" w:type="auto"/>
          </w:tcPr>
          <w:p w:rsidR="00A92E1A" w:rsidRPr="003A00C1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10. Среда обитания</w:t>
            </w:r>
          </w:p>
        </w:tc>
        <w:tc>
          <w:tcPr>
            <w:tcW w:w="2225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92E1A" w:rsidRPr="003E74CA" w:rsidRDefault="00A92E1A" w:rsidP="003E74CA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</w:tbl>
    <w:p w:rsidR="003A00C1" w:rsidRPr="007A013D" w:rsidRDefault="003A00C1" w:rsidP="003A00C1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  <w:r w:rsidRPr="003E74CA">
        <w:rPr>
          <w:rFonts w:asciiTheme="majorHAnsi" w:eastAsia="Times New Roman" w:hAnsiTheme="majorHAnsi" w:cs="Times New Roman"/>
          <w:b/>
          <w:bCs/>
        </w:rPr>
        <w:t>Общая характеристика червей</w:t>
      </w:r>
    </w:p>
    <w:tbl>
      <w:tblPr>
        <w:tblStyle w:val="aa"/>
        <w:tblW w:w="0" w:type="auto"/>
        <w:tblLook w:val="04A0"/>
      </w:tblPr>
      <w:tblGrid>
        <w:gridCol w:w="2090"/>
        <w:gridCol w:w="2225"/>
        <w:gridCol w:w="1842"/>
        <w:gridCol w:w="2410"/>
      </w:tblGrid>
      <w:tr w:rsidR="003A00C1" w:rsidRPr="003E74CA" w:rsidTr="00CA6913">
        <w:tc>
          <w:tcPr>
            <w:tcW w:w="0" w:type="auto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Характеристика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Плоские Черви</w:t>
            </w: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Круглые Черви</w:t>
            </w: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Кольчатые Черви</w:t>
            </w:r>
          </w:p>
        </w:tc>
      </w:tr>
      <w:tr w:rsidR="003A00C1" w:rsidRPr="003E74CA" w:rsidTr="00CA6913">
        <w:trPr>
          <w:trHeight w:val="208"/>
        </w:trPr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1. Представители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2. Симметрия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3. Численность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</w:t>
            </w:r>
            <w:proofErr w:type="spellStart"/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Кожно</w:t>
            </w:r>
            <w:proofErr w:type="spellEnd"/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мускульный мешок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5. Пищеварительная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Кровеносная 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Нервная 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8. Выделительная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9. Половая 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10. Среда обитания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</w:tbl>
    <w:p w:rsidR="003A00C1" w:rsidRPr="007A013D" w:rsidRDefault="003A00C1" w:rsidP="003A00C1">
      <w:pPr>
        <w:pStyle w:val="a9"/>
        <w:jc w:val="center"/>
        <w:rPr>
          <w:rFonts w:asciiTheme="majorHAnsi" w:eastAsia="Times New Roman" w:hAnsiTheme="majorHAnsi" w:cs="Times New Roman"/>
          <w:b/>
          <w:bCs/>
        </w:rPr>
      </w:pPr>
      <w:r w:rsidRPr="003E74CA">
        <w:rPr>
          <w:rFonts w:asciiTheme="majorHAnsi" w:eastAsia="Times New Roman" w:hAnsiTheme="majorHAnsi" w:cs="Times New Roman"/>
          <w:b/>
          <w:bCs/>
        </w:rPr>
        <w:t>Общая характеристика червей</w:t>
      </w:r>
    </w:p>
    <w:tbl>
      <w:tblPr>
        <w:tblStyle w:val="aa"/>
        <w:tblW w:w="0" w:type="auto"/>
        <w:tblLook w:val="04A0"/>
      </w:tblPr>
      <w:tblGrid>
        <w:gridCol w:w="2090"/>
        <w:gridCol w:w="2225"/>
        <w:gridCol w:w="1842"/>
        <w:gridCol w:w="2410"/>
      </w:tblGrid>
      <w:tr w:rsidR="003A00C1" w:rsidRPr="003E74CA" w:rsidTr="00CA6913">
        <w:tc>
          <w:tcPr>
            <w:tcW w:w="0" w:type="auto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Характеристика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Плоские Черви</w:t>
            </w: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Круглые Черви</w:t>
            </w: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</w:rPr>
            </w:pPr>
            <w:r w:rsidRPr="003E74CA">
              <w:rPr>
                <w:rFonts w:asciiTheme="majorHAnsi" w:eastAsia="Times New Roman" w:hAnsiTheme="majorHAnsi" w:cs="Times New Roman"/>
              </w:rPr>
              <w:t>Тип Кольчатые Черви</w:t>
            </w:r>
          </w:p>
        </w:tc>
      </w:tr>
      <w:tr w:rsidR="003A00C1" w:rsidRPr="003E74CA" w:rsidTr="00CA6913">
        <w:trPr>
          <w:trHeight w:val="208"/>
        </w:trPr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1. Представители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2. Симметрия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3. Численность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</w:t>
            </w:r>
            <w:proofErr w:type="spellStart"/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Кожно</w:t>
            </w:r>
            <w:proofErr w:type="spellEnd"/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мускульный мешок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5. Пищеварительная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Кровеносная 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Нервная 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8. Выделительная</w:t>
            </w:r>
          </w:p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9. Половая система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  <w:tr w:rsidR="003A00C1" w:rsidRPr="003E74CA" w:rsidTr="00CA6913">
        <w:tc>
          <w:tcPr>
            <w:tcW w:w="0" w:type="auto"/>
          </w:tcPr>
          <w:p w:rsidR="003A00C1" w:rsidRPr="003A00C1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A00C1">
              <w:rPr>
                <w:rFonts w:asciiTheme="majorHAnsi" w:eastAsia="Times New Roman" w:hAnsiTheme="majorHAnsi" w:cs="Times New Roman"/>
                <w:sz w:val="20"/>
                <w:szCs w:val="20"/>
              </w:rPr>
              <w:t>10. Среда обитания</w:t>
            </w:r>
          </w:p>
        </w:tc>
        <w:tc>
          <w:tcPr>
            <w:tcW w:w="2225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A00C1" w:rsidRPr="003E74CA" w:rsidRDefault="003A00C1" w:rsidP="00CA6913">
            <w:pPr>
              <w:pStyle w:val="a9"/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</w:tr>
    </w:tbl>
    <w:p w:rsidR="00A92E1A" w:rsidRPr="003E74CA" w:rsidRDefault="00A92E1A" w:rsidP="003E74CA">
      <w:pPr>
        <w:pStyle w:val="a9"/>
        <w:rPr>
          <w:rFonts w:asciiTheme="majorHAnsi" w:hAnsiTheme="majorHAnsi"/>
          <w:i/>
        </w:rPr>
      </w:pPr>
    </w:p>
    <w:sectPr w:rsidR="00A92E1A" w:rsidRPr="003E74CA" w:rsidSect="003A00C1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2C7E"/>
    <w:multiLevelType w:val="multilevel"/>
    <w:tmpl w:val="751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279C1"/>
    <w:multiLevelType w:val="multilevel"/>
    <w:tmpl w:val="428A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3C553E"/>
    <w:multiLevelType w:val="hybridMultilevel"/>
    <w:tmpl w:val="F7D8D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7342D"/>
    <w:multiLevelType w:val="multilevel"/>
    <w:tmpl w:val="DE2C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4159B"/>
    <w:multiLevelType w:val="hybridMultilevel"/>
    <w:tmpl w:val="1E78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139"/>
    <w:rsid w:val="003A00C1"/>
    <w:rsid w:val="003E74CA"/>
    <w:rsid w:val="007A013D"/>
    <w:rsid w:val="00962139"/>
    <w:rsid w:val="00A92E1A"/>
    <w:rsid w:val="00C068C8"/>
    <w:rsid w:val="00D67DAE"/>
    <w:rsid w:val="00EA5185"/>
    <w:rsid w:val="00EB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85"/>
  </w:style>
  <w:style w:type="paragraph" w:styleId="1">
    <w:name w:val="heading 1"/>
    <w:basedOn w:val="a"/>
    <w:link w:val="10"/>
    <w:uiPriority w:val="9"/>
    <w:qFormat/>
    <w:rsid w:val="00A92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2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2E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E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92E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2E1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92E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2E1A"/>
  </w:style>
  <w:style w:type="character" w:styleId="a4">
    <w:name w:val="Emphasis"/>
    <w:basedOn w:val="a0"/>
    <w:uiPriority w:val="20"/>
    <w:qFormat/>
    <w:rsid w:val="00A92E1A"/>
    <w:rPr>
      <w:i/>
      <w:iCs/>
    </w:rPr>
  </w:style>
  <w:style w:type="paragraph" w:styleId="a5">
    <w:name w:val="Normal (Web)"/>
    <w:basedOn w:val="a"/>
    <w:uiPriority w:val="99"/>
    <w:unhideWhenUsed/>
    <w:rsid w:val="00A9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92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E1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E74CA"/>
    <w:pPr>
      <w:spacing w:after="0" w:line="240" w:lineRule="auto"/>
    </w:pPr>
  </w:style>
  <w:style w:type="table" w:styleId="aa">
    <w:name w:val="Table Grid"/>
    <w:basedOn w:val="a1"/>
    <w:uiPriority w:val="59"/>
    <w:rsid w:val="003E7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84585/pril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2013-10-21T13:06:00Z</dcterms:created>
  <dcterms:modified xsi:type="dcterms:W3CDTF">2013-10-21T14:00:00Z</dcterms:modified>
</cp:coreProperties>
</file>