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6E0" w:rsidRPr="003E74CA" w:rsidRDefault="00962139" w:rsidP="003E74CA">
      <w:pPr>
        <w:jc w:val="center"/>
        <w:rPr>
          <w:rFonts w:asciiTheme="majorHAnsi" w:hAnsiTheme="majorHAnsi"/>
          <w:b/>
          <w:sz w:val="24"/>
          <w:szCs w:val="24"/>
        </w:rPr>
      </w:pPr>
      <w:r w:rsidRPr="003E74CA">
        <w:rPr>
          <w:rFonts w:asciiTheme="majorHAnsi" w:hAnsiTheme="majorHAnsi"/>
          <w:b/>
          <w:sz w:val="28"/>
          <w:szCs w:val="28"/>
        </w:rPr>
        <w:t xml:space="preserve">Общая характеристика круглых червей. </w:t>
      </w:r>
      <w:r w:rsidRPr="003E74CA">
        <w:rPr>
          <w:rFonts w:asciiTheme="majorHAnsi" w:hAnsiTheme="majorHAnsi"/>
          <w:b/>
          <w:sz w:val="28"/>
          <w:szCs w:val="28"/>
          <w:lang w:val="kk-KZ"/>
        </w:rPr>
        <w:t>А</w:t>
      </w:r>
      <w:proofErr w:type="spellStart"/>
      <w:r w:rsidRPr="003E74CA">
        <w:rPr>
          <w:rFonts w:asciiTheme="majorHAnsi" w:hAnsiTheme="majorHAnsi"/>
          <w:b/>
          <w:sz w:val="28"/>
          <w:szCs w:val="28"/>
        </w:rPr>
        <w:t>скарид</w:t>
      </w:r>
      <w:proofErr w:type="spellEnd"/>
      <w:r w:rsidRPr="003E74CA">
        <w:rPr>
          <w:rFonts w:asciiTheme="majorHAnsi" w:hAnsiTheme="majorHAnsi"/>
          <w:b/>
          <w:sz w:val="28"/>
          <w:szCs w:val="28"/>
          <w:lang w:val="kk-KZ"/>
        </w:rPr>
        <w:t xml:space="preserve">ы и </w:t>
      </w:r>
      <w:r w:rsidRPr="003E74CA">
        <w:rPr>
          <w:rFonts w:asciiTheme="majorHAnsi" w:hAnsiTheme="majorHAnsi"/>
          <w:b/>
          <w:sz w:val="28"/>
          <w:szCs w:val="28"/>
        </w:rPr>
        <w:t xml:space="preserve">острицы </w:t>
      </w:r>
      <w:r w:rsidRPr="003E74CA">
        <w:rPr>
          <w:rFonts w:asciiTheme="majorHAnsi" w:hAnsiTheme="majorHAnsi"/>
          <w:b/>
          <w:sz w:val="28"/>
          <w:szCs w:val="28"/>
          <w:lang w:val="kk-KZ"/>
        </w:rPr>
        <w:t>, и</w:t>
      </w:r>
      <w:proofErr w:type="spellStart"/>
      <w:r w:rsidRPr="003E74CA">
        <w:rPr>
          <w:rFonts w:asciiTheme="majorHAnsi" w:hAnsiTheme="majorHAnsi"/>
          <w:b/>
          <w:sz w:val="28"/>
          <w:szCs w:val="28"/>
        </w:rPr>
        <w:t>х</w:t>
      </w:r>
      <w:proofErr w:type="spellEnd"/>
      <w:r w:rsidRPr="003E74CA">
        <w:rPr>
          <w:rFonts w:asciiTheme="majorHAnsi" w:hAnsiTheme="majorHAnsi"/>
          <w:b/>
          <w:sz w:val="28"/>
          <w:szCs w:val="28"/>
        </w:rPr>
        <w:t xml:space="preserve"> строение, жизнедеятельность, значение для человека и животных</w:t>
      </w:r>
      <w:r w:rsidRPr="003E74CA">
        <w:rPr>
          <w:rFonts w:asciiTheme="majorHAnsi" w:hAnsiTheme="majorHAnsi"/>
          <w:b/>
          <w:sz w:val="24"/>
          <w:szCs w:val="24"/>
        </w:rPr>
        <w:t>.</w:t>
      </w:r>
    </w:p>
    <w:p w:rsidR="00A92E1A" w:rsidRPr="003E74CA" w:rsidRDefault="00A92E1A" w:rsidP="00A92E1A">
      <w:pPr>
        <w:spacing w:before="120" w:after="120" w:line="390" w:lineRule="atLeast"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b/>
          <w:bCs/>
          <w:kern w:val="36"/>
          <w:sz w:val="24"/>
          <w:szCs w:val="24"/>
        </w:rPr>
        <w:t xml:space="preserve">Зоологический триллер 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b/>
          <w:bCs/>
          <w:sz w:val="24"/>
          <w:szCs w:val="24"/>
        </w:rPr>
        <w:t>Цель: 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t>актуализация санитарно-гигиенического аспекта, через формирование базы знаний по теме «тип круглые черви».</w:t>
      </w:r>
    </w:p>
    <w:p w:rsidR="00A92E1A" w:rsidRPr="003E74CA" w:rsidRDefault="00A92E1A" w:rsidP="00A92E1A">
      <w:pPr>
        <w:spacing w:after="12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b/>
          <w:sz w:val="24"/>
          <w:szCs w:val="24"/>
        </w:rPr>
        <w:t>ХОД УРОКА</w:t>
      </w:r>
    </w:p>
    <w:p w:rsidR="00A92E1A" w:rsidRPr="003E74CA" w:rsidRDefault="003E74C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</w:rPr>
        <w:t>1.</w:t>
      </w:r>
      <w:r w:rsidR="00A92E1A" w:rsidRPr="003E74CA">
        <w:rPr>
          <w:rFonts w:asciiTheme="majorHAnsi" w:eastAsia="Times New Roman" w:hAnsiTheme="majorHAnsi" w:cs="Times New Roman"/>
          <w:b/>
          <w:bCs/>
          <w:sz w:val="24"/>
          <w:szCs w:val="24"/>
        </w:rPr>
        <w:t>Организационный момент – </w:t>
      </w:r>
      <w:r w:rsidR="00A92E1A" w:rsidRPr="003E74CA">
        <w:rPr>
          <w:rFonts w:asciiTheme="majorHAnsi" w:eastAsia="Times New Roman" w:hAnsiTheme="majorHAnsi" w:cs="Times New Roman"/>
          <w:sz w:val="24"/>
          <w:szCs w:val="24"/>
        </w:rPr>
        <w:t>оценка готовности класса и учащихся к уроку, приветствие учеников и гостей.</w:t>
      </w:r>
    </w:p>
    <w:p w:rsidR="00A92E1A" w:rsidRPr="003E74CA" w:rsidRDefault="003E74C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</w:rPr>
        <w:t xml:space="preserve">2. </w:t>
      </w:r>
      <w:proofErr w:type="gramStart"/>
      <w:r>
        <w:rPr>
          <w:rFonts w:asciiTheme="majorHAnsi" w:eastAsia="Times New Roman" w:hAnsiTheme="majorHAnsi" w:cs="Times New Roman"/>
          <w:b/>
          <w:bCs/>
          <w:sz w:val="24"/>
          <w:szCs w:val="24"/>
        </w:rPr>
        <w:t>Вводно-мотивационный</w:t>
      </w:r>
      <w:proofErr w:type="gramEnd"/>
      <w:r>
        <w:rPr>
          <w:rFonts w:asciiTheme="majorHAnsi" w:eastAsia="Times New Roman" w:hAnsiTheme="majorHAnsi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b/>
          <w:bCs/>
          <w:sz w:val="24"/>
          <w:szCs w:val="24"/>
        </w:rPr>
        <w:t>этам</w:t>
      </w:r>
      <w:r w:rsidR="00A92E1A" w:rsidRPr="003E74CA">
        <w:rPr>
          <w:rFonts w:asciiTheme="majorHAnsi" w:eastAsia="Times New Roman" w:hAnsiTheme="majorHAnsi" w:cs="Times New Roman"/>
          <w:b/>
          <w:bCs/>
          <w:sz w:val="24"/>
          <w:szCs w:val="24"/>
        </w:rPr>
        <w:t>Актуализация</w:t>
      </w:r>
      <w:proofErr w:type="spellEnd"/>
      <w:r w:rsidR="00A92E1A" w:rsidRPr="003E74CA">
        <w:rPr>
          <w:rFonts w:asciiTheme="majorHAnsi" w:eastAsia="Times New Roman" w:hAnsiTheme="majorHAnsi" w:cs="Times New Roman"/>
          <w:b/>
          <w:bCs/>
          <w:sz w:val="24"/>
          <w:szCs w:val="24"/>
        </w:rPr>
        <w:t xml:space="preserve"> знаний:</w:t>
      </w:r>
    </w:p>
    <w:p w:rsidR="00A92E1A" w:rsidRPr="003E74CA" w:rsidRDefault="003E74C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                   </w:t>
      </w:r>
      <w:r w:rsidR="00A92E1A" w:rsidRPr="003E74CA">
        <w:rPr>
          <w:rFonts w:asciiTheme="majorHAnsi" w:eastAsia="Times New Roman" w:hAnsiTheme="majorHAnsi" w:cs="Times New Roman"/>
          <w:sz w:val="24"/>
          <w:szCs w:val="24"/>
        </w:rPr>
        <w:t xml:space="preserve">В 1995 году журнал </w:t>
      </w:r>
      <w:proofErr w:type="spellStart"/>
      <w:r w:rsidR="00A92E1A" w:rsidRPr="003E74CA">
        <w:rPr>
          <w:rFonts w:asciiTheme="majorHAnsi" w:eastAsia="Times New Roman" w:hAnsiTheme="majorHAnsi" w:cs="Times New Roman"/>
          <w:sz w:val="24"/>
          <w:szCs w:val="24"/>
        </w:rPr>
        <w:t>Nature</w:t>
      </w:r>
      <w:proofErr w:type="spellEnd"/>
      <w:r w:rsidR="00A92E1A" w:rsidRPr="003E74CA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="00A92E1A" w:rsidRPr="003E74CA">
        <w:rPr>
          <w:rFonts w:asciiTheme="majorHAnsi" w:eastAsia="Times New Roman" w:hAnsiTheme="majorHAnsi" w:cs="Times New Roman"/>
          <w:sz w:val="24"/>
          <w:szCs w:val="24"/>
        </w:rPr>
        <w:t>Australia</w:t>
      </w:r>
      <w:proofErr w:type="spellEnd"/>
      <w:r w:rsidR="00A92E1A" w:rsidRPr="003E74CA">
        <w:rPr>
          <w:rFonts w:asciiTheme="majorHAnsi" w:eastAsia="Times New Roman" w:hAnsiTheme="majorHAnsi" w:cs="Times New Roman"/>
          <w:sz w:val="24"/>
          <w:szCs w:val="24"/>
        </w:rPr>
        <w:t xml:space="preserve"> опубликовал любопытную заметку. Некий австралиец, заглянувший с утра на кухню, обнаружил на столе большого </w:t>
      </w:r>
      <w:proofErr w:type="gramStart"/>
      <w:r w:rsidR="00A92E1A" w:rsidRPr="003E74CA">
        <w:rPr>
          <w:rFonts w:asciiTheme="majorHAnsi" w:eastAsia="Times New Roman" w:hAnsiTheme="majorHAnsi" w:cs="Times New Roman"/>
          <w:sz w:val="24"/>
          <w:szCs w:val="24"/>
        </w:rPr>
        <w:t>дохлого</w:t>
      </w:r>
      <w:proofErr w:type="gramEnd"/>
      <w:r w:rsidR="00A92E1A" w:rsidRPr="003E74CA">
        <w:rPr>
          <w:rFonts w:asciiTheme="majorHAnsi" w:eastAsia="Times New Roman" w:hAnsiTheme="majorHAnsi" w:cs="Times New Roman"/>
          <w:sz w:val="24"/>
          <w:szCs w:val="24"/>
        </w:rPr>
        <w:t xml:space="preserve"> паука. Что заставило его прийти умирать в столь не подходящее место? Но еще большее удивление и отвращение хозяин дома испытал, заглянув в стоящую рядом чашку с остатками вчерашнего кофе – там плавал невесть откуда взявшийся большой червяк … Мистер Грей – человек, с которым произошла эта история – биолог, и он сумел разгадать загадку.</w:t>
      </w:r>
    </w:p>
    <w:p w:rsidR="00A92E1A" w:rsidRPr="003E74CA" w:rsidRDefault="003E74C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                      </w:t>
      </w:r>
      <w:r w:rsidR="00A92E1A" w:rsidRPr="003E74CA">
        <w:rPr>
          <w:rFonts w:asciiTheme="majorHAnsi" w:eastAsia="Times New Roman" w:hAnsiTheme="majorHAnsi" w:cs="Times New Roman"/>
          <w:sz w:val="24"/>
          <w:szCs w:val="24"/>
        </w:rPr>
        <w:t>Тема урока – зоологический триллер «тип Круглые черви». Цель: написать сценарий зоологического триллера для изучения материала по данной теме.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b/>
          <w:bCs/>
          <w:sz w:val="24"/>
          <w:szCs w:val="24"/>
        </w:rPr>
        <w:t>Написание сценария.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sz w:val="24"/>
          <w:szCs w:val="24"/>
        </w:rPr>
        <w:t>Подготовительный этап.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b/>
          <w:bCs/>
          <w:sz w:val="24"/>
          <w:szCs w:val="24"/>
        </w:rPr>
        <w:t>1. «</w:t>
      </w:r>
      <w:proofErr w:type="spellStart"/>
      <w:r w:rsidRPr="003E74CA">
        <w:rPr>
          <w:rFonts w:asciiTheme="majorHAnsi" w:eastAsia="Times New Roman" w:hAnsiTheme="majorHAnsi" w:cs="Times New Roman"/>
          <w:b/>
          <w:bCs/>
          <w:sz w:val="24"/>
          <w:szCs w:val="24"/>
        </w:rPr>
        <w:t>Раскадровка</w:t>
      </w:r>
      <w:proofErr w:type="spellEnd"/>
      <w:r w:rsidRPr="003E74CA">
        <w:rPr>
          <w:rFonts w:asciiTheme="majorHAnsi" w:eastAsia="Times New Roman" w:hAnsiTheme="majorHAnsi" w:cs="Times New Roman"/>
          <w:b/>
          <w:bCs/>
          <w:sz w:val="24"/>
          <w:szCs w:val="24"/>
        </w:rPr>
        <w:t>» – проверка знаний по теме «Тип Плоские черви».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Первый кадр  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Задание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t xml:space="preserve">: Схемы, каких систем органов </w:t>
      </w:r>
      <w:proofErr w:type="spellStart"/>
      <w:r w:rsidRPr="003E74CA">
        <w:rPr>
          <w:rFonts w:asciiTheme="majorHAnsi" w:eastAsia="Times New Roman" w:hAnsiTheme="majorHAnsi" w:cs="Times New Roman"/>
          <w:sz w:val="24"/>
          <w:szCs w:val="24"/>
        </w:rPr>
        <w:t>планарии</w:t>
      </w:r>
      <w:proofErr w:type="spellEnd"/>
      <w:r w:rsidRPr="003E74CA">
        <w:rPr>
          <w:rFonts w:asciiTheme="majorHAnsi" w:eastAsia="Times New Roman" w:hAnsiTheme="majorHAnsi" w:cs="Times New Roman"/>
          <w:sz w:val="24"/>
          <w:szCs w:val="24"/>
        </w:rPr>
        <w:t xml:space="preserve"> здесь представлены? Подпиши.</w:t>
      </w:r>
    </w:p>
    <w:p w:rsidR="00A92E1A" w:rsidRPr="003E74CA" w:rsidRDefault="00A92E1A" w:rsidP="00A92E1A">
      <w:pPr>
        <w:spacing w:after="120" w:line="240" w:lineRule="auto"/>
        <w:jc w:val="center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Пищеварительная         выделительная                  нервная                        половая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br/>
        <w:t>………………………      ……………………          …………………..    ……………..</w:t>
      </w:r>
    </w:p>
    <w:p w:rsidR="00A92E1A" w:rsidRPr="003E74CA" w:rsidRDefault="00A92E1A" w:rsidP="00A92E1A">
      <w:pPr>
        <w:spacing w:after="120" w:line="240" w:lineRule="auto"/>
        <w:jc w:val="center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sz w:val="24"/>
          <w:szCs w:val="24"/>
        </w:rPr>
        <w:t>Рисунок 2.</w:t>
      </w:r>
    </w:p>
    <w:p w:rsidR="00A92E1A" w:rsidRPr="003E74CA" w:rsidRDefault="00A92E1A" w:rsidP="00A92E1A">
      <w:pPr>
        <w:spacing w:after="120" w:line="240" w:lineRule="auto"/>
        <w:jc w:val="center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noProof/>
          <w:sz w:val="24"/>
          <w:szCs w:val="24"/>
        </w:rPr>
        <w:drawing>
          <wp:inline distT="0" distB="0" distL="0" distR="0">
            <wp:extent cx="4762500" cy="1971675"/>
            <wp:effectExtent l="19050" t="0" r="0" b="0"/>
            <wp:docPr id="24" name="Рисунок 24" descr="C:\Users\Ирина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Ирина\Desktop\img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E1A" w:rsidRDefault="00A92E1A" w:rsidP="003E74C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Третий  кадр</w:t>
      </w:r>
    </w:p>
    <w:p w:rsidR="003E74CA" w:rsidRPr="003E74CA" w:rsidRDefault="003E74CA" w:rsidP="003E74C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Задание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t>: опиши цикл развития печеночного сосальщика.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С калом КРС яйцо попадает в воду, развивается в свободно живущую плавающую личинку, она проникает в тело улитки (промежуточного хозяина), выходит новое поколение личинок, которые в виде цист закрепляются на траве. КРС съедая траву, проглатывает цисту, которая ЖКТ лопается, личинка проникает в кровь и достигает печени, где развивается в половозрелую особь – гермафродит.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sz w:val="24"/>
          <w:szCs w:val="24"/>
        </w:rPr>
        <w:lastRenderedPageBreak/>
        <w:t>Ученикам предлагается самостоятельно изучить материал учебников и дополнительной литературы и выписать главное, интересное по их мнению. После написания каждой из сцен организуется небольшое обсуждение.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b/>
          <w:bCs/>
          <w:sz w:val="24"/>
          <w:szCs w:val="24"/>
        </w:rPr>
        <w:t>2. «Определение актерского состава» – классификация круглых червей.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sz w:val="24"/>
          <w:szCs w:val="24"/>
        </w:rPr>
        <w:t>Царство – </w:t>
      </w: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Животные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br/>
      </w:r>
      <w:proofErr w:type="spellStart"/>
      <w:r w:rsidRPr="003E74CA">
        <w:rPr>
          <w:rFonts w:asciiTheme="majorHAnsi" w:eastAsia="Times New Roman" w:hAnsiTheme="majorHAnsi" w:cs="Times New Roman"/>
          <w:sz w:val="24"/>
          <w:szCs w:val="24"/>
        </w:rPr>
        <w:t>Подцарство</w:t>
      </w:r>
      <w:proofErr w:type="spellEnd"/>
      <w:r w:rsidRPr="003E74CA">
        <w:rPr>
          <w:rFonts w:asciiTheme="majorHAnsi" w:eastAsia="Times New Roman" w:hAnsiTheme="majorHAnsi" w:cs="Times New Roman"/>
          <w:sz w:val="24"/>
          <w:szCs w:val="24"/>
        </w:rPr>
        <w:t xml:space="preserve"> – </w:t>
      </w: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Многоклеточные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br/>
        <w:t>Тип – </w:t>
      </w: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Круглые черви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br/>
        <w:t>Представители: </w:t>
      </w: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нитчатый червь, нематоды, ришта, трихинелла, аскариды, острицы, волосатик, </w:t>
      </w:r>
      <w:proofErr w:type="spellStart"/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киноринх</w:t>
      </w:r>
      <w:proofErr w:type="spellEnd"/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, </w:t>
      </w:r>
      <w:proofErr w:type="spellStart"/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коловратка</w:t>
      </w:r>
      <w:proofErr w:type="gramStart"/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,и</w:t>
      </w:r>
      <w:proofErr w:type="spellEnd"/>
      <w:proofErr w:type="gramEnd"/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 xml:space="preserve"> </w:t>
      </w:r>
      <w:proofErr w:type="spellStart"/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тд</w:t>
      </w:r>
      <w:proofErr w:type="spellEnd"/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.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b/>
          <w:bCs/>
          <w:sz w:val="24"/>
          <w:szCs w:val="24"/>
        </w:rPr>
        <w:t>3. «Написание сценария» – изучение нового материала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Сцена 1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sz w:val="24"/>
          <w:szCs w:val="24"/>
        </w:rPr>
        <w:t>Отличительные особенности круглых червей: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sz w:val="24"/>
          <w:szCs w:val="24"/>
        </w:rPr>
        <w:t>1. Около 15 тысяч видов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br/>
        <w:t>2. Тело нечленистое, цилиндрическое, веретенообразное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br/>
        <w:t xml:space="preserve">3. В поперечном разрезе </w:t>
      </w:r>
      <w:proofErr w:type="gramStart"/>
      <w:r w:rsidRPr="003E74CA">
        <w:rPr>
          <w:rFonts w:asciiTheme="majorHAnsi" w:eastAsia="Times New Roman" w:hAnsiTheme="majorHAnsi" w:cs="Times New Roman"/>
          <w:sz w:val="24"/>
          <w:szCs w:val="24"/>
        </w:rPr>
        <w:t>круглое</w:t>
      </w:r>
      <w:proofErr w:type="gramEnd"/>
      <w:r w:rsidRPr="003E74CA">
        <w:rPr>
          <w:rFonts w:asciiTheme="majorHAnsi" w:eastAsia="Times New Roman" w:hAnsiTheme="majorHAnsi" w:cs="Times New Roman"/>
          <w:sz w:val="24"/>
          <w:szCs w:val="24"/>
        </w:rPr>
        <w:br/>
        <w:t>4. Первичная полость тела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br/>
        <w:t>5. Наличие анального отверстия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br/>
        <w:t>6. Только 1 слой продольных мышц, только изгибается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br/>
        <w:t>7. Большинство внутренние паразиты растений, животных и человека.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 Сцена 2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sz w:val="24"/>
          <w:szCs w:val="24"/>
        </w:rPr>
        <w:t>Внешнее строение круглых червей.</w:t>
      </w:r>
    </w:p>
    <w:p w:rsidR="00A92E1A" w:rsidRPr="003E74CA" w:rsidRDefault="00A92E1A" w:rsidP="00A92E1A">
      <w:pPr>
        <w:spacing w:after="120" w:line="240" w:lineRule="auto"/>
        <w:jc w:val="center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sz w:val="24"/>
          <w:szCs w:val="24"/>
        </w:rPr>
        <w:t>Рисунок 4.</w:t>
      </w:r>
    </w:p>
    <w:p w:rsidR="00A92E1A" w:rsidRPr="003E74CA" w:rsidRDefault="00A92E1A" w:rsidP="00A92E1A">
      <w:pPr>
        <w:spacing w:after="120" w:line="240" w:lineRule="auto"/>
        <w:jc w:val="center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noProof/>
          <w:sz w:val="24"/>
          <w:szCs w:val="24"/>
        </w:rPr>
        <w:drawing>
          <wp:inline distT="0" distB="0" distL="0" distR="0">
            <wp:extent cx="3657600" cy="1152525"/>
            <wp:effectExtent l="19050" t="0" r="0" b="0"/>
            <wp:docPr id="22" name="Рисунок 22" descr="C:\Users\Ирина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Ирина\Desktop\img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sz w:val="24"/>
          <w:szCs w:val="24"/>
        </w:rPr>
        <w:t>Форма тела – </w:t>
      </w: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веретенообразная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br/>
        <w:t>Покровы – </w:t>
      </w: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кутикула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br/>
        <w:t>Длина тела – </w:t>
      </w: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самки 20-40 см, самцы 15-25 см в длину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br/>
        <w:t>Выросты на теле – </w:t>
      </w: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отсутствуют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br/>
        <w:t>Органы на переднем конце – </w:t>
      </w: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рот с тремя губами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br/>
        <w:t>Органы на заднем конце – </w:t>
      </w: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анальное отверстие.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Сцена 3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sz w:val="24"/>
          <w:szCs w:val="24"/>
        </w:rPr>
        <w:t>Внутреннее строение круглых червей.</w:t>
      </w:r>
    </w:p>
    <w:p w:rsidR="00A92E1A" w:rsidRPr="003E74CA" w:rsidRDefault="00A92E1A" w:rsidP="00A92E1A">
      <w:pPr>
        <w:spacing w:after="120" w:line="240" w:lineRule="auto"/>
        <w:jc w:val="center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sz w:val="24"/>
          <w:szCs w:val="24"/>
        </w:rPr>
        <w:t>Рисунок 5.</w:t>
      </w:r>
    </w:p>
    <w:p w:rsidR="00A92E1A" w:rsidRPr="003E74CA" w:rsidRDefault="00A92E1A" w:rsidP="00A92E1A">
      <w:pPr>
        <w:spacing w:after="120" w:line="240" w:lineRule="auto"/>
        <w:jc w:val="center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noProof/>
          <w:sz w:val="24"/>
          <w:szCs w:val="24"/>
        </w:rPr>
        <w:drawing>
          <wp:inline distT="0" distB="0" distL="0" distR="0">
            <wp:extent cx="5715000" cy="1857375"/>
            <wp:effectExtent l="19050" t="0" r="0" b="0"/>
            <wp:docPr id="20" name="Рисунок 20" descr="C:\Users\Ирина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Ирина\Desktop\img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Сцена 4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sz w:val="24"/>
          <w:szCs w:val="24"/>
        </w:rPr>
        <w:lastRenderedPageBreak/>
        <w:t>Процессы жизнедеятельности круглых червей.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sz w:val="24"/>
          <w:szCs w:val="24"/>
        </w:rPr>
        <w:t>1. Движение – </w:t>
      </w: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один слой продольных мышечных волокон, только изгибаются.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br/>
        <w:t>2. Питание – </w:t>
      </w: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пища проходит через рот и глотку в трубкообразный кишечник, не переваренные остатки удаляются через анальное отверстие.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br/>
        <w:t>3. Дыхание – </w:t>
      </w: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дышат всей поверхностью тела.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br/>
        <w:t>4. Кровообращение – </w:t>
      </w: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отсутствует, функции обмена веществ выполняет первичная полость.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br/>
        <w:t>5. Выделение – </w:t>
      </w: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система представлена парой боковых каналов, сливающихся под глоткой в один, открывающийся на брюшной стороне.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br/>
        <w:t>6. Чувствительность – </w:t>
      </w: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нервная система лестничного типа, органы чувств развиты слабо.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br/>
        <w:t>7. Размножение – </w:t>
      </w: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раздельнополые животные, размножаются только половым способом, оплодотворение внутреннее.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Сцена 5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sz w:val="24"/>
          <w:szCs w:val="24"/>
        </w:rPr>
        <w:t>Цикл развития аскариды.</w:t>
      </w:r>
    </w:p>
    <w:p w:rsidR="00A92E1A" w:rsidRPr="003E74CA" w:rsidRDefault="00A92E1A" w:rsidP="00A92E1A">
      <w:pPr>
        <w:spacing w:after="120" w:line="240" w:lineRule="auto"/>
        <w:jc w:val="center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noProof/>
          <w:sz w:val="24"/>
          <w:szCs w:val="24"/>
        </w:rPr>
        <w:drawing>
          <wp:inline distT="0" distB="0" distL="0" distR="0">
            <wp:extent cx="4762500" cy="3524250"/>
            <wp:effectExtent l="19050" t="0" r="0" b="0"/>
            <wp:docPr id="18" name="Рисунок 18" descr="C:\Users\Ирина\Desktop\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Ирина\Desktop\img6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Сцена 6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sz w:val="24"/>
          <w:szCs w:val="24"/>
        </w:rPr>
        <w:t>Меры профилактики заболеваний вызванных гельминтами.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sz w:val="24"/>
          <w:szCs w:val="24"/>
        </w:rPr>
        <w:t>1. </w:t>
      </w: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Мыть руки перед едой.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br/>
        <w:t>2. </w:t>
      </w: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Хорошо мыть овощи и фрукты.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br/>
        <w:t>3. </w:t>
      </w: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Соблюдать технологию приготовления мяса и рыбы.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br/>
        <w:t>4. </w:t>
      </w: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Не использовать неочищенную воду.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br/>
        <w:t>5. </w:t>
      </w: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Не купаться на диких пляжах.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</w:rPr>
        <w:t>Заключительная сцена.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i/>
          <w:iCs/>
          <w:sz w:val="24"/>
          <w:szCs w:val="24"/>
        </w:rPr>
        <w:t>Круглые черви имеют повсеместное распространение и высокую численность особей, что указывает на биологический прогресс этого типа червей, не смотря на простоту их организации в связи с паразитическим образом жизни.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sz w:val="24"/>
          <w:szCs w:val="24"/>
        </w:rPr>
        <w:t>Зачитывается развязка зоологического триллера.</w:t>
      </w:r>
    </w:p>
    <w:p w:rsidR="00A92E1A" w:rsidRPr="003E74CA" w:rsidRDefault="003E74C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                      </w:t>
      </w:r>
      <w:r w:rsidR="00A92E1A" w:rsidRPr="003E74CA">
        <w:rPr>
          <w:rFonts w:asciiTheme="majorHAnsi" w:eastAsia="Times New Roman" w:hAnsiTheme="majorHAnsi" w:cs="Times New Roman"/>
          <w:sz w:val="24"/>
          <w:szCs w:val="24"/>
        </w:rPr>
        <w:t xml:space="preserve">Червяк в кофейной чашке оказался представителем семейства </w:t>
      </w:r>
      <w:proofErr w:type="spellStart"/>
      <w:r w:rsidR="00A92E1A" w:rsidRPr="003E74CA">
        <w:rPr>
          <w:rFonts w:asciiTheme="majorHAnsi" w:eastAsia="Times New Roman" w:hAnsiTheme="majorHAnsi" w:cs="Times New Roman"/>
          <w:sz w:val="24"/>
          <w:szCs w:val="24"/>
        </w:rPr>
        <w:t>мермитид</w:t>
      </w:r>
      <w:proofErr w:type="spellEnd"/>
      <w:r w:rsidR="00A92E1A" w:rsidRPr="003E74CA">
        <w:rPr>
          <w:rFonts w:asciiTheme="majorHAnsi" w:eastAsia="Times New Roman" w:hAnsiTheme="majorHAnsi" w:cs="Times New Roman"/>
          <w:sz w:val="24"/>
          <w:szCs w:val="24"/>
        </w:rPr>
        <w:t xml:space="preserve">, относящихся к одному из классов круглых червей – нематодам. </w:t>
      </w:r>
      <w:proofErr w:type="spellStart"/>
      <w:r w:rsidR="00A92E1A" w:rsidRPr="003E74CA">
        <w:rPr>
          <w:rFonts w:asciiTheme="majorHAnsi" w:eastAsia="Times New Roman" w:hAnsiTheme="majorHAnsi" w:cs="Times New Roman"/>
          <w:sz w:val="24"/>
          <w:szCs w:val="24"/>
        </w:rPr>
        <w:t>Мермитиды</w:t>
      </w:r>
      <w:proofErr w:type="spellEnd"/>
      <w:r w:rsidR="00A92E1A" w:rsidRPr="003E74CA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gramStart"/>
      <w:r w:rsidR="00A92E1A" w:rsidRPr="003E74CA">
        <w:rPr>
          <w:rFonts w:asciiTheme="majorHAnsi" w:eastAsia="Times New Roman" w:hAnsiTheme="majorHAnsi" w:cs="Times New Roman"/>
          <w:sz w:val="24"/>
          <w:szCs w:val="24"/>
        </w:rPr>
        <w:t>распространены</w:t>
      </w:r>
      <w:proofErr w:type="gramEnd"/>
      <w:r w:rsidR="00A92E1A" w:rsidRPr="003E74CA">
        <w:rPr>
          <w:rFonts w:asciiTheme="majorHAnsi" w:eastAsia="Times New Roman" w:hAnsiTheme="majorHAnsi" w:cs="Times New Roman"/>
          <w:sz w:val="24"/>
          <w:szCs w:val="24"/>
        </w:rPr>
        <w:t xml:space="preserve"> по всему свету. Взрослые черви живут свободно в воде или в почве, но их личинки – паразиты членистоногих. Не оставляют своим «вниманием» ни пауков, ни ракообразных, ни насекомых. Попав в тело хозяина, личинка буквально выедает его изнутри. Когда личинке приходит время, выходить наружу, его хозяин направляется к воде, даже если он обитатель суши. Паук </w:t>
      </w:r>
      <w:r w:rsidR="00A92E1A" w:rsidRPr="003E74CA">
        <w:rPr>
          <w:rFonts w:asciiTheme="majorHAnsi" w:eastAsia="Times New Roman" w:hAnsiTheme="majorHAnsi" w:cs="Times New Roman"/>
          <w:sz w:val="24"/>
          <w:szCs w:val="24"/>
        </w:rPr>
        <w:lastRenderedPageBreak/>
        <w:t xml:space="preserve">вместе со своим страшным грузом, подчиняясь неведомому приказу, отправился в поисках ближайшего водоема, им и оказалась чашка с кофе. Здесь созревший паразит разорвал его покровы и вышел наружу. Хозяин </w:t>
      </w:r>
      <w:proofErr w:type="spellStart"/>
      <w:r w:rsidR="00A92E1A" w:rsidRPr="003E74CA">
        <w:rPr>
          <w:rFonts w:asciiTheme="majorHAnsi" w:eastAsia="Times New Roman" w:hAnsiTheme="majorHAnsi" w:cs="Times New Roman"/>
          <w:sz w:val="24"/>
          <w:szCs w:val="24"/>
        </w:rPr>
        <w:t>Мермитиды</w:t>
      </w:r>
      <w:proofErr w:type="spellEnd"/>
      <w:r w:rsidR="00A92E1A" w:rsidRPr="003E74CA">
        <w:rPr>
          <w:rFonts w:asciiTheme="majorHAnsi" w:eastAsia="Times New Roman" w:hAnsiTheme="majorHAnsi" w:cs="Times New Roman"/>
          <w:sz w:val="24"/>
          <w:szCs w:val="24"/>
        </w:rPr>
        <w:t xml:space="preserve"> больше не нужен – ему «дозволяется» вылезти на сушу. Видимо, такая история и произошла на кухне мистера Грея.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b/>
          <w:bCs/>
          <w:sz w:val="24"/>
          <w:szCs w:val="24"/>
        </w:rPr>
        <w:t>4. Домашнее задание – </w:t>
      </w:r>
      <w:r w:rsidRPr="003E74CA">
        <w:rPr>
          <w:rFonts w:asciiTheme="majorHAnsi" w:eastAsia="Times New Roman" w:hAnsiTheme="majorHAnsi" w:cs="Times New Roman"/>
          <w:sz w:val="24"/>
          <w:szCs w:val="24"/>
        </w:rPr>
        <w:t>параграф,</w:t>
      </w:r>
      <w:proofErr w:type="gramStart"/>
      <w:r w:rsidRPr="003E74CA">
        <w:rPr>
          <w:rFonts w:asciiTheme="majorHAnsi" w:eastAsia="Times New Roman" w:hAnsiTheme="majorHAnsi" w:cs="Times New Roman"/>
          <w:sz w:val="24"/>
          <w:szCs w:val="24"/>
        </w:rPr>
        <w:t xml:space="preserve"> ,</w:t>
      </w:r>
      <w:proofErr w:type="gramEnd"/>
      <w:r w:rsidRPr="003E74CA">
        <w:rPr>
          <w:rFonts w:asciiTheme="majorHAnsi" w:eastAsia="Times New Roman" w:hAnsiTheme="majorHAnsi" w:cs="Times New Roman"/>
          <w:sz w:val="24"/>
          <w:szCs w:val="24"/>
        </w:rPr>
        <w:t xml:space="preserve"> заполнить таблицу (</w:t>
      </w:r>
      <w:hyperlink r:id="rId9" w:history="1">
        <w:r w:rsidRPr="003E74CA">
          <w:rPr>
            <w:rFonts w:asciiTheme="majorHAnsi" w:eastAsia="Times New Roman" w:hAnsiTheme="majorHAnsi" w:cs="Times New Roman"/>
            <w:b/>
            <w:bCs/>
            <w:i/>
            <w:iCs/>
            <w:sz w:val="24"/>
            <w:szCs w:val="24"/>
            <w:u w:val="single"/>
          </w:rPr>
          <w:t>Приложение 2</w:t>
        </w:r>
      </w:hyperlink>
      <w:r w:rsidRPr="003E74CA">
        <w:rPr>
          <w:rFonts w:asciiTheme="majorHAnsi" w:eastAsia="Times New Roman" w:hAnsiTheme="majorHAnsi" w:cs="Times New Roman"/>
          <w:sz w:val="24"/>
          <w:szCs w:val="24"/>
        </w:rPr>
        <w:t>)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b/>
          <w:bCs/>
          <w:sz w:val="24"/>
          <w:szCs w:val="24"/>
        </w:rPr>
        <w:t>5. Итоги урока.</w:t>
      </w:r>
    </w:p>
    <w:p w:rsidR="00A92E1A" w:rsidRPr="003E74CA" w:rsidRDefault="00A92E1A" w:rsidP="00A92E1A">
      <w:pPr>
        <w:spacing w:after="12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3E74CA">
        <w:rPr>
          <w:rFonts w:asciiTheme="majorHAnsi" w:eastAsia="Times New Roman" w:hAnsiTheme="majorHAnsi" w:cs="Times New Roman"/>
          <w:b/>
          <w:bCs/>
          <w:sz w:val="24"/>
          <w:szCs w:val="24"/>
        </w:rPr>
        <w:t>Рефлексия и самоанализ урока. </w:t>
      </w:r>
    </w:p>
    <w:p w:rsidR="003E74CA" w:rsidRDefault="003E74CA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3E74CA" w:rsidRDefault="003E74CA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3E74CA" w:rsidRDefault="003E74CA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3E74CA" w:rsidRDefault="003E74CA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3E74CA" w:rsidRDefault="003E74CA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3E74CA" w:rsidRDefault="003E74CA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3E74CA" w:rsidRDefault="003E74CA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3E74CA" w:rsidRDefault="003E74CA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3E74CA" w:rsidRDefault="003E74CA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3E74CA" w:rsidRDefault="003E74CA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3E74CA" w:rsidRDefault="003E74CA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3E74CA" w:rsidRDefault="003E74CA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3E74CA" w:rsidRDefault="003E74CA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3E74CA" w:rsidRDefault="003E74CA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3E74CA" w:rsidRDefault="003E74CA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3E74CA" w:rsidRDefault="003E74CA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3E74CA" w:rsidRDefault="003E74CA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3E74CA" w:rsidRDefault="003E74CA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3E74CA" w:rsidRDefault="003E74CA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3A00C1" w:rsidRDefault="003A00C1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3A00C1" w:rsidRDefault="003A00C1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3A00C1" w:rsidRDefault="003A00C1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3E74CA" w:rsidRDefault="003E74CA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3E74CA" w:rsidRDefault="003E74CA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3E74CA" w:rsidRDefault="003E74CA" w:rsidP="00A92E1A">
      <w:pPr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</w:rPr>
      </w:pPr>
    </w:p>
    <w:p w:rsidR="00A92E1A" w:rsidRPr="003E74CA" w:rsidRDefault="00A92E1A" w:rsidP="003E74CA">
      <w:pPr>
        <w:pStyle w:val="a9"/>
        <w:jc w:val="right"/>
        <w:rPr>
          <w:rFonts w:asciiTheme="majorHAnsi" w:hAnsiTheme="majorHAnsi"/>
          <w:b/>
          <w:i/>
        </w:rPr>
      </w:pPr>
      <w:r w:rsidRPr="003E74CA">
        <w:rPr>
          <w:rFonts w:asciiTheme="majorHAnsi" w:eastAsia="Times New Roman" w:hAnsiTheme="majorHAnsi" w:cs="Arial"/>
          <w:bdr w:val="none" w:sz="0" w:space="0" w:color="auto" w:frame="1"/>
        </w:rPr>
        <w:lastRenderedPageBreak/>
        <w:br/>
      </w:r>
      <w:r w:rsidRPr="003E74CA">
        <w:rPr>
          <w:rFonts w:asciiTheme="majorHAnsi" w:hAnsiTheme="majorHAnsi"/>
          <w:b/>
          <w:i/>
        </w:rPr>
        <w:t>прил</w:t>
      </w:r>
      <w:r w:rsidR="003E74CA" w:rsidRPr="003E74CA">
        <w:rPr>
          <w:rFonts w:asciiTheme="majorHAnsi" w:hAnsiTheme="majorHAnsi"/>
          <w:b/>
          <w:i/>
        </w:rPr>
        <w:t xml:space="preserve">ожение   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Подготовительный этап.</w:t>
      </w:r>
    </w:p>
    <w:p w:rsidR="00A92E1A" w:rsidRPr="003E74CA" w:rsidRDefault="00A92E1A" w:rsidP="003E74CA">
      <w:pPr>
        <w:pStyle w:val="a9"/>
        <w:rPr>
          <w:rFonts w:asciiTheme="majorHAnsi" w:hAnsiTheme="majorHAnsi"/>
          <w:b/>
          <w:i/>
          <w:u w:val="single"/>
        </w:rPr>
      </w:pPr>
      <w:r w:rsidRPr="003E74CA">
        <w:rPr>
          <w:rFonts w:asciiTheme="majorHAnsi" w:hAnsiTheme="majorHAnsi"/>
          <w:b/>
          <w:i/>
          <w:u w:val="single"/>
        </w:rPr>
        <w:t>«</w:t>
      </w:r>
      <w:proofErr w:type="spellStart"/>
      <w:r w:rsidRPr="003E74CA">
        <w:rPr>
          <w:rFonts w:asciiTheme="majorHAnsi" w:hAnsiTheme="majorHAnsi"/>
          <w:b/>
          <w:i/>
          <w:u w:val="single"/>
        </w:rPr>
        <w:t>Раскадровка</w:t>
      </w:r>
      <w:proofErr w:type="spellEnd"/>
      <w:r w:rsidRPr="003E74CA">
        <w:rPr>
          <w:rFonts w:asciiTheme="majorHAnsi" w:hAnsiTheme="majorHAnsi"/>
          <w:b/>
          <w:i/>
          <w:u w:val="single"/>
        </w:rPr>
        <w:t>» - проверка знаний.</w:t>
      </w:r>
    </w:p>
    <w:p w:rsidR="00A92E1A" w:rsidRPr="003E74CA" w:rsidRDefault="00A92E1A" w:rsidP="003E74CA">
      <w:pPr>
        <w:pStyle w:val="a9"/>
        <w:rPr>
          <w:rFonts w:asciiTheme="majorHAnsi" w:hAnsiTheme="majorHAnsi"/>
          <w:b/>
          <w:i/>
        </w:rPr>
      </w:pPr>
      <w:r w:rsidRPr="003E74CA">
        <w:rPr>
          <w:rFonts w:asciiTheme="majorHAnsi" w:hAnsiTheme="majorHAnsi"/>
          <w:b/>
          <w:i/>
        </w:rPr>
        <w:t xml:space="preserve">Первый кадр    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 xml:space="preserve">Задание: Схемы, каких систем органов </w:t>
      </w:r>
      <w:proofErr w:type="spellStart"/>
      <w:r w:rsidRPr="003E74CA">
        <w:rPr>
          <w:rFonts w:asciiTheme="majorHAnsi" w:hAnsiTheme="majorHAnsi"/>
        </w:rPr>
        <w:t>планарии</w:t>
      </w:r>
      <w:proofErr w:type="spellEnd"/>
      <w:r w:rsidRPr="003E74CA">
        <w:rPr>
          <w:rFonts w:asciiTheme="majorHAnsi" w:hAnsiTheme="majorHAnsi"/>
        </w:rPr>
        <w:t xml:space="preserve"> здесь представлены? Подпиши.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………………………      ……………………          …………………..    ……………..</w:t>
      </w:r>
    </w:p>
    <w:p w:rsidR="00A92E1A" w:rsidRPr="003E74CA" w:rsidRDefault="00A92E1A" w:rsidP="003E74CA">
      <w:pPr>
        <w:pStyle w:val="a9"/>
        <w:rPr>
          <w:rFonts w:asciiTheme="majorHAnsi" w:hAnsiTheme="majorHAnsi"/>
          <w:i/>
        </w:rPr>
      </w:pPr>
      <w:r w:rsidRPr="003E74CA">
        <w:rPr>
          <w:rFonts w:asciiTheme="majorHAnsi" w:hAnsiTheme="majorHAnsi"/>
          <w:i/>
          <w:noProof/>
        </w:rPr>
        <w:drawing>
          <wp:inline distT="0" distB="0" distL="0" distR="0">
            <wp:extent cx="6286500" cy="1647825"/>
            <wp:effectExtent l="19050" t="0" r="0" b="0"/>
            <wp:docPr id="27" name="Рисунок 27" descr="img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g19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E9E8ED"/>
                        </a:clrFrom>
                        <a:clrTo>
                          <a:srgbClr val="E9E8ED">
                            <a:alpha val="0"/>
                          </a:srgbClr>
                        </a:clrTo>
                      </a:clrChange>
                      <a:grayscl/>
                    </a:blip>
                    <a:srcRect t="7764" b="15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E1A" w:rsidRPr="003E74CA" w:rsidRDefault="00A92E1A" w:rsidP="003E74CA">
      <w:pPr>
        <w:pStyle w:val="a9"/>
        <w:rPr>
          <w:rFonts w:asciiTheme="majorHAnsi" w:hAnsiTheme="majorHAnsi"/>
          <w:i/>
        </w:rPr>
      </w:pPr>
    </w:p>
    <w:p w:rsidR="00A92E1A" w:rsidRPr="003E74CA" w:rsidRDefault="00A92E1A" w:rsidP="003E74CA">
      <w:pPr>
        <w:pStyle w:val="a9"/>
        <w:rPr>
          <w:rFonts w:asciiTheme="majorHAnsi" w:hAnsiTheme="majorHAnsi"/>
          <w:b/>
          <w:i/>
        </w:rPr>
      </w:pPr>
      <w:r w:rsidRPr="003E74CA">
        <w:rPr>
          <w:rFonts w:asciiTheme="majorHAnsi" w:hAnsiTheme="majorHAnsi"/>
          <w:b/>
          <w:i/>
        </w:rPr>
        <w:t>Третий  кадр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3245485</wp:posOffset>
            </wp:positionH>
            <wp:positionV relativeFrom="paragraph">
              <wp:posOffset>48895</wp:posOffset>
            </wp:positionV>
            <wp:extent cx="3371850" cy="2714625"/>
            <wp:effectExtent l="19050" t="0" r="0" b="0"/>
            <wp:wrapSquare wrapText="bothSides"/>
            <wp:docPr id="2" name="Рисунок 2" descr="img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19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</a:blip>
                    <a:srcRect l="7823" r="2434" b="7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74CA">
        <w:rPr>
          <w:rFonts w:asciiTheme="majorHAnsi" w:hAnsiTheme="majorHAnsi"/>
        </w:rPr>
        <w:t>Задание: опиши цикл развития печеночного сосальщика.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_______________________________________________</w:t>
      </w:r>
      <w:r w:rsidR="003E74CA">
        <w:rPr>
          <w:rFonts w:asciiTheme="majorHAnsi" w:hAnsiTheme="majorHAnsi"/>
        </w:rPr>
        <w:t xml:space="preserve">  </w:t>
      </w:r>
      <w:r w:rsidRPr="003E74CA">
        <w:rPr>
          <w:rFonts w:asciiTheme="majorHAnsi" w:hAnsiTheme="majorHAnsi"/>
        </w:rPr>
        <w:t>_________________</w:t>
      </w:r>
      <w:r w:rsidR="003E74CA">
        <w:rPr>
          <w:rFonts w:asciiTheme="majorHAnsi" w:hAnsiTheme="majorHAnsi"/>
        </w:rPr>
        <w:t xml:space="preserve"> </w:t>
      </w:r>
      <w:r w:rsidRPr="003E74CA">
        <w:rPr>
          <w:rFonts w:asciiTheme="majorHAnsi" w:hAnsiTheme="majorHAnsi"/>
        </w:rPr>
        <w:t>_______________________________________________</w:t>
      </w:r>
      <w:r w:rsidR="003E74CA">
        <w:rPr>
          <w:rFonts w:asciiTheme="majorHAnsi" w:hAnsiTheme="majorHAnsi"/>
        </w:rPr>
        <w:t xml:space="preserve"> </w:t>
      </w:r>
      <w:r w:rsidRPr="003E74CA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i/>
          <w:u w:val="single"/>
        </w:rPr>
      </w:pPr>
    </w:p>
    <w:p w:rsidR="00A92E1A" w:rsidRPr="003E74CA" w:rsidRDefault="00A92E1A" w:rsidP="003E74CA">
      <w:pPr>
        <w:pStyle w:val="a9"/>
        <w:rPr>
          <w:rFonts w:asciiTheme="majorHAnsi" w:hAnsiTheme="majorHAnsi"/>
          <w:i/>
          <w:u w:val="single"/>
        </w:rPr>
      </w:pPr>
      <w:r w:rsidRPr="003E74CA">
        <w:rPr>
          <w:rFonts w:asciiTheme="majorHAnsi" w:hAnsiTheme="majorHAnsi"/>
          <w:b/>
          <w:i/>
          <w:u w:val="single"/>
        </w:rPr>
        <w:lastRenderedPageBreak/>
        <w:t>«Определение актерского состава» - классификация круглых червей</w:t>
      </w:r>
      <w:r w:rsidRPr="003E74CA">
        <w:rPr>
          <w:rFonts w:asciiTheme="majorHAnsi" w:hAnsiTheme="majorHAnsi"/>
          <w:u w:val="single"/>
        </w:rPr>
        <w:t xml:space="preserve">. 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Царство 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proofErr w:type="spellStart"/>
      <w:r w:rsidRPr="003E74CA">
        <w:rPr>
          <w:rFonts w:asciiTheme="majorHAnsi" w:hAnsiTheme="majorHAnsi"/>
        </w:rPr>
        <w:t>Подцарство</w:t>
      </w:r>
      <w:proofErr w:type="spellEnd"/>
      <w:r w:rsidRPr="003E74CA">
        <w:rPr>
          <w:rFonts w:asciiTheme="majorHAnsi" w:hAnsiTheme="majorHAnsi"/>
        </w:rPr>
        <w:t xml:space="preserve"> 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Тип _______________________________________</w:t>
      </w:r>
    </w:p>
    <w:p w:rsid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Представители:______________________________________</w:t>
      </w:r>
    </w:p>
    <w:p w:rsid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_________________________________________________________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____________________________________________________________</w:t>
      </w:r>
    </w:p>
    <w:p w:rsidR="003E74CA" w:rsidRDefault="003E74CA" w:rsidP="003E74CA">
      <w:pPr>
        <w:pStyle w:val="a9"/>
        <w:rPr>
          <w:rFonts w:asciiTheme="majorHAnsi" w:hAnsiTheme="majorHAnsi"/>
          <w:b/>
          <w:u w:val="single"/>
        </w:rPr>
      </w:pPr>
    </w:p>
    <w:p w:rsidR="003E74CA" w:rsidRDefault="003E74CA" w:rsidP="003E74CA">
      <w:pPr>
        <w:pStyle w:val="a9"/>
        <w:rPr>
          <w:rFonts w:asciiTheme="majorHAnsi" w:hAnsiTheme="majorHAnsi"/>
          <w:b/>
          <w:u w:val="single"/>
        </w:rPr>
      </w:pPr>
    </w:p>
    <w:p w:rsidR="00A92E1A" w:rsidRPr="003E74CA" w:rsidRDefault="00A92E1A" w:rsidP="003E74CA">
      <w:pPr>
        <w:pStyle w:val="a9"/>
        <w:rPr>
          <w:rFonts w:asciiTheme="majorHAnsi" w:hAnsiTheme="majorHAnsi"/>
          <w:b/>
          <w:u w:val="single"/>
        </w:rPr>
      </w:pPr>
      <w:r w:rsidRPr="003E74CA">
        <w:rPr>
          <w:rFonts w:asciiTheme="majorHAnsi" w:hAnsiTheme="majorHAnsi"/>
          <w:b/>
          <w:u w:val="single"/>
        </w:rPr>
        <w:t xml:space="preserve">«Написание сценария» - изучение нового материала. </w:t>
      </w:r>
    </w:p>
    <w:p w:rsidR="00A92E1A" w:rsidRPr="003E74CA" w:rsidRDefault="00A92E1A" w:rsidP="003E74CA">
      <w:pPr>
        <w:pStyle w:val="a9"/>
        <w:rPr>
          <w:rFonts w:asciiTheme="majorHAnsi" w:hAnsiTheme="majorHAnsi"/>
          <w:b/>
          <w:i/>
        </w:rPr>
      </w:pPr>
      <w:r w:rsidRPr="003E74CA">
        <w:rPr>
          <w:rFonts w:asciiTheme="majorHAnsi" w:hAnsiTheme="majorHAnsi"/>
          <w:b/>
          <w:i/>
        </w:rPr>
        <w:t>Сцена 1.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Отличительные особенности круглых червей: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1._______________________________________________________________________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2._______________________________________________________________________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3._______________________________________________________________________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4._______________________________________________________________________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5._______________________________________________________________________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6._______________________________________________________________________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7._______________________________________________________________________</w:t>
      </w:r>
    </w:p>
    <w:p w:rsidR="003E74CA" w:rsidRDefault="003E74CA" w:rsidP="003E74CA">
      <w:pPr>
        <w:pStyle w:val="a9"/>
        <w:rPr>
          <w:rFonts w:asciiTheme="majorHAnsi" w:hAnsiTheme="majorHAnsi"/>
          <w:b/>
          <w:i/>
        </w:rPr>
      </w:pPr>
    </w:p>
    <w:p w:rsidR="00A92E1A" w:rsidRPr="003E74CA" w:rsidRDefault="00A92E1A" w:rsidP="003E74CA">
      <w:pPr>
        <w:pStyle w:val="a9"/>
        <w:rPr>
          <w:rFonts w:asciiTheme="majorHAnsi" w:hAnsiTheme="majorHAnsi"/>
          <w:b/>
          <w:i/>
        </w:rPr>
      </w:pPr>
      <w:r w:rsidRPr="003E74CA">
        <w:rPr>
          <w:rFonts w:asciiTheme="majorHAnsi" w:hAnsiTheme="majorHAnsi"/>
          <w:b/>
          <w:i/>
        </w:rPr>
        <w:t xml:space="preserve">    Сцена 2.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Внешнее строение круглых червей.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  <w:noProof/>
        </w:rPr>
        <w:drawing>
          <wp:inline distT="0" distB="0" distL="0" distR="0">
            <wp:extent cx="4050562" cy="1562100"/>
            <wp:effectExtent l="19050" t="0" r="7088" b="0"/>
            <wp:docPr id="28" name="Рисунок 28" descr="img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g20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562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4CA" w:rsidRDefault="003E74CA" w:rsidP="003E74CA">
      <w:pPr>
        <w:pStyle w:val="a9"/>
        <w:rPr>
          <w:rFonts w:asciiTheme="majorHAnsi" w:hAnsiTheme="majorHAnsi"/>
        </w:rPr>
      </w:pPr>
    </w:p>
    <w:p w:rsidR="00A92E1A" w:rsidRPr="003E74CA" w:rsidRDefault="00A92E1A" w:rsidP="003E74CA">
      <w:pPr>
        <w:pStyle w:val="a9"/>
        <w:rPr>
          <w:rFonts w:asciiTheme="majorHAnsi" w:hAnsiTheme="majorHAnsi"/>
          <w:sz w:val="24"/>
          <w:szCs w:val="24"/>
        </w:rPr>
      </w:pPr>
      <w:r w:rsidRPr="003E74CA">
        <w:rPr>
          <w:rFonts w:asciiTheme="majorHAnsi" w:hAnsiTheme="majorHAnsi"/>
          <w:sz w:val="24"/>
          <w:szCs w:val="24"/>
        </w:rPr>
        <w:t>Форма тела 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  <w:sz w:val="24"/>
          <w:szCs w:val="24"/>
        </w:rPr>
      </w:pPr>
      <w:r w:rsidRPr="003E74CA">
        <w:rPr>
          <w:rFonts w:asciiTheme="majorHAnsi" w:hAnsiTheme="majorHAnsi"/>
          <w:sz w:val="24"/>
          <w:szCs w:val="24"/>
        </w:rPr>
        <w:t>Покровы ________________________________________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  <w:sz w:val="24"/>
          <w:szCs w:val="24"/>
        </w:rPr>
      </w:pPr>
      <w:r w:rsidRPr="003E74CA">
        <w:rPr>
          <w:rFonts w:asciiTheme="majorHAnsi" w:hAnsiTheme="majorHAnsi"/>
          <w:sz w:val="24"/>
          <w:szCs w:val="24"/>
        </w:rPr>
        <w:t>Длина тела 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  <w:sz w:val="24"/>
          <w:szCs w:val="24"/>
        </w:rPr>
      </w:pPr>
      <w:r w:rsidRPr="003E74CA">
        <w:rPr>
          <w:rFonts w:asciiTheme="majorHAnsi" w:hAnsiTheme="majorHAnsi"/>
          <w:sz w:val="24"/>
          <w:szCs w:val="24"/>
        </w:rPr>
        <w:t>Выросты на теле 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  <w:sz w:val="24"/>
          <w:szCs w:val="24"/>
        </w:rPr>
      </w:pPr>
      <w:r w:rsidRPr="003E74CA">
        <w:rPr>
          <w:rFonts w:asciiTheme="majorHAnsi" w:hAnsiTheme="majorHAnsi"/>
          <w:sz w:val="24"/>
          <w:szCs w:val="24"/>
        </w:rPr>
        <w:t>Органы на переднем конце 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  <w:sz w:val="24"/>
          <w:szCs w:val="24"/>
        </w:rPr>
        <w:t>Органы на заднем конце</w:t>
      </w:r>
      <w:r w:rsidRPr="003E74CA">
        <w:rPr>
          <w:rFonts w:asciiTheme="majorHAnsi" w:hAnsiTheme="majorHAnsi"/>
        </w:rPr>
        <w:t xml:space="preserve"> __________________________</w:t>
      </w:r>
    </w:p>
    <w:p w:rsidR="00A92E1A" w:rsidRDefault="00A92E1A" w:rsidP="003E74CA">
      <w:pPr>
        <w:pStyle w:val="a9"/>
        <w:rPr>
          <w:rFonts w:asciiTheme="majorHAnsi" w:hAnsiTheme="majorHAnsi"/>
        </w:rPr>
      </w:pPr>
    </w:p>
    <w:p w:rsidR="003A00C1" w:rsidRPr="003E74CA" w:rsidRDefault="003A00C1" w:rsidP="003E74CA">
      <w:pPr>
        <w:pStyle w:val="a9"/>
        <w:rPr>
          <w:rFonts w:asciiTheme="majorHAnsi" w:hAnsiTheme="majorHAnsi"/>
        </w:rPr>
      </w:pPr>
    </w:p>
    <w:p w:rsidR="00A92E1A" w:rsidRPr="003E74CA" w:rsidRDefault="00A92E1A" w:rsidP="003E74CA">
      <w:pPr>
        <w:pStyle w:val="a9"/>
        <w:rPr>
          <w:rFonts w:asciiTheme="majorHAnsi" w:hAnsiTheme="majorHAnsi"/>
          <w:b/>
          <w:i/>
        </w:rPr>
      </w:pPr>
      <w:r w:rsidRPr="003E74CA">
        <w:rPr>
          <w:rFonts w:asciiTheme="majorHAnsi" w:hAnsiTheme="majorHAnsi"/>
          <w:b/>
          <w:i/>
        </w:rPr>
        <w:t>Сцена 3.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Внутреннее строение круглых червей.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  <w:noProof/>
        </w:rPr>
        <w:drawing>
          <wp:inline distT="0" distB="0" distL="0" distR="0">
            <wp:extent cx="5234546" cy="2219325"/>
            <wp:effectExtent l="19050" t="0" r="4204" b="0"/>
            <wp:docPr id="29" name="Рисунок 29" descr="img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g20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546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</w:p>
    <w:p w:rsidR="00A92E1A" w:rsidRDefault="00A92E1A" w:rsidP="003E74CA">
      <w:pPr>
        <w:pStyle w:val="a9"/>
        <w:rPr>
          <w:rFonts w:asciiTheme="majorHAnsi" w:hAnsiTheme="majorHAnsi"/>
          <w:i/>
        </w:rPr>
      </w:pPr>
    </w:p>
    <w:p w:rsidR="003A00C1" w:rsidRDefault="003A00C1" w:rsidP="003E74CA">
      <w:pPr>
        <w:pStyle w:val="a9"/>
        <w:rPr>
          <w:rFonts w:asciiTheme="majorHAnsi" w:hAnsiTheme="majorHAnsi"/>
          <w:i/>
        </w:rPr>
      </w:pPr>
    </w:p>
    <w:p w:rsidR="003A00C1" w:rsidRPr="003E74CA" w:rsidRDefault="003A00C1" w:rsidP="003E74CA">
      <w:pPr>
        <w:pStyle w:val="a9"/>
        <w:rPr>
          <w:rFonts w:asciiTheme="majorHAnsi" w:hAnsiTheme="majorHAnsi"/>
          <w:i/>
        </w:rPr>
      </w:pPr>
    </w:p>
    <w:p w:rsidR="00A92E1A" w:rsidRPr="003E74CA" w:rsidRDefault="00A92E1A" w:rsidP="003E74CA">
      <w:pPr>
        <w:pStyle w:val="a9"/>
        <w:rPr>
          <w:rFonts w:asciiTheme="majorHAnsi" w:hAnsiTheme="majorHAnsi"/>
          <w:b/>
          <w:i/>
        </w:rPr>
      </w:pPr>
      <w:r w:rsidRPr="003E74CA">
        <w:rPr>
          <w:rFonts w:asciiTheme="majorHAnsi" w:hAnsiTheme="majorHAnsi"/>
          <w:b/>
          <w:i/>
        </w:rPr>
        <w:lastRenderedPageBreak/>
        <w:t>Сцена 4.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Процессы жизнедеятельности круглых червей.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1.Движение ______________________________________________________________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2.Питание _______________________________________________________________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________________________________________________________________________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3.Дыхание _______________________________________________________________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4.Кровообращение ________________________________________________________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5.Выделение _____________________________________________________________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6.Чувствительность _______________________________________________________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________________________________________________________________________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7.Размножение ___________________________________________________________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________________________________________________________________________</w:t>
      </w:r>
    </w:p>
    <w:p w:rsidR="003E74CA" w:rsidRDefault="003E74CA" w:rsidP="003E74CA">
      <w:pPr>
        <w:pStyle w:val="a9"/>
        <w:rPr>
          <w:rFonts w:asciiTheme="majorHAnsi" w:hAnsiTheme="majorHAnsi"/>
          <w:b/>
          <w:i/>
        </w:rPr>
      </w:pPr>
    </w:p>
    <w:p w:rsidR="00A92E1A" w:rsidRPr="003E74CA" w:rsidRDefault="00A92E1A" w:rsidP="003E74CA">
      <w:pPr>
        <w:pStyle w:val="a9"/>
        <w:rPr>
          <w:rFonts w:asciiTheme="majorHAnsi" w:hAnsiTheme="majorHAnsi"/>
          <w:b/>
          <w:i/>
        </w:rPr>
      </w:pPr>
      <w:r w:rsidRPr="003E74CA">
        <w:rPr>
          <w:rFonts w:asciiTheme="majorHAnsi" w:hAnsiTheme="majorHAnsi"/>
          <w:b/>
          <w:i/>
        </w:rPr>
        <w:t>Сцена 5.</w:t>
      </w:r>
    </w:p>
    <w:p w:rsidR="00A92E1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Цикл развития аскариды.</w:t>
      </w:r>
    </w:p>
    <w:p w:rsidR="003A00C1" w:rsidRPr="003E74CA" w:rsidRDefault="003A00C1" w:rsidP="003E74CA">
      <w:pPr>
        <w:pStyle w:val="a9"/>
        <w:rPr>
          <w:rFonts w:asciiTheme="majorHAnsi" w:hAnsiTheme="majorHAnsi"/>
        </w:rPr>
      </w:pPr>
    </w:p>
    <w:p w:rsidR="00A92E1A" w:rsidRPr="003E74CA" w:rsidRDefault="00D67DAE" w:rsidP="003E74CA">
      <w:pPr>
        <w:pStyle w:val="a9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rect id="_x0000_s1030" style="position:absolute;margin-left:243pt;margin-top:10.5pt;width:108pt;height:45pt;z-index:251664384"/>
        </w:pict>
      </w:r>
      <w:r>
        <w:rPr>
          <w:rFonts w:asciiTheme="majorHAnsi" w:hAnsiTheme="majorHAnsi"/>
          <w:noProof/>
        </w:rPr>
        <w:pict>
          <v:rect id="_x0000_s1031" style="position:absolute;margin-left:117pt;margin-top:10.5pt;width:81pt;height:1in;z-index:251665408"/>
        </w:pict>
      </w:r>
      <w:r>
        <w:rPr>
          <w:rFonts w:asciiTheme="majorHAnsi" w:hAnsiTheme="majorHAnsi"/>
          <w:noProof/>
        </w:rPr>
        <w:pict>
          <v:rect id="_x0000_s1027" style="position:absolute;margin-left:0;margin-top:9pt;width:81pt;height:45pt;z-index:251661312"/>
        </w:pict>
      </w:r>
    </w:p>
    <w:p w:rsidR="00A92E1A" w:rsidRPr="003E74CA" w:rsidRDefault="00D67DAE" w:rsidP="003E74CA">
      <w:pPr>
        <w:pStyle w:val="a9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line id="_x0000_s1033" style="position:absolute;z-index:251667456" from="84.6pt,1.95pt" to="120.6pt,1.95pt">
            <v:stroke endarrow="block"/>
          </v:line>
        </w:pict>
      </w:r>
    </w:p>
    <w:p w:rsidR="00A92E1A" w:rsidRPr="003E74CA" w:rsidRDefault="00D67DAE" w:rsidP="003E74CA">
      <w:pPr>
        <w:pStyle w:val="a9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line id="_x0000_s1034" style="position:absolute;z-index:251668480" from="198pt,7.6pt" to="243pt,7.6pt">
            <v:stroke endarrow="block"/>
          </v:line>
        </w:pict>
      </w:r>
    </w:p>
    <w:p w:rsidR="00A92E1A" w:rsidRPr="003E74CA" w:rsidRDefault="00D67DAE" w:rsidP="003E74CA">
      <w:pPr>
        <w:pStyle w:val="a9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line id="_x0000_s1043" style="position:absolute;flip:x y;z-index:251677696" from="45pt,11.8pt" to="243pt,209.8pt">
            <v:stroke endarrow="block"/>
          </v:line>
        </w:pict>
      </w:r>
      <w:r>
        <w:rPr>
          <w:rFonts w:asciiTheme="majorHAnsi" w:hAnsiTheme="majorHAnsi"/>
          <w:noProof/>
        </w:rPr>
        <w:pict>
          <v:line id="_x0000_s1035" style="position:absolute;z-index:251669504" from="279pt,11.8pt" to="279pt,38.8pt">
            <v:stroke endarrow="block"/>
          </v:line>
        </w:pic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</w:p>
    <w:p w:rsidR="00A92E1A" w:rsidRPr="003E74CA" w:rsidRDefault="00D67DAE" w:rsidP="003E74CA">
      <w:pPr>
        <w:pStyle w:val="a9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rect id="_x0000_s1029" style="position:absolute;margin-left:225pt;margin-top:11.25pt;width:99pt;height:45pt;z-index:251663360"/>
        </w:pic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</w:p>
    <w:p w:rsidR="00A92E1A" w:rsidRPr="003E74CA" w:rsidRDefault="00D67DAE" w:rsidP="003E74CA">
      <w:pPr>
        <w:pStyle w:val="a9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line id="_x0000_s1040" style="position:absolute;flip:x;z-index:251674624" from="324pt,1.65pt" to="342pt,1.65pt">
            <v:stroke endarrow="block"/>
          </v:line>
        </w:pict>
      </w:r>
      <w:r>
        <w:rPr>
          <w:rFonts w:asciiTheme="majorHAnsi" w:hAnsiTheme="majorHAnsi"/>
          <w:noProof/>
        </w:rPr>
        <w:pict>
          <v:line id="_x0000_s1039" style="position:absolute;flip:y;z-index:251673600" from="342pt,1.65pt" to="342pt,154.65pt"/>
        </w:pic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</w:p>
    <w:p w:rsidR="00A92E1A" w:rsidRPr="003E74CA" w:rsidRDefault="00D67DAE" w:rsidP="003E74CA">
      <w:pPr>
        <w:pStyle w:val="a9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line id="_x0000_s1041" style="position:absolute;z-index:251675648" from="4in,1.05pt" to="4in,28.05pt">
            <v:stroke endarrow="block"/>
          </v:line>
        </w:pict>
      </w:r>
      <w:r>
        <w:rPr>
          <w:rFonts w:asciiTheme="majorHAnsi" w:hAnsiTheme="majorHAnsi"/>
          <w:noProof/>
        </w:rPr>
        <w:pict>
          <v:line id="_x0000_s1036" style="position:absolute;z-index:251670528" from="279pt,1.05pt" to="279pt,28.05pt">
            <v:stroke endarrow="block"/>
          </v:line>
        </w:pic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</w:p>
    <w:p w:rsidR="00A92E1A" w:rsidRPr="003E74CA" w:rsidRDefault="00D67DAE" w:rsidP="003E74CA">
      <w:pPr>
        <w:pStyle w:val="a9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rect id="_x0000_s1028" style="position:absolute;margin-left:207pt;margin-top:.45pt;width:117pt;height:45pt;z-index:251662336"/>
        </w:pic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</w:p>
    <w:p w:rsidR="00A92E1A" w:rsidRPr="003E74CA" w:rsidRDefault="00D67DAE" w:rsidP="003E74CA">
      <w:pPr>
        <w:pStyle w:val="a9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line id="_x0000_s1042" style="position:absolute;z-index:251676672" from="279pt,4.05pt" to="279pt,31.05pt">
            <v:stroke endarrow="block"/>
          </v:line>
        </w:pict>
      </w:r>
      <w:r>
        <w:rPr>
          <w:rFonts w:asciiTheme="majorHAnsi" w:hAnsiTheme="majorHAnsi"/>
          <w:noProof/>
        </w:rPr>
        <w:pict>
          <v:line id="_x0000_s1037" style="position:absolute;z-index:251671552" from="270pt,4.05pt" to="270pt,31.05pt">
            <v:stroke endarrow="block"/>
          </v:line>
        </w:pic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</w:p>
    <w:p w:rsidR="00A92E1A" w:rsidRPr="003E74CA" w:rsidRDefault="00D67DAE" w:rsidP="003E74CA">
      <w:pPr>
        <w:pStyle w:val="a9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rect id="_x0000_s1032" style="position:absolute;margin-left:243pt;margin-top:3.45pt;width:81pt;height:45pt;z-index:251666432"/>
        </w:pic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</w:p>
    <w:p w:rsidR="00A92E1A" w:rsidRPr="003E74CA" w:rsidRDefault="00D67DAE" w:rsidP="003E74CA">
      <w:pPr>
        <w:pStyle w:val="a9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line id="_x0000_s1038" style="position:absolute;z-index:251672576" from="324pt,2.85pt" to="342pt,2.85pt"/>
        </w:pic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</w:p>
    <w:p w:rsidR="00A92E1A" w:rsidRPr="003E74CA" w:rsidRDefault="00A92E1A" w:rsidP="003E74CA">
      <w:pPr>
        <w:pStyle w:val="a9"/>
        <w:rPr>
          <w:rFonts w:asciiTheme="majorHAnsi" w:hAnsiTheme="majorHAnsi"/>
          <w:b/>
          <w:i/>
        </w:rPr>
      </w:pPr>
      <w:r w:rsidRPr="003E74CA">
        <w:rPr>
          <w:rFonts w:asciiTheme="majorHAnsi" w:hAnsiTheme="majorHAnsi"/>
          <w:b/>
          <w:i/>
        </w:rPr>
        <w:t>Сцена 6.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Меры профилактики заболеваний вызванных гельминтами: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1._______________________________________________________________________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2._______________________________________________________________________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3._______________________________________________________________________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4._______________________________________________________________________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5._______________________________________________________________________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</w:p>
    <w:p w:rsidR="00A92E1A" w:rsidRPr="003E74CA" w:rsidRDefault="00A92E1A" w:rsidP="003E74CA">
      <w:pPr>
        <w:pStyle w:val="a9"/>
        <w:rPr>
          <w:rFonts w:asciiTheme="majorHAnsi" w:hAnsiTheme="majorHAnsi"/>
          <w:b/>
          <w:i/>
        </w:rPr>
      </w:pPr>
      <w:r w:rsidRPr="003E74CA">
        <w:rPr>
          <w:rFonts w:asciiTheme="majorHAnsi" w:hAnsiTheme="majorHAnsi"/>
          <w:b/>
          <w:i/>
        </w:rPr>
        <w:t>Заключительная сцена.</w:t>
      </w:r>
    </w:p>
    <w:p w:rsidR="00A92E1A" w:rsidRPr="003E74CA" w:rsidRDefault="00A92E1A" w:rsidP="003E74CA">
      <w:pPr>
        <w:pStyle w:val="a9"/>
        <w:rPr>
          <w:rFonts w:asciiTheme="majorHAnsi" w:hAnsiTheme="majorHAnsi"/>
        </w:rPr>
      </w:pPr>
      <w:r w:rsidRPr="003E74CA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A92E1A" w:rsidRDefault="00A92E1A" w:rsidP="003E74CA">
      <w:pPr>
        <w:pStyle w:val="a9"/>
        <w:rPr>
          <w:rFonts w:asciiTheme="majorHAnsi" w:hAnsiTheme="majorHAnsi"/>
        </w:rPr>
      </w:pPr>
    </w:p>
    <w:p w:rsidR="00A92E1A" w:rsidRPr="003E74CA" w:rsidRDefault="00A92E1A" w:rsidP="003E74CA">
      <w:pPr>
        <w:pStyle w:val="a9"/>
        <w:rPr>
          <w:rFonts w:asciiTheme="majorHAnsi" w:hAnsiTheme="majorHAnsi"/>
          <w:i/>
        </w:rPr>
      </w:pPr>
      <w:r w:rsidRPr="003E74CA">
        <w:rPr>
          <w:rFonts w:asciiTheme="majorHAnsi" w:hAnsiTheme="majorHAnsi"/>
        </w:rPr>
        <w:t>Домашнее задание:</w:t>
      </w:r>
      <w:r w:rsidRPr="003E74CA">
        <w:rPr>
          <w:rFonts w:asciiTheme="majorHAnsi" w:hAnsiTheme="majorHAnsi"/>
          <w:i/>
        </w:rPr>
        <w:t xml:space="preserve"> заполнить таблицу.</w:t>
      </w:r>
    </w:p>
    <w:p w:rsidR="003E74CA" w:rsidRDefault="003E74CA" w:rsidP="003E74CA">
      <w:pPr>
        <w:pStyle w:val="a9"/>
        <w:jc w:val="center"/>
        <w:rPr>
          <w:rFonts w:asciiTheme="majorHAnsi" w:eastAsia="Times New Roman" w:hAnsiTheme="majorHAnsi" w:cs="Times New Roman"/>
          <w:b/>
          <w:bCs/>
        </w:rPr>
      </w:pPr>
    </w:p>
    <w:p w:rsidR="003E74CA" w:rsidRDefault="003E74CA" w:rsidP="003E74CA">
      <w:pPr>
        <w:pStyle w:val="a9"/>
        <w:jc w:val="center"/>
        <w:rPr>
          <w:rFonts w:asciiTheme="majorHAnsi" w:eastAsia="Times New Roman" w:hAnsiTheme="majorHAnsi" w:cs="Times New Roman"/>
          <w:b/>
          <w:bCs/>
        </w:rPr>
      </w:pPr>
    </w:p>
    <w:p w:rsidR="003E74CA" w:rsidRDefault="003E74CA" w:rsidP="003E74CA">
      <w:pPr>
        <w:pStyle w:val="a9"/>
        <w:jc w:val="center"/>
        <w:rPr>
          <w:rFonts w:asciiTheme="majorHAnsi" w:eastAsia="Times New Roman" w:hAnsiTheme="majorHAnsi" w:cs="Times New Roman"/>
          <w:b/>
          <w:bCs/>
        </w:rPr>
      </w:pPr>
    </w:p>
    <w:p w:rsidR="003E74CA" w:rsidRDefault="003E74CA" w:rsidP="003E74CA">
      <w:pPr>
        <w:pStyle w:val="a9"/>
        <w:jc w:val="center"/>
        <w:rPr>
          <w:rFonts w:asciiTheme="majorHAnsi" w:eastAsia="Times New Roman" w:hAnsiTheme="majorHAnsi" w:cs="Times New Roman"/>
          <w:b/>
          <w:bCs/>
        </w:rPr>
      </w:pPr>
    </w:p>
    <w:p w:rsidR="003A00C1" w:rsidRDefault="003A00C1" w:rsidP="003E74CA">
      <w:pPr>
        <w:pStyle w:val="a9"/>
        <w:jc w:val="center"/>
        <w:rPr>
          <w:rFonts w:asciiTheme="majorHAnsi" w:eastAsia="Times New Roman" w:hAnsiTheme="majorHAnsi" w:cs="Times New Roman"/>
          <w:b/>
          <w:bCs/>
        </w:rPr>
      </w:pPr>
    </w:p>
    <w:p w:rsidR="003A00C1" w:rsidRDefault="003A00C1" w:rsidP="003E74CA">
      <w:pPr>
        <w:pStyle w:val="a9"/>
        <w:jc w:val="center"/>
        <w:rPr>
          <w:rFonts w:asciiTheme="majorHAnsi" w:eastAsia="Times New Roman" w:hAnsiTheme="majorHAnsi" w:cs="Times New Roman"/>
          <w:b/>
          <w:bCs/>
        </w:rPr>
      </w:pPr>
    </w:p>
    <w:p w:rsidR="003E74CA" w:rsidRDefault="003E74CA" w:rsidP="003E74CA">
      <w:pPr>
        <w:pStyle w:val="a9"/>
        <w:jc w:val="center"/>
        <w:rPr>
          <w:rFonts w:asciiTheme="majorHAnsi" w:eastAsia="Times New Roman" w:hAnsiTheme="majorHAnsi" w:cs="Times New Roman"/>
          <w:b/>
          <w:bCs/>
        </w:rPr>
      </w:pPr>
    </w:p>
    <w:p w:rsidR="003E74CA" w:rsidRDefault="003E74CA" w:rsidP="003E74CA">
      <w:pPr>
        <w:pStyle w:val="a9"/>
        <w:jc w:val="center"/>
        <w:rPr>
          <w:rFonts w:asciiTheme="majorHAnsi" w:eastAsia="Times New Roman" w:hAnsiTheme="majorHAnsi" w:cs="Times New Roman"/>
          <w:b/>
          <w:bCs/>
        </w:rPr>
      </w:pPr>
    </w:p>
    <w:p w:rsidR="003E74CA" w:rsidRDefault="003E74CA" w:rsidP="003A00C1">
      <w:pPr>
        <w:pStyle w:val="a9"/>
        <w:rPr>
          <w:rFonts w:asciiTheme="majorHAnsi" w:eastAsia="Times New Roman" w:hAnsiTheme="majorHAnsi" w:cs="Times New Roman"/>
          <w:b/>
          <w:bCs/>
        </w:rPr>
      </w:pPr>
    </w:p>
    <w:p w:rsidR="003A00C1" w:rsidRDefault="003A00C1" w:rsidP="003A00C1">
      <w:pPr>
        <w:pStyle w:val="a9"/>
        <w:rPr>
          <w:rFonts w:asciiTheme="majorHAnsi" w:eastAsia="Times New Roman" w:hAnsiTheme="majorHAnsi" w:cs="Times New Roman"/>
          <w:b/>
          <w:bCs/>
        </w:rPr>
      </w:pPr>
    </w:p>
    <w:p w:rsidR="003E74CA" w:rsidRPr="007A013D" w:rsidRDefault="00A92E1A" w:rsidP="007A013D">
      <w:pPr>
        <w:pStyle w:val="a9"/>
        <w:jc w:val="center"/>
        <w:rPr>
          <w:rFonts w:asciiTheme="majorHAnsi" w:eastAsia="Times New Roman" w:hAnsiTheme="majorHAnsi" w:cs="Times New Roman"/>
          <w:b/>
          <w:bCs/>
        </w:rPr>
      </w:pPr>
      <w:r w:rsidRPr="003E74CA">
        <w:rPr>
          <w:rFonts w:asciiTheme="majorHAnsi" w:eastAsia="Times New Roman" w:hAnsiTheme="majorHAnsi" w:cs="Times New Roman"/>
          <w:b/>
          <w:bCs/>
        </w:rPr>
        <w:lastRenderedPageBreak/>
        <w:t>Общая характеристика червей</w:t>
      </w:r>
    </w:p>
    <w:tbl>
      <w:tblPr>
        <w:tblStyle w:val="aa"/>
        <w:tblW w:w="0" w:type="auto"/>
        <w:tblLook w:val="04A0"/>
      </w:tblPr>
      <w:tblGrid>
        <w:gridCol w:w="2090"/>
        <w:gridCol w:w="2225"/>
        <w:gridCol w:w="1842"/>
        <w:gridCol w:w="2410"/>
      </w:tblGrid>
      <w:tr w:rsidR="00A92E1A" w:rsidRPr="003E74CA" w:rsidTr="007A013D">
        <w:tc>
          <w:tcPr>
            <w:tcW w:w="0" w:type="auto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</w:rPr>
            </w:pPr>
            <w:r w:rsidRPr="003E74CA">
              <w:rPr>
                <w:rFonts w:asciiTheme="majorHAnsi" w:eastAsia="Times New Roman" w:hAnsiTheme="majorHAnsi" w:cs="Times New Roman"/>
              </w:rPr>
              <w:t>Характеристика</w:t>
            </w:r>
          </w:p>
        </w:tc>
        <w:tc>
          <w:tcPr>
            <w:tcW w:w="2225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</w:rPr>
            </w:pPr>
            <w:r w:rsidRPr="003E74CA">
              <w:rPr>
                <w:rFonts w:asciiTheme="majorHAnsi" w:eastAsia="Times New Roman" w:hAnsiTheme="majorHAnsi" w:cs="Times New Roman"/>
              </w:rPr>
              <w:t>Тип Плоские Черви</w:t>
            </w:r>
          </w:p>
        </w:tc>
        <w:tc>
          <w:tcPr>
            <w:tcW w:w="1842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</w:rPr>
            </w:pPr>
            <w:r w:rsidRPr="003E74CA">
              <w:rPr>
                <w:rFonts w:asciiTheme="majorHAnsi" w:eastAsia="Times New Roman" w:hAnsiTheme="majorHAnsi" w:cs="Times New Roman"/>
              </w:rPr>
              <w:t>Тип Круглые Черви</w:t>
            </w:r>
          </w:p>
        </w:tc>
        <w:tc>
          <w:tcPr>
            <w:tcW w:w="2410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</w:rPr>
            </w:pPr>
            <w:r w:rsidRPr="003E74CA">
              <w:rPr>
                <w:rFonts w:asciiTheme="majorHAnsi" w:eastAsia="Times New Roman" w:hAnsiTheme="majorHAnsi" w:cs="Times New Roman"/>
              </w:rPr>
              <w:t>Тип Кольчатые Черви</w:t>
            </w:r>
          </w:p>
        </w:tc>
      </w:tr>
      <w:tr w:rsidR="00A92E1A" w:rsidRPr="003E74CA" w:rsidTr="007A013D">
        <w:trPr>
          <w:trHeight w:val="208"/>
        </w:trPr>
        <w:tc>
          <w:tcPr>
            <w:tcW w:w="0" w:type="auto"/>
          </w:tcPr>
          <w:p w:rsidR="003E74CA" w:rsidRPr="003A00C1" w:rsidRDefault="003E74CA" w:rsidP="003E74CA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1. </w:t>
            </w:r>
            <w:r w:rsidR="00A92E1A"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Представители</w:t>
            </w:r>
          </w:p>
        </w:tc>
        <w:tc>
          <w:tcPr>
            <w:tcW w:w="2225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A92E1A" w:rsidRPr="003E74CA" w:rsidTr="007A013D">
        <w:tc>
          <w:tcPr>
            <w:tcW w:w="0" w:type="auto"/>
          </w:tcPr>
          <w:p w:rsidR="00A92E1A" w:rsidRPr="003A00C1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2. Симметрия</w:t>
            </w:r>
          </w:p>
        </w:tc>
        <w:tc>
          <w:tcPr>
            <w:tcW w:w="2225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A92E1A" w:rsidRPr="003E74CA" w:rsidTr="007A013D">
        <w:tc>
          <w:tcPr>
            <w:tcW w:w="0" w:type="auto"/>
          </w:tcPr>
          <w:p w:rsidR="00A92E1A" w:rsidRPr="003A00C1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3. Численность</w:t>
            </w:r>
          </w:p>
        </w:tc>
        <w:tc>
          <w:tcPr>
            <w:tcW w:w="2225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A92E1A" w:rsidRPr="003E74CA" w:rsidTr="007A013D">
        <w:tc>
          <w:tcPr>
            <w:tcW w:w="0" w:type="auto"/>
          </w:tcPr>
          <w:p w:rsidR="00A92E1A" w:rsidRPr="003A00C1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4. </w:t>
            </w:r>
            <w:proofErr w:type="spellStart"/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Кожно</w:t>
            </w:r>
            <w:proofErr w:type="spellEnd"/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-</w:t>
            </w:r>
          </w:p>
          <w:p w:rsidR="00A92E1A" w:rsidRPr="003A00C1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мускульный мешок</w:t>
            </w:r>
          </w:p>
        </w:tc>
        <w:tc>
          <w:tcPr>
            <w:tcW w:w="2225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A92E1A" w:rsidRPr="003E74CA" w:rsidTr="007A013D">
        <w:tc>
          <w:tcPr>
            <w:tcW w:w="0" w:type="auto"/>
          </w:tcPr>
          <w:p w:rsidR="00A92E1A" w:rsidRPr="003A00C1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5. Пищеварительная</w:t>
            </w:r>
          </w:p>
          <w:p w:rsidR="00A92E1A" w:rsidRPr="003A00C1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система</w:t>
            </w:r>
          </w:p>
        </w:tc>
        <w:tc>
          <w:tcPr>
            <w:tcW w:w="2225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A92E1A" w:rsidRPr="003E74CA" w:rsidTr="007A013D">
        <w:tc>
          <w:tcPr>
            <w:tcW w:w="0" w:type="auto"/>
          </w:tcPr>
          <w:p w:rsidR="00A92E1A" w:rsidRPr="003A00C1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6. Кровеносная </w:t>
            </w:r>
          </w:p>
          <w:p w:rsidR="00A92E1A" w:rsidRPr="003A00C1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система</w:t>
            </w:r>
          </w:p>
        </w:tc>
        <w:tc>
          <w:tcPr>
            <w:tcW w:w="2225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A92E1A" w:rsidRPr="003E74CA" w:rsidTr="007A013D">
        <w:tc>
          <w:tcPr>
            <w:tcW w:w="0" w:type="auto"/>
          </w:tcPr>
          <w:p w:rsidR="00A92E1A" w:rsidRPr="003A00C1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7. Нервная </w:t>
            </w:r>
          </w:p>
          <w:p w:rsidR="00A92E1A" w:rsidRPr="003A00C1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система</w:t>
            </w:r>
          </w:p>
        </w:tc>
        <w:tc>
          <w:tcPr>
            <w:tcW w:w="2225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A92E1A" w:rsidRPr="003E74CA" w:rsidTr="007A013D">
        <w:tc>
          <w:tcPr>
            <w:tcW w:w="0" w:type="auto"/>
          </w:tcPr>
          <w:p w:rsidR="00A92E1A" w:rsidRPr="003A00C1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8. Выделительная</w:t>
            </w:r>
          </w:p>
          <w:p w:rsidR="00A92E1A" w:rsidRPr="003A00C1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система</w:t>
            </w:r>
          </w:p>
        </w:tc>
        <w:tc>
          <w:tcPr>
            <w:tcW w:w="2225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A92E1A" w:rsidRPr="003E74CA" w:rsidTr="007A013D">
        <w:tc>
          <w:tcPr>
            <w:tcW w:w="0" w:type="auto"/>
          </w:tcPr>
          <w:p w:rsidR="00A92E1A" w:rsidRPr="003A00C1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9. Половая система</w:t>
            </w:r>
          </w:p>
        </w:tc>
        <w:tc>
          <w:tcPr>
            <w:tcW w:w="2225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A92E1A" w:rsidRPr="003E74CA" w:rsidTr="007A013D">
        <w:tc>
          <w:tcPr>
            <w:tcW w:w="0" w:type="auto"/>
          </w:tcPr>
          <w:p w:rsidR="00A92E1A" w:rsidRPr="003A00C1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10. Среда обитания</w:t>
            </w:r>
          </w:p>
        </w:tc>
        <w:tc>
          <w:tcPr>
            <w:tcW w:w="2225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A92E1A" w:rsidRPr="003E74CA" w:rsidRDefault="00A92E1A" w:rsidP="003E74CA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</w:tbl>
    <w:p w:rsidR="003A00C1" w:rsidRPr="007A013D" w:rsidRDefault="003A00C1" w:rsidP="003A00C1">
      <w:pPr>
        <w:pStyle w:val="a9"/>
        <w:jc w:val="center"/>
        <w:rPr>
          <w:rFonts w:asciiTheme="majorHAnsi" w:eastAsia="Times New Roman" w:hAnsiTheme="majorHAnsi" w:cs="Times New Roman"/>
          <w:b/>
          <w:bCs/>
        </w:rPr>
      </w:pPr>
      <w:r w:rsidRPr="003E74CA">
        <w:rPr>
          <w:rFonts w:asciiTheme="majorHAnsi" w:eastAsia="Times New Roman" w:hAnsiTheme="majorHAnsi" w:cs="Times New Roman"/>
          <w:b/>
          <w:bCs/>
        </w:rPr>
        <w:t>Общая характеристика червей</w:t>
      </w:r>
    </w:p>
    <w:tbl>
      <w:tblPr>
        <w:tblStyle w:val="aa"/>
        <w:tblW w:w="0" w:type="auto"/>
        <w:tblLook w:val="04A0"/>
      </w:tblPr>
      <w:tblGrid>
        <w:gridCol w:w="2090"/>
        <w:gridCol w:w="2225"/>
        <w:gridCol w:w="1842"/>
        <w:gridCol w:w="2410"/>
      </w:tblGrid>
      <w:tr w:rsidR="003A00C1" w:rsidRPr="003E74CA" w:rsidTr="00CA6913">
        <w:tc>
          <w:tcPr>
            <w:tcW w:w="0" w:type="auto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</w:rPr>
            </w:pPr>
            <w:r w:rsidRPr="003E74CA">
              <w:rPr>
                <w:rFonts w:asciiTheme="majorHAnsi" w:eastAsia="Times New Roman" w:hAnsiTheme="majorHAnsi" w:cs="Times New Roman"/>
              </w:rPr>
              <w:t>Характеристика</w:t>
            </w:r>
          </w:p>
        </w:tc>
        <w:tc>
          <w:tcPr>
            <w:tcW w:w="2225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</w:rPr>
            </w:pPr>
            <w:r w:rsidRPr="003E74CA">
              <w:rPr>
                <w:rFonts w:asciiTheme="majorHAnsi" w:eastAsia="Times New Roman" w:hAnsiTheme="majorHAnsi" w:cs="Times New Roman"/>
              </w:rPr>
              <w:t>Тип Плоские Черви</w:t>
            </w:r>
          </w:p>
        </w:tc>
        <w:tc>
          <w:tcPr>
            <w:tcW w:w="1842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</w:rPr>
            </w:pPr>
            <w:r w:rsidRPr="003E74CA">
              <w:rPr>
                <w:rFonts w:asciiTheme="majorHAnsi" w:eastAsia="Times New Roman" w:hAnsiTheme="majorHAnsi" w:cs="Times New Roman"/>
              </w:rPr>
              <w:t>Тип Круглые Черви</w:t>
            </w:r>
          </w:p>
        </w:tc>
        <w:tc>
          <w:tcPr>
            <w:tcW w:w="2410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</w:rPr>
            </w:pPr>
            <w:r w:rsidRPr="003E74CA">
              <w:rPr>
                <w:rFonts w:asciiTheme="majorHAnsi" w:eastAsia="Times New Roman" w:hAnsiTheme="majorHAnsi" w:cs="Times New Roman"/>
              </w:rPr>
              <w:t>Тип Кольчатые Черви</w:t>
            </w:r>
          </w:p>
        </w:tc>
      </w:tr>
      <w:tr w:rsidR="003A00C1" w:rsidRPr="003E74CA" w:rsidTr="00CA6913">
        <w:trPr>
          <w:trHeight w:val="208"/>
        </w:trPr>
        <w:tc>
          <w:tcPr>
            <w:tcW w:w="0" w:type="auto"/>
          </w:tcPr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1. Представители</w:t>
            </w:r>
          </w:p>
        </w:tc>
        <w:tc>
          <w:tcPr>
            <w:tcW w:w="2225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3A00C1" w:rsidRPr="003E74CA" w:rsidTr="00CA6913">
        <w:tc>
          <w:tcPr>
            <w:tcW w:w="0" w:type="auto"/>
          </w:tcPr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2. Симметрия</w:t>
            </w:r>
          </w:p>
        </w:tc>
        <w:tc>
          <w:tcPr>
            <w:tcW w:w="2225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3A00C1" w:rsidRPr="003E74CA" w:rsidTr="00CA6913">
        <w:tc>
          <w:tcPr>
            <w:tcW w:w="0" w:type="auto"/>
          </w:tcPr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3. Численность</w:t>
            </w:r>
          </w:p>
        </w:tc>
        <w:tc>
          <w:tcPr>
            <w:tcW w:w="2225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3A00C1" w:rsidRPr="003E74CA" w:rsidTr="00CA6913">
        <w:tc>
          <w:tcPr>
            <w:tcW w:w="0" w:type="auto"/>
          </w:tcPr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4. </w:t>
            </w:r>
            <w:proofErr w:type="spellStart"/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Кожно</w:t>
            </w:r>
            <w:proofErr w:type="spellEnd"/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-</w:t>
            </w:r>
          </w:p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мускульный мешок</w:t>
            </w:r>
          </w:p>
        </w:tc>
        <w:tc>
          <w:tcPr>
            <w:tcW w:w="2225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3A00C1" w:rsidRPr="003E74CA" w:rsidTr="00CA6913">
        <w:tc>
          <w:tcPr>
            <w:tcW w:w="0" w:type="auto"/>
          </w:tcPr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5. Пищеварительная</w:t>
            </w:r>
          </w:p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система</w:t>
            </w:r>
          </w:p>
        </w:tc>
        <w:tc>
          <w:tcPr>
            <w:tcW w:w="2225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3A00C1" w:rsidRPr="003E74CA" w:rsidTr="00CA6913">
        <w:tc>
          <w:tcPr>
            <w:tcW w:w="0" w:type="auto"/>
          </w:tcPr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6. Кровеносная </w:t>
            </w:r>
          </w:p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система</w:t>
            </w:r>
          </w:p>
        </w:tc>
        <w:tc>
          <w:tcPr>
            <w:tcW w:w="2225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3A00C1" w:rsidRPr="003E74CA" w:rsidTr="00CA6913">
        <w:tc>
          <w:tcPr>
            <w:tcW w:w="0" w:type="auto"/>
          </w:tcPr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7. Нервная </w:t>
            </w:r>
          </w:p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система</w:t>
            </w:r>
          </w:p>
        </w:tc>
        <w:tc>
          <w:tcPr>
            <w:tcW w:w="2225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3A00C1" w:rsidRPr="003E74CA" w:rsidTr="00CA6913">
        <w:tc>
          <w:tcPr>
            <w:tcW w:w="0" w:type="auto"/>
          </w:tcPr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8. Выделительная</w:t>
            </w:r>
          </w:p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система</w:t>
            </w:r>
          </w:p>
        </w:tc>
        <w:tc>
          <w:tcPr>
            <w:tcW w:w="2225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3A00C1" w:rsidRPr="003E74CA" w:rsidTr="00CA6913">
        <w:tc>
          <w:tcPr>
            <w:tcW w:w="0" w:type="auto"/>
          </w:tcPr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9. Половая система</w:t>
            </w:r>
          </w:p>
        </w:tc>
        <w:tc>
          <w:tcPr>
            <w:tcW w:w="2225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3A00C1" w:rsidRPr="003E74CA" w:rsidTr="00CA6913">
        <w:tc>
          <w:tcPr>
            <w:tcW w:w="0" w:type="auto"/>
          </w:tcPr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10. Среда обитания</w:t>
            </w:r>
          </w:p>
        </w:tc>
        <w:tc>
          <w:tcPr>
            <w:tcW w:w="2225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</w:tbl>
    <w:p w:rsidR="003A00C1" w:rsidRPr="007A013D" w:rsidRDefault="003A00C1" w:rsidP="003A00C1">
      <w:pPr>
        <w:pStyle w:val="a9"/>
        <w:jc w:val="center"/>
        <w:rPr>
          <w:rFonts w:asciiTheme="majorHAnsi" w:eastAsia="Times New Roman" w:hAnsiTheme="majorHAnsi" w:cs="Times New Roman"/>
          <w:b/>
          <w:bCs/>
        </w:rPr>
      </w:pPr>
      <w:r w:rsidRPr="003E74CA">
        <w:rPr>
          <w:rFonts w:asciiTheme="majorHAnsi" w:eastAsia="Times New Roman" w:hAnsiTheme="majorHAnsi" w:cs="Times New Roman"/>
          <w:b/>
          <w:bCs/>
        </w:rPr>
        <w:t>Общая характеристика червей</w:t>
      </w:r>
    </w:p>
    <w:tbl>
      <w:tblPr>
        <w:tblStyle w:val="aa"/>
        <w:tblW w:w="0" w:type="auto"/>
        <w:tblLook w:val="04A0"/>
      </w:tblPr>
      <w:tblGrid>
        <w:gridCol w:w="2090"/>
        <w:gridCol w:w="2225"/>
        <w:gridCol w:w="1842"/>
        <w:gridCol w:w="2410"/>
      </w:tblGrid>
      <w:tr w:rsidR="003A00C1" w:rsidRPr="003E74CA" w:rsidTr="00CA6913">
        <w:tc>
          <w:tcPr>
            <w:tcW w:w="0" w:type="auto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</w:rPr>
            </w:pPr>
            <w:r w:rsidRPr="003E74CA">
              <w:rPr>
                <w:rFonts w:asciiTheme="majorHAnsi" w:eastAsia="Times New Roman" w:hAnsiTheme="majorHAnsi" w:cs="Times New Roman"/>
              </w:rPr>
              <w:t>Характеристика</w:t>
            </w:r>
          </w:p>
        </w:tc>
        <w:tc>
          <w:tcPr>
            <w:tcW w:w="2225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</w:rPr>
            </w:pPr>
            <w:r w:rsidRPr="003E74CA">
              <w:rPr>
                <w:rFonts w:asciiTheme="majorHAnsi" w:eastAsia="Times New Roman" w:hAnsiTheme="majorHAnsi" w:cs="Times New Roman"/>
              </w:rPr>
              <w:t>Тип Плоские Черви</w:t>
            </w:r>
          </w:p>
        </w:tc>
        <w:tc>
          <w:tcPr>
            <w:tcW w:w="1842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</w:rPr>
            </w:pPr>
            <w:r w:rsidRPr="003E74CA">
              <w:rPr>
                <w:rFonts w:asciiTheme="majorHAnsi" w:eastAsia="Times New Roman" w:hAnsiTheme="majorHAnsi" w:cs="Times New Roman"/>
              </w:rPr>
              <w:t>Тип Круглые Черви</w:t>
            </w:r>
          </w:p>
        </w:tc>
        <w:tc>
          <w:tcPr>
            <w:tcW w:w="2410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</w:rPr>
            </w:pPr>
            <w:r w:rsidRPr="003E74CA">
              <w:rPr>
                <w:rFonts w:asciiTheme="majorHAnsi" w:eastAsia="Times New Roman" w:hAnsiTheme="majorHAnsi" w:cs="Times New Roman"/>
              </w:rPr>
              <w:t>Тип Кольчатые Черви</w:t>
            </w:r>
          </w:p>
        </w:tc>
      </w:tr>
      <w:tr w:rsidR="003A00C1" w:rsidRPr="003E74CA" w:rsidTr="00CA6913">
        <w:trPr>
          <w:trHeight w:val="208"/>
        </w:trPr>
        <w:tc>
          <w:tcPr>
            <w:tcW w:w="0" w:type="auto"/>
          </w:tcPr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1. Представители</w:t>
            </w:r>
          </w:p>
        </w:tc>
        <w:tc>
          <w:tcPr>
            <w:tcW w:w="2225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3A00C1" w:rsidRPr="003E74CA" w:rsidTr="00CA6913">
        <w:tc>
          <w:tcPr>
            <w:tcW w:w="0" w:type="auto"/>
          </w:tcPr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2. Симметрия</w:t>
            </w:r>
          </w:p>
        </w:tc>
        <w:tc>
          <w:tcPr>
            <w:tcW w:w="2225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3A00C1" w:rsidRPr="003E74CA" w:rsidTr="00CA6913">
        <w:tc>
          <w:tcPr>
            <w:tcW w:w="0" w:type="auto"/>
          </w:tcPr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3. Численность</w:t>
            </w:r>
          </w:p>
        </w:tc>
        <w:tc>
          <w:tcPr>
            <w:tcW w:w="2225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3A00C1" w:rsidRPr="003E74CA" w:rsidTr="00CA6913">
        <w:tc>
          <w:tcPr>
            <w:tcW w:w="0" w:type="auto"/>
          </w:tcPr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4. </w:t>
            </w:r>
            <w:proofErr w:type="spellStart"/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Кожно</w:t>
            </w:r>
            <w:proofErr w:type="spellEnd"/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-</w:t>
            </w:r>
          </w:p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мускульный мешок</w:t>
            </w:r>
          </w:p>
        </w:tc>
        <w:tc>
          <w:tcPr>
            <w:tcW w:w="2225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3A00C1" w:rsidRPr="003E74CA" w:rsidTr="00CA6913">
        <w:tc>
          <w:tcPr>
            <w:tcW w:w="0" w:type="auto"/>
          </w:tcPr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5. Пищеварительная</w:t>
            </w:r>
          </w:p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система</w:t>
            </w:r>
          </w:p>
        </w:tc>
        <w:tc>
          <w:tcPr>
            <w:tcW w:w="2225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3A00C1" w:rsidRPr="003E74CA" w:rsidTr="00CA6913">
        <w:tc>
          <w:tcPr>
            <w:tcW w:w="0" w:type="auto"/>
          </w:tcPr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6. Кровеносная </w:t>
            </w:r>
          </w:p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система</w:t>
            </w:r>
          </w:p>
        </w:tc>
        <w:tc>
          <w:tcPr>
            <w:tcW w:w="2225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3A00C1" w:rsidRPr="003E74CA" w:rsidTr="00CA6913">
        <w:tc>
          <w:tcPr>
            <w:tcW w:w="0" w:type="auto"/>
          </w:tcPr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7. Нервная </w:t>
            </w:r>
          </w:p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система</w:t>
            </w:r>
          </w:p>
        </w:tc>
        <w:tc>
          <w:tcPr>
            <w:tcW w:w="2225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3A00C1" w:rsidRPr="003E74CA" w:rsidTr="00CA6913">
        <w:tc>
          <w:tcPr>
            <w:tcW w:w="0" w:type="auto"/>
          </w:tcPr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8. Выделительная</w:t>
            </w:r>
          </w:p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система</w:t>
            </w:r>
          </w:p>
        </w:tc>
        <w:tc>
          <w:tcPr>
            <w:tcW w:w="2225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3A00C1" w:rsidRPr="003E74CA" w:rsidTr="00CA6913">
        <w:tc>
          <w:tcPr>
            <w:tcW w:w="0" w:type="auto"/>
          </w:tcPr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9. Половая система</w:t>
            </w:r>
          </w:p>
        </w:tc>
        <w:tc>
          <w:tcPr>
            <w:tcW w:w="2225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  <w:tr w:rsidR="003A00C1" w:rsidRPr="003E74CA" w:rsidTr="00CA6913">
        <w:tc>
          <w:tcPr>
            <w:tcW w:w="0" w:type="auto"/>
          </w:tcPr>
          <w:p w:rsidR="003A00C1" w:rsidRPr="003A00C1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A00C1">
              <w:rPr>
                <w:rFonts w:asciiTheme="majorHAnsi" w:eastAsia="Times New Roman" w:hAnsiTheme="majorHAnsi" w:cs="Times New Roman"/>
                <w:sz w:val="20"/>
                <w:szCs w:val="20"/>
              </w:rPr>
              <w:t>10. Среда обитания</w:t>
            </w:r>
          </w:p>
        </w:tc>
        <w:tc>
          <w:tcPr>
            <w:tcW w:w="2225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3A00C1" w:rsidRPr="003E74CA" w:rsidRDefault="003A00C1" w:rsidP="00CA6913">
            <w:pPr>
              <w:pStyle w:val="a9"/>
              <w:rPr>
                <w:rFonts w:asciiTheme="majorHAnsi" w:eastAsia="Times New Roman" w:hAnsiTheme="majorHAnsi" w:cs="Times New Roman"/>
                <w:sz w:val="32"/>
                <w:szCs w:val="32"/>
              </w:rPr>
            </w:pPr>
          </w:p>
        </w:tc>
      </w:tr>
    </w:tbl>
    <w:p w:rsidR="00A92E1A" w:rsidRPr="003E74CA" w:rsidRDefault="00A92E1A" w:rsidP="003E74CA">
      <w:pPr>
        <w:pStyle w:val="a9"/>
        <w:rPr>
          <w:rFonts w:asciiTheme="majorHAnsi" w:hAnsiTheme="majorHAnsi"/>
          <w:i/>
        </w:rPr>
      </w:pPr>
    </w:p>
    <w:sectPr w:rsidR="00A92E1A" w:rsidRPr="003E74CA" w:rsidSect="003A00C1">
      <w:pgSz w:w="11906" w:h="16838"/>
      <w:pgMar w:top="426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52C7E"/>
    <w:multiLevelType w:val="multilevel"/>
    <w:tmpl w:val="751E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F279C1"/>
    <w:multiLevelType w:val="multilevel"/>
    <w:tmpl w:val="428AF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3C553E"/>
    <w:multiLevelType w:val="hybridMultilevel"/>
    <w:tmpl w:val="F7D8D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A7342D"/>
    <w:multiLevelType w:val="multilevel"/>
    <w:tmpl w:val="DE2C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C4159B"/>
    <w:multiLevelType w:val="hybridMultilevel"/>
    <w:tmpl w:val="1E786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2139"/>
    <w:rsid w:val="003A00C1"/>
    <w:rsid w:val="003E74CA"/>
    <w:rsid w:val="007A013D"/>
    <w:rsid w:val="00962139"/>
    <w:rsid w:val="00A92E1A"/>
    <w:rsid w:val="00C068C8"/>
    <w:rsid w:val="00D67DAE"/>
    <w:rsid w:val="00EA5185"/>
    <w:rsid w:val="00EB4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185"/>
  </w:style>
  <w:style w:type="paragraph" w:styleId="1">
    <w:name w:val="heading 1"/>
    <w:basedOn w:val="a"/>
    <w:link w:val="10"/>
    <w:uiPriority w:val="9"/>
    <w:qFormat/>
    <w:rsid w:val="00A92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92E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92E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E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92E1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92E1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A92E1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92E1A"/>
  </w:style>
  <w:style w:type="character" w:styleId="a4">
    <w:name w:val="Emphasis"/>
    <w:basedOn w:val="a0"/>
    <w:uiPriority w:val="20"/>
    <w:qFormat/>
    <w:rsid w:val="00A92E1A"/>
    <w:rPr>
      <w:i/>
      <w:iCs/>
    </w:rPr>
  </w:style>
  <w:style w:type="paragraph" w:styleId="a5">
    <w:name w:val="Normal (Web)"/>
    <w:basedOn w:val="a"/>
    <w:uiPriority w:val="99"/>
    <w:unhideWhenUsed/>
    <w:rsid w:val="00A9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92E1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92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2E1A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E74CA"/>
    <w:pPr>
      <w:spacing w:after="0" w:line="240" w:lineRule="auto"/>
    </w:pPr>
  </w:style>
  <w:style w:type="table" w:styleId="aa">
    <w:name w:val="Table Grid"/>
    <w:basedOn w:val="a1"/>
    <w:uiPriority w:val="59"/>
    <w:rsid w:val="003E74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5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584585/pril2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10225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dcterms:created xsi:type="dcterms:W3CDTF">2013-10-21T13:06:00Z</dcterms:created>
  <dcterms:modified xsi:type="dcterms:W3CDTF">2013-10-21T14:00:00Z</dcterms:modified>
</cp:coreProperties>
</file>