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57A" w:rsidRPr="00660A49" w:rsidRDefault="0006757A" w:rsidP="0006757A">
      <w:pPr>
        <w:numPr>
          <w:ilvl w:val="0"/>
          <w:numId w:val="10"/>
        </w:numPr>
        <w:jc w:val="center"/>
        <w:rPr>
          <w:rFonts w:ascii="Times New Roman" w:hAnsi="Times New Roman"/>
          <w:b/>
          <w:sz w:val="32"/>
          <w:szCs w:val="32"/>
          <w:lang w:val="kk-KZ"/>
        </w:rPr>
      </w:pPr>
      <w:proofErr w:type="spellStart"/>
      <w:r w:rsidRPr="00660A49">
        <w:rPr>
          <w:rFonts w:ascii="Times New Roman" w:hAnsi="Times New Roman"/>
          <w:b/>
          <w:sz w:val="32"/>
          <w:szCs w:val="32"/>
        </w:rPr>
        <w:t>Формативт</w:t>
      </w:r>
      <w:proofErr w:type="spellEnd"/>
      <w:r w:rsidRPr="00660A49">
        <w:rPr>
          <w:rFonts w:ascii="Times New Roman" w:hAnsi="Times New Roman"/>
          <w:b/>
          <w:sz w:val="32"/>
          <w:szCs w:val="32"/>
          <w:lang w:val="kk-KZ"/>
        </w:rPr>
        <w:t>і бағалау әдістері.</w:t>
      </w:r>
    </w:p>
    <w:p w:rsidR="0006757A" w:rsidRDefault="0006757A" w:rsidP="0006757A">
      <w:pPr>
        <w:spacing w:after="0"/>
        <w:ind w:firstLine="708"/>
        <w:jc w:val="both"/>
        <w:rPr>
          <w:rFonts w:ascii="Times New Roman" w:hAnsi="Times New Roman"/>
          <w:sz w:val="28"/>
          <w:szCs w:val="28"/>
          <w:lang w:val="kk-KZ"/>
        </w:rPr>
      </w:pPr>
      <w:r>
        <w:rPr>
          <w:rFonts w:ascii="Times New Roman" w:hAnsi="Times New Roman"/>
          <w:sz w:val="28"/>
          <w:szCs w:val="28"/>
          <w:lang w:val="kk-KZ"/>
        </w:rPr>
        <w:t>Формативті бағалау әдістерінің басты ерекшелігі оқушылардың түсіну қабілетін бағалауда, сондай-ақ оқушылардың аналитикалық құралдар мен мысалдарды қолдануында танымдық прогресін анықтау. Мұндай бағалаудың қорытындыларын оқыту деңгейін жаксарту барысында қолдануға болады.</w:t>
      </w:r>
    </w:p>
    <w:p w:rsidR="0006757A" w:rsidRDefault="0006757A" w:rsidP="0006757A">
      <w:pPr>
        <w:spacing w:after="0"/>
        <w:jc w:val="both"/>
        <w:rPr>
          <w:rFonts w:ascii="Times New Roman" w:hAnsi="Times New Roman"/>
          <w:sz w:val="28"/>
          <w:szCs w:val="28"/>
          <w:lang w:val="kk-KZ"/>
        </w:rPr>
      </w:pPr>
      <w:r>
        <w:rPr>
          <w:rFonts w:ascii="Times New Roman" w:hAnsi="Times New Roman"/>
          <w:sz w:val="28"/>
          <w:szCs w:val="28"/>
          <w:lang w:val="kk-KZ"/>
        </w:rPr>
        <w:t>Формативті  бағалау әдістерінбірнеше шартты қатарлар мен түрге жіктеуге болады.</w:t>
      </w:r>
    </w:p>
    <w:p w:rsidR="0006757A" w:rsidRDefault="0006757A" w:rsidP="0006757A">
      <w:pPr>
        <w:ind w:firstLine="708"/>
        <w:jc w:val="both"/>
        <w:rPr>
          <w:rFonts w:ascii="Times New Roman" w:hAnsi="Times New Roman"/>
          <w:sz w:val="28"/>
          <w:szCs w:val="28"/>
          <w:lang w:val="kk-KZ"/>
        </w:rPr>
      </w:pPr>
      <w:r>
        <w:rPr>
          <w:rFonts w:ascii="Times New Roman" w:hAnsi="Times New Roman"/>
          <w:sz w:val="28"/>
          <w:szCs w:val="28"/>
          <w:lang w:val="kk-KZ"/>
        </w:rPr>
        <w:t>Әдістердің  бір түрі мұғалімнің сабақ түсіндіру және жаттығулар орындау барысында қолданылады.</w:t>
      </w:r>
    </w:p>
    <w:p w:rsidR="0006757A" w:rsidRDefault="0006757A" w:rsidP="0006757A">
      <w:pPr>
        <w:pStyle w:val="a3"/>
        <w:numPr>
          <w:ilvl w:val="0"/>
          <w:numId w:val="1"/>
        </w:numPr>
        <w:jc w:val="both"/>
        <w:rPr>
          <w:rFonts w:ascii="Times New Roman" w:hAnsi="Times New Roman"/>
          <w:sz w:val="28"/>
          <w:szCs w:val="28"/>
          <w:lang w:val="kk-KZ"/>
        </w:rPr>
      </w:pPr>
      <w:r w:rsidRPr="009E3E61">
        <w:rPr>
          <w:rFonts w:ascii="Times New Roman" w:hAnsi="Times New Roman"/>
          <w:b/>
          <w:sz w:val="28"/>
          <w:szCs w:val="28"/>
          <w:lang w:val="kk-KZ"/>
        </w:rPr>
        <w:t>«Қолмен белгі беру» әдісі.</w:t>
      </w:r>
      <w:r>
        <w:rPr>
          <w:rFonts w:ascii="Times New Roman" w:hAnsi="Times New Roman"/>
          <w:sz w:val="28"/>
          <w:szCs w:val="28"/>
          <w:lang w:val="kk-KZ"/>
        </w:rPr>
        <w:t xml:space="preserve"> Оқытушы өзінің сабақ түсіндіріп</w:t>
      </w:r>
      <w:r w:rsidRPr="005D45FD">
        <w:rPr>
          <w:rFonts w:ascii="Times New Roman" w:hAnsi="Times New Roman"/>
          <w:sz w:val="28"/>
          <w:szCs w:val="28"/>
          <w:lang w:val="kk-KZ"/>
        </w:rPr>
        <w:t xml:space="preserve"> </w:t>
      </w:r>
      <w:r>
        <w:rPr>
          <w:rFonts w:ascii="Times New Roman" w:hAnsi="Times New Roman"/>
          <w:sz w:val="28"/>
          <w:szCs w:val="28"/>
          <w:lang w:val="kk-KZ"/>
        </w:rPr>
        <w:t>жату процесін кез-келген уақытта тоқтатып, оқуш</w:t>
      </w:r>
      <w:r w:rsidRPr="00660A49">
        <w:rPr>
          <w:rFonts w:ascii="Times New Roman" w:hAnsi="Times New Roman"/>
          <w:sz w:val="28"/>
          <w:szCs w:val="28"/>
          <w:lang w:val="kk-KZ"/>
        </w:rPr>
        <w:t>ы</w:t>
      </w:r>
      <w:r>
        <w:rPr>
          <w:rFonts w:ascii="Times New Roman" w:hAnsi="Times New Roman"/>
          <w:sz w:val="28"/>
          <w:szCs w:val="28"/>
          <w:lang w:val="kk-KZ"/>
        </w:rPr>
        <w:t>лардан айтылып жатқан тақырыпты түсінгенін немесе түсінбегендерін сұрау. Бұл үшін ұстаз алдын-ала оқушыларға қолмен белгі көрсетулерді үйретеді.</w:t>
      </w:r>
    </w:p>
    <w:p w:rsidR="0006757A" w:rsidRDefault="0006757A" w:rsidP="0006757A">
      <w:pPr>
        <w:pStyle w:val="a3"/>
        <w:numPr>
          <w:ilvl w:val="0"/>
          <w:numId w:val="2"/>
        </w:numPr>
        <w:jc w:val="both"/>
        <w:rPr>
          <w:rFonts w:ascii="Times New Roman" w:hAnsi="Times New Roman"/>
          <w:sz w:val="28"/>
          <w:szCs w:val="28"/>
          <w:lang w:val="kk-KZ"/>
        </w:rPr>
      </w:pPr>
      <w:r w:rsidRPr="00660A49">
        <w:rPr>
          <w:rFonts w:ascii="Times New Roman" w:hAnsi="Times New Roman"/>
          <w:i/>
          <w:sz w:val="28"/>
          <w:szCs w:val="28"/>
          <w:lang w:val="kk-KZ"/>
        </w:rPr>
        <w:t>Мен түсініп отырмын_____ және түсіндіре аламын</w:t>
      </w:r>
      <w:r w:rsidRPr="009720F9">
        <w:rPr>
          <w:rFonts w:ascii="Times New Roman" w:hAnsi="Times New Roman"/>
          <w:sz w:val="28"/>
          <w:szCs w:val="28"/>
          <w:lang w:val="kk-KZ"/>
        </w:rPr>
        <w:t>. (қолдын бас бармағы жоғары бағытталады)</w:t>
      </w:r>
    </w:p>
    <w:p w:rsidR="0006757A" w:rsidRDefault="0006757A" w:rsidP="0006757A">
      <w:pPr>
        <w:pStyle w:val="a3"/>
        <w:numPr>
          <w:ilvl w:val="0"/>
          <w:numId w:val="2"/>
        </w:numPr>
        <w:jc w:val="both"/>
        <w:rPr>
          <w:rFonts w:ascii="Times New Roman" w:hAnsi="Times New Roman"/>
          <w:sz w:val="28"/>
          <w:szCs w:val="28"/>
          <w:lang w:val="kk-KZ"/>
        </w:rPr>
      </w:pPr>
      <w:r w:rsidRPr="00660A49">
        <w:rPr>
          <w:rFonts w:ascii="Times New Roman" w:hAnsi="Times New Roman"/>
          <w:i/>
          <w:sz w:val="28"/>
          <w:szCs w:val="28"/>
          <w:lang w:val="kk-KZ"/>
        </w:rPr>
        <w:t>Мен әлі түсінбей отырмын_____(</w:t>
      </w:r>
      <w:r>
        <w:rPr>
          <w:rFonts w:ascii="Times New Roman" w:hAnsi="Times New Roman"/>
          <w:sz w:val="28"/>
          <w:szCs w:val="28"/>
          <w:lang w:val="kk-KZ"/>
        </w:rPr>
        <w:t>қолдын бас бармағы жанына қарай жантаяды)</w:t>
      </w:r>
    </w:p>
    <w:p w:rsidR="0006757A" w:rsidRDefault="0006757A" w:rsidP="0006757A">
      <w:pPr>
        <w:pStyle w:val="a3"/>
        <w:numPr>
          <w:ilvl w:val="0"/>
          <w:numId w:val="2"/>
        </w:numPr>
        <w:jc w:val="both"/>
        <w:rPr>
          <w:rFonts w:ascii="Times New Roman" w:hAnsi="Times New Roman"/>
          <w:sz w:val="28"/>
          <w:szCs w:val="28"/>
          <w:lang w:val="kk-KZ"/>
        </w:rPr>
      </w:pPr>
      <w:r w:rsidRPr="00660A49">
        <w:rPr>
          <w:rFonts w:ascii="Times New Roman" w:hAnsi="Times New Roman"/>
          <w:i/>
          <w:sz w:val="28"/>
          <w:szCs w:val="28"/>
          <w:lang w:val="kk-KZ"/>
        </w:rPr>
        <w:t>Мен түсінгеніме сенімді емеспін_____(</w:t>
      </w:r>
      <w:r>
        <w:rPr>
          <w:rFonts w:ascii="Times New Roman" w:hAnsi="Times New Roman"/>
          <w:sz w:val="28"/>
          <w:szCs w:val="28"/>
          <w:lang w:val="kk-KZ"/>
        </w:rPr>
        <w:t>қолды бұлғау)</w:t>
      </w:r>
    </w:p>
    <w:p w:rsidR="0006757A" w:rsidRPr="00660A49" w:rsidRDefault="0006757A" w:rsidP="0006757A">
      <w:pPr>
        <w:jc w:val="both"/>
        <w:rPr>
          <w:rFonts w:ascii="Times New Roman" w:hAnsi="Times New Roman"/>
          <w:sz w:val="28"/>
          <w:szCs w:val="28"/>
          <w:lang w:val="kk-KZ"/>
        </w:rPr>
      </w:pPr>
      <w:r w:rsidRPr="00660A49">
        <w:rPr>
          <w:rFonts w:ascii="Times New Roman" w:hAnsi="Times New Roman"/>
          <w:sz w:val="28"/>
          <w:szCs w:val="28"/>
          <w:lang w:val="kk-KZ"/>
        </w:rPr>
        <w:t xml:space="preserve">Оқытушы белгілерге қарап кейбір оқушыларға орнынан тұрып айтуын сұрайды. </w:t>
      </w:r>
    </w:p>
    <w:p w:rsidR="0006757A" w:rsidRDefault="0006757A" w:rsidP="0006757A">
      <w:pPr>
        <w:pStyle w:val="a3"/>
        <w:numPr>
          <w:ilvl w:val="0"/>
          <w:numId w:val="3"/>
        </w:numPr>
        <w:ind w:left="567" w:hanging="720"/>
        <w:jc w:val="both"/>
        <w:rPr>
          <w:rFonts w:ascii="Times New Roman" w:hAnsi="Times New Roman"/>
          <w:sz w:val="28"/>
          <w:szCs w:val="28"/>
          <w:lang w:val="kk-KZ"/>
        </w:rPr>
      </w:pPr>
      <w:r>
        <w:rPr>
          <w:rFonts w:ascii="Times New Roman" w:hAnsi="Times New Roman"/>
          <w:sz w:val="28"/>
          <w:szCs w:val="28"/>
          <w:lang w:val="kk-KZ"/>
        </w:rPr>
        <w:t>Түсінбегендерден: «Нақты не түсініксіз екендігін»  сұрайды.</w:t>
      </w:r>
    </w:p>
    <w:p w:rsidR="0006757A" w:rsidRDefault="0006757A" w:rsidP="0006757A">
      <w:pPr>
        <w:pStyle w:val="a3"/>
        <w:numPr>
          <w:ilvl w:val="0"/>
          <w:numId w:val="3"/>
        </w:numPr>
        <w:ind w:left="567" w:hanging="720"/>
        <w:jc w:val="both"/>
        <w:rPr>
          <w:rFonts w:ascii="Times New Roman" w:hAnsi="Times New Roman"/>
          <w:sz w:val="28"/>
          <w:szCs w:val="28"/>
          <w:lang w:val="kk-KZ"/>
        </w:rPr>
      </w:pPr>
      <w:r>
        <w:rPr>
          <w:rFonts w:ascii="Times New Roman" w:hAnsi="Times New Roman"/>
          <w:sz w:val="28"/>
          <w:szCs w:val="28"/>
          <w:lang w:val="kk-KZ"/>
        </w:rPr>
        <w:t>Сөз нақты түсінгендеріне сенімсіз оқушыларға беріледі.</w:t>
      </w:r>
    </w:p>
    <w:p w:rsidR="0006757A" w:rsidRDefault="0006757A" w:rsidP="0006757A">
      <w:pPr>
        <w:pStyle w:val="a3"/>
        <w:numPr>
          <w:ilvl w:val="0"/>
          <w:numId w:val="3"/>
        </w:numPr>
        <w:ind w:left="567" w:hanging="720"/>
        <w:jc w:val="both"/>
        <w:rPr>
          <w:rFonts w:ascii="Times New Roman" w:hAnsi="Times New Roman"/>
          <w:sz w:val="28"/>
          <w:szCs w:val="28"/>
          <w:lang w:val="kk-KZ"/>
        </w:rPr>
      </w:pPr>
      <w:r>
        <w:rPr>
          <w:rFonts w:ascii="Times New Roman" w:hAnsi="Times New Roman"/>
          <w:sz w:val="28"/>
          <w:szCs w:val="28"/>
          <w:lang w:val="kk-KZ"/>
        </w:rPr>
        <w:t>Сөз сабақты жақсы түсінгендерге беріледі. «Олар нақты нені түсінді?»  соны оқытушы қадағалайды. Бірнеше жауап міндетті түрде тыңдалуы тиіс.</w:t>
      </w:r>
    </w:p>
    <w:p w:rsidR="0006757A" w:rsidRDefault="0006757A" w:rsidP="0006757A">
      <w:pPr>
        <w:ind w:left="-153" w:firstLine="720"/>
        <w:jc w:val="both"/>
        <w:rPr>
          <w:rFonts w:ascii="Times New Roman" w:hAnsi="Times New Roman"/>
          <w:sz w:val="28"/>
          <w:szCs w:val="28"/>
          <w:lang w:val="kk-KZ"/>
        </w:rPr>
      </w:pPr>
      <w:r>
        <w:rPr>
          <w:rFonts w:ascii="Times New Roman" w:hAnsi="Times New Roman"/>
          <w:sz w:val="28"/>
          <w:szCs w:val="28"/>
          <w:lang w:val="kk-KZ"/>
        </w:rPr>
        <w:t>Тыңдалған жауаптардың қорытындыларына қарай ұстаз өткен тақырыпты қайталап, білімдерін бекіту немесе тақырыпты меңгертуді жалғастыра беру жайлы шешім қабылдайды. Егер оқушылар тақырыпты қайта түсінбегендей жағдайда болса, ұстаз тағы бір шағым тексеру жұмысын жүргізуі тиіс. Бұл жұмыс оқушылардың тақырыпты түсіну барысындағы өзгерістерді байқау үшін арнлған.</w:t>
      </w:r>
    </w:p>
    <w:p w:rsidR="0006757A" w:rsidRDefault="0006757A" w:rsidP="0006757A">
      <w:pPr>
        <w:pStyle w:val="a3"/>
        <w:numPr>
          <w:ilvl w:val="0"/>
          <w:numId w:val="1"/>
        </w:numPr>
        <w:jc w:val="both"/>
        <w:rPr>
          <w:rFonts w:ascii="Times New Roman" w:hAnsi="Times New Roman"/>
          <w:sz w:val="28"/>
          <w:szCs w:val="28"/>
          <w:lang w:val="kk-KZ"/>
        </w:rPr>
      </w:pPr>
      <w:r w:rsidRPr="006F78C4">
        <w:rPr>
          <w:rFonts w:ascii="Times New Roman" w:hAnsi="Times New Roman"/>
          <w:b/>
          <w:sz w:val="32"/>
          <w:szCs w:val="32"/>
          <w:lang w:val="kk-KZ"/>
        </w:rPr>
        <w:t xml:space="preserve"> «20 секунд» әдісі. </w:t>
      </w:r>
      <w:r>
        <w:rPr>
          <w:rFonts w:ascii="Times New Roman" w:hAnsi="Times New Roman"/>
          <w:sz w:val="28"/>
          <w:szCs w:val="28"/>
          <w:lang w:val="kk-KZ"/>
        </w:rPr>
        <w:t>Ұстаз арнайы сұрақтар жасырады және ойлануға 20 секунд уақыт береді. Қолданылатын әдіс оқушылардың өз жауаптарын ой елегінен өткізіп, нақты жауап берулері үшін жасалынады.</w:t>
      </w:r>
      <w:r w:rsidRPr="005D45FD">
        <w:rPr>
          <w:rFonts w:ascii="Times New Roman" w:hAnsi="Times New Roman"/>
          <w:sz w:val="28"/>
          <w:szCs w:val="28"/>
          <w:lang w:val="kk-KZ"/>
        </w:rPr>
        <w:t xml:space="preserve"> </w:t>
      </w:r>
      <w:r>
        <w:rPr>
          <w:rFonts w:ascii="Times New Roman" w:hAnsi="Times New Roman"/>
          <w:sz w:val="28"/>
          <w:szCs w:val="28"/>
          <w:lang w:val="kk-KZ"/>
        </w:rPr>
        <w:t xml:space="preserve">Бұл әдіс барысында сұрақ айтылып болған соң бірден </w:t>
      </w:r>
      <w:r>
        <w:rPr>
          <w:rFonts w:ascii="Times New Roman" w:hAnsi="Times New Roman"/>
          <w:sz w:val="28"/>
          <w:szCs w:val="28"/>
          <w:lang w:val="kk-KZ"/>
        </w:rPr>
        <w:lastRenderedPageBreak/>
        <w:t>алғашқы секундтардан кейін</w:t>
      </w:r>
      <w:r w:rsidRPr="005D45FD">
        <w:rPr>
          <w:rFonts w:ascii="Times New Roman" w:hAnsi="Times New Roman"/>
          <w:sz w:val="28"/>
          <w:szCs w:val="28"/>
          <w:lang w:val="kk-KZ"/>
        </w:rPr>
        <w:t xml:space="preserve"> </w:t>
      </w:r>
      <w:r>
        <w:rPr>
          <w:rFonts w:ascii="Times New Roman" w:hAnsi="Times New Roman"/>
          <w:sz w:val="28"/>
          <w:szCs w:val="28"/>
          <w:lang w:val="kk-KZ"/>
        </w:rPr>
        <w:t>зерек 4-</w:t>
      </w:r>
      <w:r w:rsidRPr="005D45FD">
        <w:rPr>
          <w:rFonts w:ascii="Times New Roman" w:hAnsi="Times New Roman"/>
          <w:sz w:val="28"/>
          <w:szCs w:val="28"/>
          <w:lang w:val="kk-KZ"/>
        </w:rPr>
        <w:t xml:space="preserve"> </w:t>
      </w:r>
      <w:r>
        <w:rPr>
          <w:rFonts w:ascii="Times New Roman" w:hAnsi="Times New Roman"/>
          <w:sz w:val="28"/>
          <w:szCs w:val="28"/>
          <w:lang w:val="kk-KZ"/>
        </w:rPr>
        <w:t>6 оқушының жауабы</w:t>
      </w:r>
      <w:r w:rsidRPr="005D45FD">
        <w:rPr>
          <w:rFonts w:ascii="Times New Roman" w:hAnsi="Times New Roman"/>
          <w:sz w:val="28"/>
          <w:szCs w:val="28"/>
          <w:lang w:val="kk-KZ"/>
        </w:rPr>
        <w:t xml:space="preserve"> </w:t>
      </w:r>
      <w:r>
        <w:rPr>
          <w:rFonts w:ascii="Times New Roman" w:hAnsi="Times New Roman"/>
          <w:sz w:val="28"/>
          <w:szCs w:val="28"/>
          <w:lang w:val="kk-KZ"/>
        </w:rPr>
        <w:t>тыңдалып, олардың тез ойлау қабілетін дамытады. Орта және жоғары сынып оқушыларына өз жауаптарын қағаз бетіне түсіртеді, себебі ауызша жауап берсе бір-бірінің ойын бөліп, бөгет жасаулары мүмкін.</w:t>
      </w:r>
    </w:p>
    <w:p w:rsidR="0006757A" w:rsidRDefault="0006757A" w:rsidP="0006757A">
      <w:pPr>
        <w:ind w:left="708" w:firstLine="708"/>
        <w:jc w:val="both"/>
        <w:rPr>
          <w:rFonts w:ascii="Times New Roman" w:hAnsi="Times New Roman"/>
          <w:sz w:val="28"/>
          <w:szCs w:val="28"/>
          <w:lang w:val="kk-KZ"/>
        </w:rPr>
      </w:pPr>
      <w:r>
        <w:rPr>
          <w:rFonts w:ascii="Times New Roman" w:hAnsi="Times New Roman"/>
          <w:sz w:val="28"/>
          <w:szCs w:val="28"/>
          <w:lang w:val="kk-KZ"/>
        </w:rPr>
        <w:t xml:space="preserve">Басқа да әдістер сияқты оқушылардың жауабын нақтылау үшін ұстаз </w:t>
      </w:r>
      <w:r w:rsidRPr="00EF3871">
        <w:rPr>
          <w:rFonts w:ascii="Times New Roman" w:hAnsi="Times New Roman"/>
          <w:i/>
          <w:sz w:val="28"/>
          <w:szCs w:val="28"/>
          <w:lang w:val="kk-KZ"/>
        </w:rPr>
        <w:t>« Неге? Не себепті? Қалай?»</w:t>
      </w:r>
      <w:r>
        <w:rPr>
          <w:rFonts w:ascii="Times New Roman" w:hAnsi="Times New Roman"/>
          <w:sz w:val="28"/>
          <w:szCs w:val="28"/>
          <w:lang w:val="kk-KZ"/>
        </w:rPr>
        <w:t>- деген сұрақтарды қояды. Ұстаз бұл сұрақтарды тек дұрыс жауап бермегендерге ғана емес, сонымен қатар дұрыс жауап бергендерге де қоюды естен шығармауы керек. Бұл оқушылардың білімі мен бағасын айқындай түсу үшін жасалынады.</w:t>
      </w:r>
    </w:p>
    <w:p w:rsidR="0006757A" w:rsidRPr="0043654B" w:rsidRDefault="0006757A" w:rsidP="0006757A">
      <w:pPr>
        <w:ind w:left="708" w:firstLine="708"/>
        <w:jc w:val="both"/>
        <w:rPr>
          <w:rFonts w:ascii="Times New Roman" w:hAnsi="Times New Roman"/>
          <w:b/>
          <w:i/>
          <w:sz w:val="28"/>
          <w:szCs w:val="28"/>
          <w:lang w:val="kk-KZ"/>
        </w:rPr>
      </w:pPr>
      <w:r w:rsidRPr="0043654B">
        <w:rPr>
          <w:rFonts w:ascii="Times New Roman" w:hAnsi="Times New Roman"/>
          <w:b/>
          <w:i/>
          <w:sz w:val="28"/>
          <w:szCs w:val="28"/>
          <w:lang w:val="kk-KZ"/>
        </w:rPr>
        <w:t>Мысал:</w:t>
      </w:r>
    </w:p>
    <w:p w:rsidR="0006757A" w:rsidRDefault="0006757A" w:rsidP="0006757A">
      <w:pPr>
        <w:ind w:left="708" w:firstLine="708"/>
        <w:jc w:val="both"/>
        <w:rPr>
          <w:rFonts w:ascii="Times New Roman" w:hAnsi="Times New Roman"/>
          <w:sz w:val="28"/>
          <w:szCs w:val="28"/>
          <w:lang w:val="kk-KZ"/>
        </w:rPr>
      </w:pPr>
      <w:r>
        <w:rPr>
          <w:rFonts w:ascii="Times New Roman" w:hAnsi="Times New Roman"/>
          <w:sz w:val="28"/>
          <w:szCs w:val="28"/>
          <w:lang w:val="kk-KZ"/>
        </w:rPr>
        <w:t xml:space="preserve">Оқушы ауланған ұлуларды зерттеп, олардың тіршілігі жайлы презентация жасайды. Сонда оқушы келесі мәселеге баса назар аударады: </w:t>
      </w:r>
      <w:r w:rsidRPr="00EF3871">
        <w:rPr>
          <w:rFonts w:ascii="Times New Roman" w:hAnsi="Times New Roman"/>
          <w:i/>
          <w:sz w:val="28"/>
          <w:szCs w:val="28"/>
          <w:lang w:val="kk-KZ"/>
        </w:rPr>
        <w:t>«Менің ойымша, дәл қазіргі уакытта аквариумда ұлулардың үш ұрпағы тіршілік етуде»</w:t>
      </w:r>
      <w:r>
        <w:rPr>
          <w:rFonts w:ascii="Times New Roman" w:hAnsi="Times New Roman"/>
          <w:sz w:val="28"/>
          <w:szCs w:val="28"/>
          <w:lang w:val="kk-KZ"/>
        </w:rPr>
        <w:t xml:space="preserve">.  Сол кезде ұстаз: </w:t>
      </w:r>
      <w:r w:rsidRPr="00EF3871">
        <w:rPr>
          <w:rFonts w:ascii="Times New Roman" w:hAnsi="Times New Roman"/>
          <w:i/>
          <w:sz w:val="28"/>
          <w:szCs w:val="28"/>
          <w:lang w:val="kk-KZ"/>
        </w:rPr>
        <w:t>«Не себепті сен олай шештің?»</w:t>
      </w:r>
      <w:r>
        <w:rPr>
          <w:rFonts w:ascii="Times New Roman" w:hAnsi="Times New Roman"/>
          <w:sz w:val="28"/>
          <w:szCs w:val="28"/>
          <w:lang w:val="kk-KZ"/>
        </w:rPr>
        <w:t xml:space="preserve"> - деді. – Оқушы: «</w:t>
      </w:r>
      <w:r w:rsidRPr="00EF3871">
        <w:rPr>
          <w:rFonts w:ascii="Times New Roman" w:hAnsi="Times New Roman"/>
          <w:i/>
          <w:sz w:val="28"/>
          <w:szCs w:val="28"/>
          <w:lang w:val="kk-KZ"/>
        </w:rPr>
        <w:t>Себебі, біз бұл ұлуларды аулағанда олардың өлшемдері үлкен және орташа болған, ал қазір аквариумда тек кішкентай ғана өлшемді ұлулар қалды. Бұдан мен аквариумда ұлулардың үш ұрпағы бар екен деген қорытындыға келдім».</w:t>
      </w:r>
      <w:r>
        <w:rPr>
          <w:rFonts w:ascii="Times New Roman" w:hAnsi="Times New Roman"/>
          <w:sz w:val="28"/>
          <w:szCs w:val="28"/>
          <w:lang w:val="kk-KZ"/>
        </w:rPr>
        <w:t xml:space="preserve"> Яғни, нақтылау сұрақтарын қою арқылы ұстаз оқушының білімін анықтай түсті.</w:t>
      </w:r>
    </w:p>
    <w:p w:rsidR="0006757A" w:rsidRDefault="0006757A" w:rsidP="0006757A">
      <w:pPr>
        <w:ind w:left="708" w:firstLine="708"/>
        <w:jc w:val="both"/>
        <w:rPr>
          <w:rFonts w:ascii="Times New Roman" w:hAnsi="Times New Roman"/>
          <w:sz w:val="28"/>
          <w:szCs w:val="28"/>
          <w:lang w:val="kk-KZ"/>
        </w:rPr>
      </w:pPr>
      <w:r>
        <w:rPr>
          <w:rFonts w:ascii="Times New Roman" w:hAnsi="Times New Roman"/>
          <w:sz w:val="28"/>
          <w:szCs w:val="28"/>
          <w:lang w:val="kk-KZ"/>
        </w:rPr>
        <w:t>Формативті бағалаудың келесі бір әдістері бақылау, тест, үш минуттық эссе жазғызуға және жекеше тапсырмалар беруге байланысты болып келеді. Бұл жұмыстың мақсаты оқушылардың белгілі бір тақырып төңірегіндегі білім деңгейін тереңдете түсу.</w:t>
      </w:r>
    </w:p>
    <w:p w:rsidR="0006757A" w:rsidRDefault="0006757A" w:rsidP="0006757A">
      <w:pPr>
        <w:ind w:left="708" w:firstLine="708"/>
        <w:jc w:val="both"/>
        <w:rPr>
          <w:rFonts w:ascii="Times New Roman" w:hAnsi="Times New Roman"/>
          <w:sz w:val="28"/>
          <w:szCs w:val="28"/>
          <w:lang w:val="kk-KZ"/>
        </w:rPr>
      </w:pPr>
      <w:r>
        <w:rPr>
          <w:rFonts w:ascii="Times New Roman" w:hAnsi="Times New Roman"/>
          <w:sz w:val="28"/>
          <w:szCs w:val="28"/>
          <w:lang w:val="kk-KZ"/>
        </w:rPr>
        <w:t>Мысалы:</w:t>
      </w:r>
    </w:p>
    <w:p w:rsidR="0006757A" w:rsidRDefault="0006757A" w:rsidP="0006757A">
      <w:pPr>
        <w:ind w:left="708" w:firstLine="708"/>
        <w:jc w:val="both"/>
        <w:rPr>
          <w:rFonts w:ascii="Times New Roman" w:hAnsi="Times New Roman"/>
          <w:sz w:val="28"/>
          <w:szCs w:val="28"/>
          <w:lang w:val="kk-KZ"/>
        </w:rPr>
      </w:pPr>
      <w:r>
        <w:rPr>
          <w:rFonts w:ascii="Times New Roman" w:hAnsi="Times New Roman"/>
          <w:sz w:val="28"/>
          <w:szCs w:val="28"/>
          <w:lang w:val="kk-KZ"/>
        </w:rPr>
        <w:t>Ұстаз оқушыларға «Үш минуттық эссе» жазуларын ұсынады.Ұстаз төмендегі берілген тақырып бойынша сұрақтардың бірін жазып немесе оқып береді.</w:t>
      </w:r>
    </w:p>
    <w:p w:rsidR="0006757A" w:rsidRDefault="0006757A" w:rsidP="0006757A">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Сіздіңше бүгінгі оқып білгеніңіздің ішіндегі сіз үшін ең маңыздысы не болды? </w:t>
      </w:r>
    </w:p>
    <w:p w:rsidR="0006757A" w:rsidRDefault="0006757A" w:rsidP="0006757A">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 Қай сұрақ есіңізде қалды? </w:t>
      </w:r>
    </w:p>
    <w:p w:rsidR="0006757A" w:rsidRDefault="0006757A" w:rsidP="0006757A">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 Сіз үшін қиындық тудырған сұрақ?</w:t>
      </w:r>
    </w:p>
    <w:p w:rsidR="0006757A" w:rsidRDefault="0006757A" w:rsidP="0006757A">
      <w:pPr>
        <w:ind w:firstLine="708"/>
        <w:jc w:val="both"/>
        <w:rPr>
          <w:rFonts w:ascii="Times New Roman" w:hAnsi="Times New Roman"/>
          <w:sz w:val="28"/>
          <w:szCs w:val="28"/>
          <w:lang w:val="kk-KZ"/>
        </w:rPr>
      </w:pPr>
      <w:r w:rsidRPr="003F51BA">
        <w:rPr>
          <w:rFonts w:ascii="Times New Roman" w:hAnsi="Times New Roman"/>
          <w:sz w:val="28"/>
          <w:szCs w:val="28"/>
          <w:lang w:val="kk-KZ"/>
        </w:rPr>
        <w:t xml:space="preserve">Оқушылар жазбаларын жазып болған соң, мұғалім олардың қаншалықты тақырыпты меңгергенін білу мақсатында </w:t>
      </w:r>
      <w:r>
        <w:rPr>
          <w:rFonts w:ascii="Times New Roman" w:hAnsi="Times New Roman"/>
          <w:sz w:val="28"/>
          <w:szCs w:val="28"/>
          <w:lang w:val="kk-KZ"/>
        </w:rPr>
        <w:t>тексереді. Ал түсінбеген жерлерін қосымша есеп, әдіс, мысал арқылы қайталап түсіндіреді.</w:t>
      </w:r>
    </w:p>
    <w:p w:rsidR="0006757A" w:rsidRDefault="0006757A" w:rsidP="0006757A">
      <w:pPr>
        <w:ind w:firstLine="708"/>
        <w:jc w:val="both"/>
        <w:rPr>
          <w:rFonts w:ascii="Times New Roman" w:hAnsi="Times New Roman"/>
          <w:sz w:val="28"/>
          <w:szCs w:val="28"/>
          <w:lang w:val="kk-KZ"/>
        </w:rPr>
      </w:pPr>
      <w:r>
        <w:rPr>
          <w:rFonts w:ascii="Times New Roman" w:hAnsi="Times New Roman"/>
          <w:sz w:val="28"/>
          <w:szCs w:val="28"/>
          <w:lang w:val="kk-KZ"/>
        </w:rPr>
        <w:lastRenderedPageBreak/>
        <w:t>Сабақ соңында мұғалім қатысушыларға сұрақтарға жауап жазуын ұсынады:</w:t>
      </w:r>
    </w:p>
    <w:p w:rsidR="0006757A" w:rsidRDefault="0006757A" w:rsidP="0006757A">
      <w:pPr>
        <w:pStyle w:val="a3"/>
        <w:numPr>
          <w:ilvl w:val="0"/>
          <w:numId w:val="5"/>
        </w:numPr>
        <w:jc w:val="both"/>
        <w:rPr>
          <w:rFonts w:ascii="Times New Roman" w:hAnsi="Times New Roman"/>
          <w:sz w:val="28"/>
          <w:szCs w:val="28"/>
          <w:lang w:val="kk-KZ"/>
        </w:rPr>
      </w:pPr>
      <w:r>
        <w:rPr>
          <w:rFonts w:ascii="Times New Roman" w:hAnsi="Times New Roman"/>
          <w:sz w:val="28"/>
          <w:szCs w:val="28"/>
          <w:lang w:val="kk-KZ"/>
        </w:rPr>
        <w:t xml:space="preserve"> Сіз үшін ең қиыны және ең түсініксізі не болды?</w:t>
      </w:r>
    </w:p>
    <w:p w:rsidR="0006757A" w:rsidRDefault="0006757A" w:rsidP="0006757A">
      <w:pPr>
        <w:pStyle w:val="a3"/>
        <w:numPr>
          <w:ilvl w:val="0"/>
          <w:numId w:val="5"/>
        </w:numPr>
        <w:jc w:val="both"/>
        <w:rPr>
          <w:rFonts w:ascii="Times New Roman" w:hAnsi="Times New Roman"/>
          <w:sz w:val="28"/>
          <w:szCs w:val="28"/>
          <w:lang w:val="kk-KZ"/>
        </w:rPr>
      </w:pPr>
      <w:r>
        <w:rPr>
          <w:rFonts w:ascii="Times New Roman" w:hAnsi="Times New Roman"/>
          <w:sz w:val="28"/>
          <w:szCs w:val="28"/>
          <w:lang w:val="kk-KZ"/>
        </w:rPr>
        <w:t>Қай жаттығуды орындау барысында сіз қиналдыңыз? Бұл неліктен деп ойлайсыз?</w:t>
      </w:r>
    </w:p>
    <w:p w:rsidR="0006757A" w:rsidRDefault="0006757A" w:rsidP="0006757A">
      <w:pPr>
        <w:jc w:val="both"/>
        <w:rPr>
          <w:rFonts w:ascii="Times New Roman" w:hAnsi="Times New Roman"/>
          <w:sz w:val="28"/>
          <w:szCs w:val="28"/>
          <w:lang w:val="kk-KZ"/>
        </w:rPr>
      </w:pPr>
      <w:r>
        <w:rPr>
          <w:rFonts w:ascii="Times New Roman" w:hAnsi="Times New Roman"/>
          <w:sz w:val="28"/>
          <w:szCs w:val="28"/>
          <w:lang w:val="kk-KZ"/>
        </w:rPr>
        <w:t>Мұғалім оқушылардың жауаптарын жинап алып олармен танысып, келесі сабаққа содан шыққан мәселелерді шешуге қарай ыңғайланады.</w:t>
      </w:r>
    </w:p>
    <w:p w:rsidR="0006757A" w:rsidRDefault="0006757A" w:rsidP="0006757A">
      <w:pPr>
        <w:jc w:val="both"/>
        <w:rPr>
          <w:rFonts w:ascii="Times New Roman" w:hAnsi="Times New Roman"/>
          <w:sz w:val="28"/>
          <w:szCs w:val="28"/>
          <w:lang w:val="kk-KZ"/>
        </w:rPr>
      </w:pPr>
      <w:r>
        <w:rPr>
          <w:rFonts w:ascii="Times New Roman" w:hAnsi="Times New Roman"/>
          <w:sz w:val="28"/>
          <w:szCs w:val="28"/>
          <w:lang w:val="kk-KZ"/>
        </w:rPr>
        <w:t>Мұғалім аралық тексеру жүргізу үшін қысқа тесттер дайындайды.</w:t>
      </w:r>
    </w:p>
    <w:p w:rsidR="0006757A" w:rsidRDefault="0006757A" w:rsidP="0006757A">
      <w:pPr>
        <w:jc w:val="both"/>
        <w:rPr>
          <w:rFonts w:ascii="Times New Roman" w:hAnsi="Times New Roman"/>
          <w:sz w:val="28"/>
          <w:szCs w:val="28"/>
          <w:lang w:val="kk-KZ"/>
        </w:rPr>
      </w:pPr>
      <w:r>
        <w:rPr>
          <w:rFonts w:ascii="Times New Roman" w:hAnsi="Times New Roman"/>
          <w:sz w:val="28"/>
          <w:szCs w:val="28"/>
          <w:lang w:val="kk-KZ"/>
        </w:rPr>
        <w:t>Бұл бақылауды бағалау уақыты сабақтың 3-5 минутын ғана алады. Бақылаудың негізгі талаптарын ескере отырып, оқушылар бірінің жұмысын бірі тексере алады. Келесі формативті бағалаудың әдістері ұстаз оқушының өз жұмысын жақсарту мақсатында қолданылады.</w:t>
      </w:r>
    </w:p>
    <w:p w:rsidR="0006757A" w:rsidRDefault="0006757A" w:rsidP="0006757A">
      <w:pPr>
        <w:jc w:val="both"/>
        <w:rPr>
          <w:rFonts w:ascii="Times New Roman" w:hAnsi="Times New Roman"/>
          <w:sz w:val="28"/>
          <w:szCs w:val="28"/>
          <w:lang w:val="kk-KZ"/>
        </w:rPr>
      </w:pPr>
      <w:r>
        <w:rPr>
          <w:rFonts w:ascii="Times New Roman" w:hAnsi="Times New Roman"/>
          <w:sz w:val="28"/>
          <w:szCs w:val="28"/>
          <w:lang w:val="kk-KZ"/>
        </w:rPr>
        <w:tab/>
        <w:t>Мысалы:</w:t>
      </w:r>
    </w:p>
    <w:p w:rsidR="0006757A" w:rsidRPr="003A68EF" w:rsidRDefault="0006757A" w:rsidP="0006757A">
      <w:pPr>
        <w:jc w:val="both"/>
        <w:rPr>
          <w:rFonts w:ascii="Times New Roman" w:hAnsi="Times New Roman"/>
          <w:sz w:val="28"/>
          <w:szCs w:val="28"/>
          <w:lang w:val="kk-KZ"/>
        </w:rPr>
      </w:pPr>
      <w:r>
        <w:rPr>
          <w:rFonts w:ascii="Times New Roman" w:hAnsi="Times New Roman"/>
          <w:sz w:val="28"/>
          <w:szCs w:val="28"/>
          <w:lang w:val="kk-KZ"/>
        </w:rPr>
        <w:t>Мұғалім дәптерден жазба жұмысын тексергенде қате тұстарын әр түрлі таңбалармен, түстермен  жазып көрсетеді. Бұл формативті бағалаудың әдісі қорытынды жұмыс жазған кезде қолданылмайды. Мұғалім оқушыны бағалаған кезде әр түрлі әдіс-тәсілдерді пайдаланғаны жөн, себебі оқушы осы бағалауға сай қалыптасады.</w:t>
      </w:r>
    </w:p>
    <w:p w:rsidR="0006757A" w:rsidRPr="005369A5" w:rsidRDefault="0006757A" w:rsidP="0006757A">
      <w:pPr>
        <w:numPr>
          <w:ilvl w:val="0"/>
          <w:numId w:val="10"/>
        </w:numPr>
        <w:jc w:val="center"/>
        <w:rPr>
          <w:rFonts w:ascii="Times New Roman" w:hAnsi="Times New Roman"/>
          <w:b/>
          <w:sz w:val="36"/>
          <w:szCs w:val="36"/>
          <w:lang w:val="kk-KZ"/>
        </w:rPr>
      </w:pPr>
      <w:r w:rsidRPr="005369A5">
        <w:rPr>
          <w:rFonts w:ascii="Times New Roman" w:hAnsi="Times New Roman"/>
          <w:b/>
          <w:sz w:val="36"/>
          <w:szCs w:val="36"/>
          <w:lang w:val="kk-KZ"/>
        </w:rPr>
        <w:t>Формативті бағалаудың әдістері.</w:t>
      </w:r>
    </w:p>
    <w:p w:rsidR="0006757A" w:rsidRPr="00D474ED" w:rsidRDefault="0006757A" w:rsidP="0006757A">
      <w:pPr>
        <w:ind w:left="708" w:firstLine="708"/>
        <w:jc w:val="right"/>
        <w:rPr>
          <w:rFonts w:ascii="Times New Roman" w:hAnsi="Times New Roman"/>
          <w:sz w:val="28"/>
          <w:szCs w:val="28"/>
          <w:lang w:val="kk-KZ"/>
        </w:rPr>
      </w:pPr>
      <w:r w:rsidRPr="00D474ED">
        <w:rPr>
          <w:rFonts w:ascii="Times New Roman" w:hAnsi="Times New Roman"/>
          <w:sz w:val="28"/>
          <w:szCs w:val="28"/>
          <w:lang w:val="kk-KZ"/>
        </w:rPr>
        <w:t>Кесте №4</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1"/>
        <w:gridCol w:w="6452"/>
      </w:tblGrid>
      <w:tr w:rsidR="0006757A" w:rsidRPr="00F93ADF"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Әдістері</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Қолданыстары</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Сұрақтар үшін карточканың индексі</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Мұғалім оқушыларға екі жағында да тапсырмасы бар карточка тапсырады.</w:t>
            </w:r>
          </w:p>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1 жағы: Өткен тақырыптың ең негізгісі </w:t>
            </w:r>
          </w:p>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2 жағы: Өткен тақырыптан ұқпағаныңызды сұрақ қылып жазыңыз.</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Қол белгісі</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Мұғалім оқушылардан тақырыпты түсінгендігін я түсінбегендігін қол белгілері арқылы арқылы көрсетуді сұрайды.</w:t>
            </w:r>
          </w:p>
          <w:p w:rsidR="0006757A" w:rsidRPr="00F93ADF" w:rsidRDefault="0006757A" w:rsidP="00BE5E95">
            <w:pPr>
              <w:pStyle w:val="a3"/>
              <w:numPr>
                <w:ilvl w:val="0"/>
                <w:numId w:val="2"/>
              </w:numPr>
              <w:spacing w:after="0" w:line="240" w:lineRule="auto"/>
              <w:jc w:val="both"/>
              <w:rPr>
                <w:rFonts w:ascii="Times New Roman" w:hAnsi="Times New Roman"/>
                <w:sz w:val="28"/>
                <w:szCs w:val="28"/>
                <w:lang w:val="kk-KZ"/>
              </w:rPr>
            </w:pPr>
            <w:r w:rsidRPr="00F93ADF">
              <w:rPr>
                <w:rFonts w:ascii="Times New Roman" w:hAnsi="Times New Roman"/>
                <w:i/>
                <w:sz w:val="28"/>
                <w:szCs w:val="28"/>
                <w:lang w:val="kk-KZ"/>
              </w:rPr>
              <w:t>Мен түсініп отырмын_____ және түсіндіре аламын</w:t>
            </w:r>
            <w:r w:rsidRPr="00F93ADF">
              <w:rPr>
                <w:rFonts w:ascii="Times New Roman" w:hAnsi="Times New Roman"/>
                <w:sz w:val="28"/>
                <w:szCs w:val="28"/>
                <w:lang w:val="kk-KZ"/>
              </w:rPr>
              <w:t>. (қолдын бас бармағы жоғары бағытталады)</w:t>
            </w:r>
          </w:p>
          <w:p w:rsidR="0006757A" w:rsidRPr="00F93ADF" w:rsidRDefault="0006757A" w:rsidP="00BE5E95">
            <w:pPr>
              <w:pStyle w:val="a3"/>
              <w:numPr>
                <w:ilvl w:val="0"/>
                <w:numId w:val="2"/>
              </w:numPr>
              <w:spacing w:after="0" w:line="240" w:lineRule="auto"/>
              <w:jc w:val="both"/>
              <w:rPr>
                <w:rFonts w:ascii="Times New Roman" w:hAnsi="Times New Roman"/>
                <w:sz w:val="28"/>
                <w:szCs w:val="28"/>
                <w:lang w:val="kk-KZ"/>
              </w:rPr>
            </w:pPr>
            <w:r w:rsidRPr="00F93ADF">
              <w:rPr>
                <w:rFonts w:ascii="Times New Roman" w:hAnsi="Times New Roman"/>
                <w:i/>
                <w:sz w:val="28"/>
                <w:szCs w:val="28"/>
                <w:lang w:val="kk-KZ"/>
              </w:rPr>
              <w:t>Мен әлі түсінбей отырмын_____(</w:t>
            </w:r>
            <w:r w:rsidRPr="00F93ADF">
              <w:rPr>
                <w:rFonts w:ascii="Times New Roman" w:hAnsi="Times New Roman"/>
                <w:sz w:val="28"/>
                <w:szCs w:val="28"/>
                <w:lang w:val="kk-KZ"/>
              </w:rPr>
              <w:t>қолдын бас бармағы жанына қарай жантаяды)</w:t>
            </w:r>
          </w:p>
          <w:p w:rsidR="0006757A" w:rsidRPr="00F93ADF" w:rsidRDefault="0006757A" w:rsidP="00BE5E95">
            <w:pPr>
              <w:pStyle w:val="a3"/>
              <w:numPr>
                <w:ilvl w:val="0"/>
                <w:numId w:val="2"/>
              </w:numPr>
              <w:spacing w:after="0" w:line="240" w:lineRule="auto"/>
              <w:jc w:val="both"/>
              <w:rPr>
                <w:rFonts w:ascii="Times New Roman" w:hAnsi="Times New Roman"/>
                <w:sz w:val="28"/>
                <w:szCs w:val="28"/>
                <w:lang w:val="kk-KZ"/>
              </w:rPr>
            </w:pPr>
            <w:r w:rsidRPr="00F93ADF">
              <w:rPr>
                <w:rFonts w:ascii="Times New Roman" w:hAnsi="Times New Roman"/>
                <w:i/>
                <w:sz w:val="28"/>
                <w:szCs w:val="28"/>
                <w:lang w:val="kk-KZ"/>
              </w:rPr>
              <w:t>Мен түсінгеніме сенімді емеспін_____(</w:t>
            </w:r>
            <w:r w:rsidRPr="00F93ADF">
              <w:rPr>
                <w:rFonts w:ascii="Times New Roman" w:hAnsi="Times New Roman"/>
                <w:sz w:val="28"/>
                <w:szCs w:val="28"/>
                <w:lang w:val="kk-KZ"/>
              </w:rPr>
              <w:t>қолды бұлғау)</w:t>
            </w:r>
          </w:p>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lastRenderedPageBreak/>
              <w:t>Осы белгілерге сүйеніп мұғалім</w:t>
            </w:r>
            <w:r>
              <w:rPr>
                <w:rFonts w:ascii="Times New Roman" w:hAnsi="Times New Roman"/>
                <w:sz w:val="28"/>
                <w:szCs w:val="28"/>
                <w:lang w:val="kk-KZ"/>
              </w:rPr>
              <w:t xml:space="preserve"> </w:t>
            </w:r>
            <w:r w:rsidRPr="00F93ADF">
              <w:rPr>
                <w:rFonts w:ascii="Times New Roman" w:hAnsi="Times New Roman"/>
                <w:sz w:val="28"/>
                <w:szCs w:val="28"/>
                <w:lang w:val="kk-KZ"/>
              </w:rPr>
              <w:t>сабақтың қай деңгейде өткенін сабақтайды.</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lastRenderedPageBreak/>
              <w:t>Бағдаршам</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Әр бір оқушыда бағдаршам түстеріне сәйкес карточкалар таратылған. Мұғалім олардың сабақты меңгергендеріне байланысты карточкаларды көтеруін сұрайды.</w:t>
            </w:r>
          </w:p>
          <w:p w:rsidR="0006757A" w:rsidRPr="005369A5" w:rsidRDefault="0006757A" w:rsidP="0006757A">
            <w:pPr>
              <w:pStyle w:val="a3"/>
              <w:numPr>
                <w:ilvl w:val="0"/>
                <w:numId w:val="6"/>
              </w:numPr>
              <w:spacing w:after="0" w:line="240" w:lineRule="auto"/>
              <w:jc w:val="both"/>
              <w:rPr>
                <w:rFonts w:ascii="Times New Roman" w:hAnsi="Times New Roman"/>
                <w:color w:val="FF0000"/>
                <w:sz w:val="28"/>
                <w:szCs w:val="28"/>
                <w:lang w:val="kk-KZ"/>
              </w:rPr>
            </w:pPr>
            <w:r w:rsidRPr="005369A5">
              <w:rPr>
                <w:rFonts w:ascii="Times New Roman" w:hAnsi="Times New Roman"/>
                <w:color w:val="FF0000"/>
                <w:sz w:val="28"/>
                <w:szCs w:val="28"/>
                <w:lang w:val="kk-KZ"/>
              </w:rPr>
              <w:t>Жасыл карточка көтерген оқушылар – барлығын түсінді. - Не түсіндіңіз?</w:t>
            </w:r>
          </w:p>
          <w:p w:rsidR="0006757A" w:rsidRPr="005369A5" w:rsidRDefault="0006757A" w:rsidP="0006757A">
            <w:pPr>
              <w:pStyle w:val="a3"/>
              <w:numPr>
                <w:ilvl w:val="0"/>
                <w:numId w:val="6"/>
              </w:numPr>
              <w:spacing w:after="0" w:line="240" w:lineRule="auto"/>
              <w:jc w:val="both"/>
              <w:rPr>
                <w:rFonts w:ascii="Times New Roman" w:hAnsi="Times New Roman"/>
                <w:color w:val="FF0000"/>
                <w:sz w:val="28"/>
                <w:szCs w:val="28"/>
                <w:lang w:val="kk-KZ"/>
              </w:rPr>
            </w:pPr>
            <w:r w:rsidRPr="005369A5">
              <w:rPr>
                <w:rFonts w:ascii="Times New Roman" w:hAnsi="Times New Roman"/>
                <w:color w:val="FF0000"/>
                <w:sz w:val="28"/>
                <w:szCs w:val="28"/>
                <w:lang w:val="kk-KZ"/>
              </w:rPr>
              <w:t>Сары және қызыл карточка көтергендер: - Сіздерге не түсініксіз?</w:t>
            </w:r>
          </w:p>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Бұл жүйе арқылы тақырыпты пысықтауға немесе әлі де жетілдіру керектігін білуге болады.</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Бір минуттық эссе</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Бірминуттық эссе – тақырып бойынша пысықтаудың біржүйесі.Эссе жазу үшін</w:t>
            </w:r>
            <w:r>
              <w:rPr>
                <w:rFonts w:ascii="Times New Roman" w:hAnsi="Times New Roman"/>
                <w:sz w:val="28"/>
                <w:szCs w:val="28"/>
                <w:lang w:val="kk-KZ"/>
              </w:rPr>
              <w:t xml:space="preserve"> </w:t>
            </w:r>
            <w:r w:rsidRPr="00F93ADF">
              <w:rPr>
                <w:rFonts w:ascii="Times New Roman" w:hAnsi="Times New Roman"/>
                <w:sz w:val="28"/>
                <w:szCs w:val="28"/>
                <w:lang w:val="kk-KZ"/>
              </w:rPr>
              <w:t xml:space="preserve">мұғалім бірнеше сауал қояды. </w:t>
            </w:r>
          </w:p>
          <w:p w:rsidR="0006757A" w:rsidRPr="00F93ADF" w:rsidRDefault="0006757A" w:rsidP="0006757A">
            <w:pPr>
              <w:pStyle w:val="a3"/>
              <w:numPr>
                <w:ilvl w:val="0"/>
                <w:numId w:val="7"/>
              </w:num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Бүгінгі білгеніңнің ең маңыздысы? </w:t>
            </w:r>
          </w:p>
          <w:p w:rsidR="0006757A" w:rsidRPr="00F93ADF" w:rsidRDefault="0006757A" w:rsidP="0006757A">
            <w:pPr>
              <w:pStyle w:val="a3"/>
              <w:numPr>
                <w:ilvl w:val="0"/>
                <w:numId w:val="7"/>
              </w:num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Қай сұрақтар сен үшін түсініксіз?</w:t>
            </w:r>
          </w:p>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Сабақ соңында, келесі сабақта қай тақырыпты өтетіндігі жайлы хабарлайды  </w:t>
            </w:r>
          </w:p>
        </w:tc>
      </w:tr>
      <w:tr w:rsidR="0006757A" w:rsidRPr="00F93ADF" w:rsidTr="00BE5E95">
        <w:tc>
          <w:tcPr>
            <w:tcW w:w="2465" w:type="dxa"/>
          </w:tcPr>
          <w:p w:rsidR="0006757A" w:rsidRPr="005F4A10" w:rsidRDefault="0006757A" w:rsidP="00BE5E95">
            <w:pPr>
              <w:spacing w:after="0" w:line="240" w:lineRule="auto"/>
              <w:jc w:val="both"/>
              <w:rPr>
                <w:rFonts w:ascii="Times New Roman" w:hAnsi="Times New Roman"/>
                <w:color w:val="FF0000"/>
                <w:sz w:val="28"/>
                <w:szCs w:val="28"/>
                <w:lang w:val="kk-KZ"/>
              </w:rPr>
            </w:pPr>
            <w:r>
              <w:rPr>
                <w:rFonts w:ascii="Times New Roman" w:hAnsi="Times New Roman"/>
                <w:color w:val="FF0000"/>
                <w:sz w:val="28"/>
                <w:szCs w:val="28"/>
                <w:lang w:val="kk-KZ"/>
              </w:rPr>
              <w:t>Сөздік</w:t>
            </w:r>
            <w:r w:rsidRPr="005F4A10">
              <w:rPr>
                <w:rFonts w:ascii="Times New Roman" w:hAnsi="Times New Roman"/>
                <w:color w:val="FF0000"/>
                <w:sz w:val="28"/>
                <w:szCs w:val="28"/>
                <w:lang w:val="kk-KZ"/>
              </w:rPr>
              <w:t xml:space="preserve"> үлгісі </w:t>
            </w:r>
          </w:p>
          <w:p w:rsidR="0006757A" w:rsidRPr="00F93ADF" w:rsidRDefault="0006757A" w:rsidP="00BE5E95">
            <w:pPr>
              <w:spacing w:after="0" w:line="240" w:lineRule="auto"/>
              <w:jc w:val="both"/>
              <w:rPr>
                <w:rFonts w:ascii="Times New Roman" w:hAnsi="Times New Roman"/>
                <w:sz w:val="28"/>
                <w:szCs w:val="28"/>
                <w:lang w:val="kk-KZ"/>
              </w:rPr>
            </w:pPr>
            <w:r>
              <w:rPr>
                <w:rFonts w:ascii="Times New Roman" w:hAnsi="Times New Roman"/>
                <w:sz w:val="28"/>
                <w:szCs w:val="28"/>
                <w:lang w:val="kk-KZ"/>
              </w:rPr>
              <w:t>(еске сал</w:t>
            </w:r>
            <w:r w:rsidRPr="00F93ADF">
              <w:rPr>
                <w:rFonts w:ascii="Times New Roman" w:hAnsi="Times New Roman"/>
                <w:sz w:val="28"/>
                <w:szCs w:val="28"/>
                <w:lang w:val="kk-KZ"/>
              </w:rPr>
              <w:t>у)</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Ұстаз оқушыларға сөздік үлгі береді, (подсказка) көмектесушілер жауап құрады. </w:t>
            </w:r>
          </w:p>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Мысалы: Негізгі идея (ұстаным немесе процесс) </w:t>
            </w:r>
            <w:r w:rsidRPr="00F93ADF">
              <w:rPr>
                <w:rFonts w:ascii="Times New Roman" w:hAnsi="Times New Roman"/>
                <w:sz w:val="28"/>
                <w:szCs w:val="28"/>
              </w:rPr>
              <w:t>_______</w:t>
            </w:r>
            <w:r w:rsidRPr="00F93ADF">
              <w:rPr>
                <w:rFonts w:ascii="Times New Roman" w:hAnsi="Times New Roman"/>
                <w:sz w:val="28"/>
                <w:szCs w:val="28"/>
                <w:lang w:val="kk-KZ"/>
              </w:rPr>
              <w:t xml:space="preserve"> болып табылады, өйткені</w:t>
            </w:r>
            <w:r w:rsidRPr="00F93ADF">
              <w:rPr>
                <w:rFonts w:ascii="Times New Roman" w:hAnsi="Times New Roman"/>
                <w:sz w:val="28"/>
                <w:szCs w:val="28"/>
              </w:rPr>
              <w:t>________</w:t>
            </w:r>
            <w:r w:rsidRPr="00F93ADF">
              <w:rPr>
                <w:rFonts w:ascii="Times New Roman" w:hAnsi="Times New Roman"/>
                <w:sz w:val="28"/>
                <w:szCs w:val="28"/>
                <w:lang w:val="kk-KZ"/>
              </w:rPr>
              <w:t>т.с.с.</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Қате түсінікті тексеру</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Ұстаз қатысушыларға қандайда бір ұстанымның (идея) талдауларының қате болжамдарын немесе әдеттегі қате</w:t>
            </w:r>
            <w:r>
              <w:rPr>
                <w:rFonts w:ascii="Times New Roman" w:hAnsi="Times New Roman"/>
                <w:sz w:val="28"/>
                <w:szCs w:val="28"/>
                <w:lang w:val="kk-KZ"/>
              </w:rPr>
              <w:t xml:space="preserve"> түсініктерді әдейі береді. Со</w:t>
            </w:r>
            <w:r w:rsidRPr="00F93ADF">
              <w:rPr>
                <w:rFonts w:ascii="Times New Roman" w:hAnsi="Times New Roman"/>
                <w:sz w:val="28"/>
                <w:szCs w:val="28"/>
                <w:lang w:val="kk-KZ"/>
              </w:rPr>
              <w:t>н</w:t>
            </w:r>
            <w:r>
              <w:rPr>
                <w:rFonts w:ascii="Times New Roman" w:hAnsi="Times New Roman"/>
                <w:sz w:val="28"/>
                <w:szCs w:val="28"/>
                <w:lang w:val="kk-KZ"/>
              </w:rPr>
              <w:t>ан соң</w:t>
            </w:r>
            <w:r w:rsidRPr="00F93ADF">
              <w:rPr>
                <w:rFonts w:ascii="Times New Roman" w:hAnsi="Times New Roman"/>
                <w:sz w:val="28"/>
                <w:szCs w:val="28"/>
                <w:lang w:val="kk-KZ"/>
              </w:rPr>
              <w:t xml:space="preserve"> ол қатысушылардан айтылғандармен келісетіндігін немесе келіспейтіндігін, өздерінің көзқарастарын айтуларын сұрайды.</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Оқушылармен жеке әңгімелесу</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Ұстаз оқушылармен олардың деңгейі мен түсініктерін байқау үшін жеке әңгіме жүргізеді.</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Үш минуттық үзіліс (пауза)</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Ұстаз қатысушыларға сабақтың идеясы жайлы ойлануына, алдыңғы өткен тақырыптармен, білімімен және тәжірибесімен байланыстыруға, сонымен қатар түсінбеген жерлерін анықтауға үш минуттық үзіліс береді.</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Температураны өлшеу</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Бұл әдіс оқушылардың тапсырманы дұрыс орындап жатқандықтарын тексеру үшін қолданылады. Ол үшін оқушылардың іс-әрекеттері тоқтатылады және ұстаз «Біз не істеп жатырмыз?» деген сұрақ қояды. Оқушылардың осы сұраққа жауап беруіне қарай мұғалім олардың тапсырманың негізгі шартын түсінгендіктері  немесе оны орындау барысы жайлы мағлұмат алады. Кейбір жағдайда </w:t>
            </w:r>
            <w:r w:rsidRPr="00F93ADF">
              <w:rPr>
                <w:rFonts w:ascii="Times New Roman" w:hAnsi="Times New Roman"/>
                <w:sz w:val="28"/>
                <w:szCs w:val="28"/>
                <w:lang w:val="kk-KZ"/>
              </w:rPr>
              <w:lastRenderedPageBreak/>
              <w:t>ұстаз жұптардың немесе топтардың бірінен тапсырманы қалай орындап жатқандықтары жайлы айтып берулерін ұсынады. Ал қалғандары оларды бақылап, өздері не істеу керегі жайлы түсінік алады.</w:t>
            </w:r>
          </w:p>
        </w:tc>
      </w:tr>
      <w:tr w:rsidR="0006757A" w:rsidRPr="00F93ADF"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lastRenderedPageBreak/>
              <w:t>Қысқы-тест</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Қысқа-тест қатысушылардың нақты білімін, шеберлігін және дағдысын, яғни қандайда бір материалдың нақты мағлұматтарын білетіндігін бағалайды. Бұл тестті: </w:t>
            </w:r>
          </w:p>
          <w:p w:rsidR="0006757A" w:rsidRPr="00F93ADF" w:rsidRDefault="0006757A" w:rsidP="0006757A">
            <w:pPr>
              <w:pStyle w:val="a3"/>
              <w:numPr>
                <w:ilvl w:val="0"/>
                <w:numId w:val="8"/>
              </w:num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Берілген көп жауаптардың ішінен</w:t>
            </w:r>
          </w:p>
          <w:p w:rsidR="0006757A" w:rsidRPr="00F93ADF" w:rsidRDefault="0006757A" w:rsidP="0006757A">
            <w:pPr>
              <w:pStyle w:val="a3"/>
              <w:numPr>
                <w:ilvl w:val="0"/>
                <w:numId w:val="8"/>
              </w:num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Дұрыс немесе қате жауап ішінен таңдау арқылы</w:t>
            </w:r>
          </w:p>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орындайды</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Элективтік тест (таңдаулы)</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Мұғалім әрбір оқушыға «А,В,С,Д» әріптері бар карточкаларды таратып шығады да олардан дұ</w:t>
            </w:r>
            <w:r>
              <w:rPr>
                <w:rFonts w:ascii="Times New Roman" w:hAnsi="Times New Roman"/>
                <w:sz w:val="28"/>
                <w:szCs w:val="28"/>
                <w:lang w:val="kk-KZ"/>
              </w:rPr>
              <w:t>рыс жауаптарын</w:t>
            </w:r>
            <w:r w:rsidRPr="00F93ADF">
              <w:rPr>
                <w:rFonts w:ascii="Times New Roman" w:hAnsi="Times New Roman"/>
                <w:sz w:val="28"/>
                <w:szCs w:val="28"/>
                <w:lang w:val="kk-KZ"/>
              </w:rPr>
              <w:t xml:space="preserve"> карточкаларын көтерулері арқылы білдірсін дейді. Ұстаз міндетті түрде оқушыларға ойлануға 20 секунд беруі қажет. Ұстаз қатысушылармен жауаптардың әр түрлі нұсқаларын талқылап, оларға өздерінің таңдауларын түсіндіріп берулерін ұсынады. Олардың жауаптары оқушылардың оқытылған тақырыптың түсінгендіктері және деңгейлерін байқатады. Соған орай мұғалім тақырыпты тағы бір түсіндіру керек пе, әлде жалғастыра беру керек па соны анықтайды.</w:t>
            </w:r>
          </w:p>
        </w:tc>
      </w:tr>
      <w:tr w:rsidR="0006757A" w:rsidRPr="00F93ADF"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Формативті тест</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Мұғалім оқушыларды ерікті түрде бірнеше топтарға бөлді. (әрбір топта 4-5 оқушыдан). Әрбір қатысушы сұрақтары бар бір бет және жауап жазуға бір бет алады. Әр кіші топтардағы қатысушыларға тесттағы сұрақтарды талқылауларына уақыт беріледі. Оқушылар талқылаудан кейін әр біреуі жеке жауап парақтарын толтырады. Әрбір оқушының ұпайлары жеке есептелінеді.  </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Кү</w:t>
            </w:r>
            <w:r>
              <w:rPr>
                <w:rFonts w:ascii="Times New Roman" w:hAnsi="Times New Roman"/>
                <w:sz w:val="28"/>
                <w:szCs w:val="28"/>
                <w:lang w:val="kk-KZ"/>
              </w:rPr>
              <w:t>нделікті</w:t>
            </w:r>
            <w:r w:rsidRPr="00F93ADF">
              <w:rPr>
                <w:rFonts w:ascii="Times New Roman" w:hAnsi="Times New Roman"/>
                <w:sz w:val="28"/>
                <w:szCs w:val="28"/>
                <w:lang w:val="kk-KZ"/>
              </w:rPr>
              <w:t xml:space="preserve"> </w:t>
            </w:r>
            <w:r>
              <w:rPr>
                <w:rFonts w:ascii="Times New Roman" w:hAnsi="Times New Roman"/>
                <w:sz w:val="28"/>
                <w:szCs w:val="28"/>
                <w:lang w:val="kk-KZ"/>
              </w:rPr>
              <w:t>ө</w:t>
            </w:r>
            <w:r w:rsidRPr="00F93ADF">
              <w:rPr>
                <w:rFonts w:ascii="Times New Roman" w:hAnsi="Times New Roman"/>
                <w:sz w:val="28"/>
                <w:szCs w:val="28"/>
                <w:lang w:val="kk-KZ"/>
              </w:rPr>
              <w:t>зін-өзі бағалау журналы</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Кү</w:t>
            </w:r>
            <w:r>
              <w:rPr>
                <w:rFonts w:ascii="Times New Roman" w:hAnsi="Times New Roman"/>
                <w:sz w:val="28"/>
                <w:szCs w:val="28"/>
                <w:lang w:val="kk-KZ"/>
              </w:rPr>
              <w:t xml:space="preserve">нделікті </w:t>
            </w:r>
            <w:r w:rsidRPr="00F93ADF">
              <w:rPr>
                <w:rFonts w:ascii="Times New Roman" w:hAnsi="Times New Roman"/>
                <w:sz w:val="28"/>
                <w:szCs w:val="28"/>
                <w:lang w:val="kk-KZ"/>
              </w:rPr>
              <w:t xml:space="preserve"> </w:t>
            </w:r>
            <w:r>
              <w:rPr>
                <w:rFonts w:ascii="Times New Roman" w:hAnsi="Times New Roman"/>
                <w:sz w:val="28"/>
                <w:szCs w:val="28"/>
                <w:lang w:val="kk-KZ"/>
              </w:rPr>
              <w:t>ө</w:t>
            </w:r>
            <w:r w:rsidRPr="00F93ADF">
              <w:rPr>
                <w:rFonts w:ascii="Times New Roman" w:hAnsi="Times New Roman"/>
                <w:sz w:val="28"/>
                <w:szCs w:val="28"/>
                <w:lang w:val="kk-KZ"/>
              </w:rPr>
              <w:t>зін-өзі бағалау журналы мұғалім оқушылардың сабақ барыс</w:t>
            </w:r>
            <w:r>
              <w:rPr>
                <w:rFonts w:ascii="Times New Roman" w:hAnsi="Times New Roman"/>
                <w:sz w:val="28"/>
                <w:szCs w:val="28"/>
                <w:lang w:val="kk-KZ"/>
              </w:rPr>
              <w:t>ы</w:t>
            </w:r>
            <w:r w:rsidRPr="00F93ADF">
              <w:rPr>
                <w:rFonts w:ascii="Times New Roman" w:hAnsi="Times New Roman"/>
                <w:sz w:val="28"/>
                <w:szCs w:val="28"/>
                <w:lang w:val="kk-KZ"/>
              </w:rPr>
              <w:t>нда қабылданған білімін, дағдылары мен шеберліктерін бағалауға және оларды  қандай әдіспен жүзеге асырғандарын қадағалау үшін құрылады. Күнделік ұстазға оқушылардың алға жылжу деңгейлерін  және соған сәйкес білімдерін әрі карай жетілдіруі үшін жәрдемдеседі.</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Формативті </w:t>
            </w:r>
            <w:r w:rsidRPr="00F93ADF">
              <w:rPr>
                <w:rFonts w:ascii="Times New Roman" w:hAnsi="Times New Roman"/>
                <w:sz w:val="28"/>
                <w:szCs w:val="28"/>
                <w:lang w:val="kk-KZ"/>
              </w:rPr>
              <w:t xml:space="preserve"> </w:t>
            </w:r>
            <w:r w:rsidRPr="00F93ADF">
              <w:rPr>
                <w:rFonts w:ascii="Times New Roman" w:hAnsi="Times New Roman"/>
                <w:sz w:val="28"/>
                <w:szCs w:val="28"/>
                <w:lang w:val="kk-KZ"/>
              </w:rPr>
              <w:lastRenderedPageBreak/>
              <w:t>сұ</w:t>
            </w:r>
            <w:r>
              <w:rPr>
                <w:rFonts w:ascii="Times New Roman" w:hAnsi="Times New Roman"/>
                <w:sz w:val="28"/>
                <w:szCs w:val="28"/>
                <w:lang w:val="kk-KZ"/>
              </w:rPr>
              <w:t>рау</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lastRenderedPageBreak/>
              <w:t xml:space="preserve">Бұл әдіс презентациядан кейін бірден немесе </w:t>
            </w:r>
            <w:r w:rsidRPr="00F93ADF">
              <w:rPr>
                <w:rFonts w:ascii="Times New Roman" w:hAnsi="Times New Roman"/>
                <w:sz w:val="28"/>
                <w:szCs w:val="28"/>
                <w:lang w:val="kk-KZ"/>
              </w:rPr>
              <w:lastRenderedPageBreak/>
              <w:t>қандайда бір сабақтағы  тексеруге арналған. Мұғалім «Неге? Қалай? Қайтіп?» деген қосымша нақтылау сұрақтарын қояды.</w:t>
            </w:r>
          </w:p>
          <w:p w:rsidR="0006757A" w:rsidRPr="00F93ADF" w:rsidRDefault="0006757A" w:rsidP="0006757A">
            <w:pPr>
              <w:pStyle w:val="a3"/>
              <w:numPr>
                <w:ilvl w:val="0"/>
                <w:numId w:val="9"/>
              </w:num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Олар несімен ұқсас әлде айырмашылығы қандай?</w:t>
            </w:r>
          </w:p>
          <w:p w:rsidR="0006757A" w:rsidRPr="00F93ADF" w:rsidRDefault="0006757A" w:rsidP="0006757A">
            <w:pPr>
              <w:pStyle w:val="a3"/>
              <w:numPr>
                <w:ilvl w:val="0"/>
                <w:numId w:val="9"/>
              </w:num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Мінездемесі қандай</w:t>
            </w:r>
            <w:r w:rsidRPr="00F93ADF">
              <w:rPr>
                <w:rFonts w:ascii="Times New Roman" w:hAnsi="Times New Roman"/>
                <w:sz w:val="28"/>
                <w:szCs w:val="28"/>
              </w:rPr>
              <w:t>______</w:t>
            </w:r>
            <w:r w:rsidRPr="00F93ADF">
              <w:rPr>
                <w:rFonts w:ascii="Times New Roman" w:hAnsi="Times New Roman"/>
                <w:sz w:val="28"/>
                <w:szCs w:val="28"/>
                <w:lang w:val="kk-KZ"/>
              </w:rPr>
              <w:t>?</w:t>
            </w:r>
          </w:p>
          <w:p w:rsidR="0006757A" w:rsidRPr="00F93ADF" w:rsidRDefault="0006757A" w:rsidP="0006757A">
            <w:pPr>
              <w:pStyle w:val="a3"/>
              <w:numPr>
                <w:ilvl w:val="0"/>
                <w:numId w:val="9"/>
              </w:num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Ондағы негізгі идеясы, тұжырымдамасы қандай?</w:t>
            </w:r>
          </w:p>
          <w:p w:rsidR="0006757A" w:rsidRPr="00F93ADF" w:rsidRDefault="0006757A" w:rsidP="0006757A">
            <w:pPr>
              <w:pStyle w:val="a3"/>
              <w:numPr>
                <w:ilvl w:val="0"/>
                <w:numId w:val="9"/>
              </w:num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Сіз қандай идея немесе қосымша мағлұмат қоса аласыз?</w:t>
            </w:r>
          </w:p>
          <w:p w:rsidR="0006757A" w:rsidRPr="00F93ADF" w:rsidRDefault="0006757A" w:rsidP="0006757A">
            <w:pPr>
              <w:pStyle w:val="a3"/>
              <w:numPr>
                <w:ilvl w:val="0"/>
                <w:numId w:val="9"/>
              </w:num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Сіз қандай қорытынды жасай аласыз?</w:t>
            </w:r>
          </w:p>
          <w:p w:rsidR="0006757A" w:rsidRPr="00F93ADF" w:rsidRDefault="0006757A" w:rsidP="0006757A">
            <w:pPr>
              <w:pStyle w:val="a3"/>
              <w:numPr>
                <w:ilvl w:val="0"/>
                <w:numId w:val="9"/>
              </w:num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Сіз не істеуді ұсынасыз?</w:t>
            </w:r>
          </w:p>
          <w:p w:rsidR="0006757A" w:rsidRPr="00F93ADF" w:rsidRDefault="0006757A" w:rsidP="0006757A">
            <w:pPr>
              <w:pStyle w:val="a3"/>
              <w:numPr>
                <w:ilvl w:val="0"/>
                <w:numId w:val="9"/>
              </w:num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Қандай әдістер мен тәсілдерді қолдануға болады?</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lastRenderedPageBreak/>
              <w:t>Жаңа материалды қабылдауларын тексеруге арналған жаттығулар</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Мұғалім «Болжау», «Түсіндіру», «Айтып беру», «Бағалау» деген төрт терезеден (шаршы) тұратын кесте  құрады. Жаңа материалды түсіндіріп болған соң ол оқушылардан берілген шаршылардың бірін таңдауларын ұсынады. Бұл арада мұғалім әрбір оқушыға бұл әдіс арқылы өтілген тақырып бойынша өздеріне өздері  тапсырма алып, орындайтындығын түсіндіріп өтуі қ</w:t>
            </w:r>
            <w:r>
              <w:rPr>
                <w:rFonts w:ascii="Times New Roman" w:hAnsi="Times New Roman"/>
                <w:sz w:val="28"/>
                <w:szCs w:val="28"/>
                <w:lang w:val="kk-KZ"/>
              </w:rPr>
              <w:t>ажет. Сонан соң</w:t>
            </w:r>
            <w:r w:rsidRPr="00F93ADF">
              <w:rPr>
                <w:rFonts w:ascii="Times New Roman" w:hAnsi="Times New Roman"/>
                <w:sz w:val="28"/>
                <w:szCs w:val="28"/>
                <w:lang w:val="kk-KZ"/>
              </w:rPr>
              <w:t xml:space="preserve"> олардың шаршыларды таңдауларына қарай мұғалім сұрақтар қояды.</w:t>
            </w:r>
          </w:p>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Мысалы: Егер оқушы «Айтып беру» деген шаршыны таңдаса, мұғалім оған «Жа</w:t>
            </w:r>
            <w:r>
              <w:rPr>
                <w:rFonts w:ascii="Times New Roman" w:hAnsi="Times New Roman"/>
                <w:sz w:val="28"/>
                <w:szCs w:val="28"/>
                <w:lang w:val="kk-KZ"/>
              </w:rPr>
              <w:t>ң</w:t>
            </w:r>
            <w:r w:rsidRPr="00F93ADF">
              <w:rPr>
                <w:rFonts w:ascii="Times New Roman" w:hAnsi="Times New Roman"/>
                <w:sz w:val="28"/>
                <w:szCs w:val="28"/>
                <w:lang w:val="kk-KZ"/>
              </w:rPr>
              <w:t>а материалдағы негізгі идеяларды атап шық» деген тапсырма береді.</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Ішкі және сыртқы шеңбер</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Оқушылар ішкі және сыртқы екі шеңбер құрады. Балалар бір-біріне қарама-қарсы тұрып, өтілген тақырып бойынша бір-бірлеріне сұрақтар қояды. Сыртқы шеңберде тұрған оқушылар </w:t>
            </w:r>
            <w:r>
              <w:rPr>
                <w:rFonts w:ascii="Times New Roman" w:hAnsi="Times New Roman"/>
                <w:sz w:val="28"/>
                <w:szCs w:val="28"/>
                <w:lang w:val="kk-KZ"/>
              </w:rPr>
              <w:t>ауысып</w:t>
            </w:r>
            <w:r w:rsidRPr="00F93ADF">
              <w:rPr>
                <w:rFonts w:ascii="Times New Roman" w:hAnsi="Times New Roman"/>
                <w:sz w:val="28"/>
                <w:szCs w:val="28"/>
                <w:lang w:val="kk-KZ"/>
              </w:rPr>
              <w:t xml:space="preserve"> өздеріне жаңа жұптар құрады. Сөйтіп сұрақтар қою істері әрі қарай жалғаса береді.</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Бір сөйлемде барлығын айтып беру</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Оқушылардан оқытылған тақырып бойынша «Кім? Не? Қайда? Қ</w:t>
            </w:r>
            <w:r>
              <w:rPr>
                <w:rFonts w:ascii="Times New Roman" w:hAnsi="Times New Roman"/>
                <w:sz w:val="28"/>
                <w:szCs w:val="28"/>
                <w:lang w:val="kk-KZ"/>
              </w:rPr>
              <w:t xml:space="preserve">ашан? Неге? </w:t>
            </w:r>
            <w:r w:rsidRPr="00F93ADF">
              <w:rPr>
                <w:rFonts w:ascii="Times New Roman" w:hAnsi="Times New Roman"/>
                <w:sz w:val="28"/>
                <w:szCs w:val="28"/>
                <w:lang w:val="kk-KZ"/>
              </w:rPr>
              <w:t xml:space="preserve"> Қалай?» деген сұрақтарға жауап беретін бір-ақ сөйлем құруларын ұсынады.</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Жазбаша түсініктеме (жазбаша кері байланыс)</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Бағалаудың міндетті бір элементі – кері байланысты ұсыну. Оқушылардың жазба жұмыстарын тексеру кезінде мұғалім бағалау өлшемдеріне қарай өз түсініктемелерін жасайды және жеткен нәтижелерінің деңгейін бақылайды. Түсініктемелері анық және түсіндіре білуі керек. Жазба жұмыстарын тексере отырып, дұрыс </w:t>
            </w:r>
            <w:r w:rsidRPr="00F93ADF">
              <w:rPr>
                <w:rFonts w:ascii="Times New Roman" w:hAnsi="Times New Roman"/>
                <w:sz w:val="28"/>
                <w:szCs w:val="28"/>
                <w:lang w:val="kk-KZ"/>
              </w:rPr>
              <w:lastRenderedPageBreak/>
              <w:t>жерлерін бір түспен, ал әрі қарай жетілдіру керек жерлерді екінші бір түспен белгілеп қоюға болады. Жазба жұмыстарға тү</w:t>
            </w:r>
            <w:r>
              <w:rPr>
                <w:rFonts w:ascii="Times New Roman" w:hAnsi="Times New Roman"/>
                <w:sz w:val="28"/>
                <w:szCs w:val="28"/>
                <w:lang w:val="kk-KZ"/>
              </w:rPr>
              <w:t>сініктеме бергенде еске салу, ой</w:t>
            </w:r>
            <w:r w:rsidRPr="00F93ADF">
              <w:rPr>
                <w:rFonts w:ascii="Times New Roman" w:hAnsi="Times New Roman"/>
                <w:sz w:val="28"/>
                <w:szCs w:val="28"/>
                <w:lang w:val="kk-KZ"/>
              </w:rPr>
              <w:t xml:space="preserve"> айту немесе мысалдар көрсетуге болады.</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lastRenderedPageBreak/>
              <w:t>Сөздік бағалау  (ауызша кері байланыс)</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Бағалау түрінің ең көп тараған түрі:</w:t>
            </w:r>
          </w:p>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Мұғалім оқушыны жаттығуларды жақсы орындағаны үшін мақтады, осылайша ауызша кері байланыс орнатты. Осыған орай оқушылар берілген материалды немесе мағлұматты сәтті ұққандары жайлы түсінуіне болады. Мұғалім оқушыға жаттығуды орындағандағы қателерін кө</w:t>
            </w:r>
            <w:r>
              <w:rPr>
                <w:rFonts w:ascii="Times New Roman" w:hAnsi="Times New Roman"/>
                <w:sz w:val="28"/>
                <w:szCs w:val="28"/>
                <w:lang w:val="kk-KZ"/>
              </w:rPr>
              <w:t>рсетед</w:t>
            </w:r>
            <w:r w:rsidRPr="00F93ADF">
              <w:rPr>
                <w:rFonts w:ascii="Times New Roman" w:hAnsi="Times New Roman"/>
                <w:sz w:val="28"/>
                <w:szCs w:val="28"/>
                <w:lang w:val="kk-KZ"/>
              </w:rPr>
              <w:t>і. Ол оның жұмысына ешқандай белгі қоймай</w:t>
            </w:r>
            <w:r>
              <w:rPr>
                <w:rFonts w:ascii="Times New Roman" w:hAnsi="Times New Roman"/>
                <w:sz w:val="28"/>
                <w:szCs w:val="28"/>
                <w:lang w:val="kk-KZ"/>
              </w:rPr>
              <w:t>ды</w:t>
            </w:r>
            <w:r w:rsidRPr="00F93ADF">
              <w:rPr>
                <w:rFonts w:ascii="Times New Roman" w:hAnsi="Times New Roman"/>
                <w:sz w:val="28"/>
                <w:szCs w:val="28"/>
                <w:lang w:val="kk-KZ"/>
              </w:rPr>
              <w:t>, бірақ оны бағалайды. Нәтижесінде оқушылар жетістікке жетулері үшін одан әрі биік нәтижелерге жетуі керек деп ұйғарады.</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Өзін-өзі бағалау.</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Бұл әдісте қатысушылар өздерінің білімдері жайлы мағлұмат жинайды, оларды талқылап, алға жылжуларына қорытынды жасайды. Өзін-өзі бағалауды жүргізгендегі міндетті шарттары – оқушылардың оқытылатын тақырыпты өтер алдында және жұмысты орындар алдында олар барлық жұмысты бағалау межелерімен (критерий) таныс болулары қажет. </w:t>
            </w:r>
          </w:p>
        </w:tc>
      </w:tr>
      <w:tr w:rsidR="0006757A" w:rsidRPr="0031507A" w:rsidTr="00BE5E95">
        <w:tc>
          <w:tcPr>
            <w:tcW w:w="24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Екі жұлдыз және тілек (бірін-бірі бағалау)</w:t>
            </w:r>
          </w:p>
        </w:tc>
        <w:tc>
          <w:tcPr>
            <w:tcW w:w="6965" w:type="dxa"/>
          </w:tcPr>
          <w:p w:rsidR="0006757A" w:rsidRPr="00F93ADF" w:rsidRDefault="0006757A" w:rsidP="00BE5E95">
            <w:pPr>
              <w:spacing w:after="0" w:line="240" w:lineRule="auto"/>
              <w:jc w:val="both"/>
              <w:rPr>
                <w:rFonts w:ascii="Times New Roman" w:hAnsi="Times New Roman"/>
                <w:sz w:val="28"/>
                <w:szCs w:val="28"/>
                <w:lang w:val="kk-KZ"/>
              </w:rPr>
            </w:pPr>
            <w:r w:rsidRPr="00F93ADF">
              <w:rPr>
                <w:rFonts w:ascii="Times New Roman" w:hAnsi="Times New Roman"/>
                <w:sz w:val="28"/>
                <w:szCs w:val="28"/>
                <w:lang w:val="kk-KZ"/>
              </w:rPr>
              <w:t xml:space="preserve">Бұл әдіс оқушылардың шығармашылық жұмыстарын, яғни шығарма, эсселерін бағалауға қолданылады. Мұғалім, оқушыларға сыныптастарының жұмыстарын тексеруді ұсынады. Оқушылар бір- бірінің жұмыстарын тексеру кезінде олар жұмыстарды бағаламайды, ал ондағы екі оң сәтті анықтап және бағыт береді. Олар «Екі жұлдыз» - бір сәт, яғни толыққанды жұмыс, ал екінші бірі «Тілек», мұнда одан әрі </w:t>
            </w:r>
            <w:r>
              <w:rPr>
                <w:rFonts w:ascii="Times New Roman" w:hAnsi="Times New Roman"/>
                <w:sz w:val="28"/>
                <w:szCs w:val="28"/>
                <w:lang w:val="kk-KZ"/>
              </w:rPr>
              <w:t>жұмысты</w:t>
            </w:r>
            <w:r w:rsidRPr="00F93ADF">
              <w:rPr>
                <w:rFonts w:ascii="Times New Roman" w:hAnsi="Times New Roman"/>
                <w:sz w:val="28"/>
                <w:szCs w:val="28"/>
                <w:lang w:val="kk-KZ"/>
              </w:rPr>
              <w:t xml:space="preserve"> толықтырулар</w:t>
            </w:r>
            <w:r>
              <w:rPr>
                <w:rFonts w:ascii="Times New Roman" w:hAnsi="Times New Roman"/>
                <w:sz w:val="28"/>
                <w:szCs w:val="28"/>
                <w:lang w:val="kk-KZ"/>
              </w:rPr>
              <w:t>ы</w:t>
            </w:r>
            <w:r w:rsidRPr="00F93ADF">
              <w:rPr>
                <w:rFonts w:ascii="Times New Roman" w:hAnsi="Times New Roman"/>
                <w:sz w:val="28"/>
                <w:szCs w:val="28"/>
                <w:lang w:val="kk-KZ"/>
              </w:rPr>
              <w:t xml:space="preserve"> қажет. </w:t>
            </w:r>
          </w:p>
        </w:tc>
      </w:tr>
    </w:tbl>
    <w:p w:rsidR="0006757A" w:rsidRDefault="0006757A" w:rsidP="0006757A">
      <w:pPr>
        <w:ind w:left="708" w:firstLine="708"/>
        <w:jc w:val="both"/>
        <w:rPr>
          <w:rFonts w:ascii="Times New Roman" w:hAnsi="Times New Roman"/>
          <w:sz w:val="28"/>
          <w:szCs w:val="28"/>
          <w:lang w:val="kk-KZ"/>
        </w:rPr>
      </w:pPr>
    </w:p>
    <w:p w:rsidR="00B80472" w:rsidRPr="0006757A" w:rsidRDefault="00B80472">
      <w:pPr>
        <w:rPr>
          <w:lang w:val="kk-KZ"/>
        </w:rPr>
      </w:pPr>
    </w:p>
    <w:sectPr w:rsidR="00B80472" w:rsidRPr="0006757A" w:rsidSect="00B804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7593"/>
    <w:multiLevelType w:val="hybridMultilevel"/>
    <w:tmpl w:val="D49885DA"/>
    <w:lvl w:ilvl="0" w:tplc="EAB48C4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244821"/>
    <w:multiLevelType w:val="hybridMultilevel"/>
    <w:tmpl w:val="DCD6A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802FC"/>
    <w:multiLevelType w:val="hybridMultilevel"/>
    <w:tmpl w:val="4F3C3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457AF4"/>
    <w:multiLevelType w:val="hybridMultilevel"/>
    <w:tmpl w:val="D390DC72"/>
    <w:lvl w:ilvl="0" w:tplc="6368EBF6">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4">
    <w:nsid w:val="41F9412F"/>
    <w:multiLevelType w:val="hybridMultilevel"/>
    <w:tmpl w:val="CAD630E2"/>
    <w:lvl w:ilvl="0" w:tplc="280A7AB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4B8A23F8"/>
    <w:multiLevelType w:val="multilevel"/>
    <w:tmpl w:val="886E5A2E"/>
    <w:lvl w:ilvl="0">
      <w:start w:val="1"/>
      <w:numFmt w:val="decimal"/>
      <w:lvlText w:val="%1."/>
      <w:lvlJc w:val="left"/>
      <w:pPr>
        <w:ind w:left="720" w:hanging="360"/>
      </w:pPr>
      <w:rPr>
        <w:rFonts w:cs="Times New Roman"/>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53E250C1"/>
    <w:multiLevelType w:val="hybridMultilevel"/>
    <w:tmpl w:val="E7506F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4F7F3E"/>
    <w:multiLevelType w:val="hybridMultilevel"/>
    <w:tmpl w:val="A99AF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E373CF"/>
    <w:multiLevelType w:val="hybridMultilevel"/>
    <w:tmpl w:val="4118B2B4"/>
    <w:lvl w:ilvl="0" w:tplc="0468422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CA52B09"/>
    <w:multiLevelType w:val="hybridMultilevel"/>
    <w:tmpl w:val="59E2A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3"/>
  </w:num>
  <w:num w:numId="5">
    <w:abstractNumId w:val="4"/>
  </w:num>
  <w:num w:numId="6">
    <w:abstractNumId w:val="2"/>
  </w:num>
  <w:num w:numId="7">
    <w:abstractNumId w:val="1"/>
  </w:num>
  <w:num w:numId="8">
    <w:abstractNumId w:val="9"/>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6757A"/>
    <w:rsid w:val="0006757A"/>
    <w:rsid w:val="00B80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5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5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1833</Words>
  <Characters>10449</Characters>
  <Application>Microsoft Office Word</Application>
  <DocSecurity>0</DocSecurity>
  <Lines>87</Lines>
  <Paragraphs>24</Paragraphs>
  <ScaleCrop>false</ScaleCrop>
  <Company/>
  <LinksUpToDate>false</LinksUpToDate>
  <CharactersWithSpaces>12258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1</cp:revision>
  <dcterms:created xsi:type="dcterms:W3CDTF">2015-10-16T01:04:00Z</dcterms:created>
  <dcterms:modified xsi:type="dcterms:W3CDTF">2015-10-16T01:04:00Z</dcterms:modified>
</cp:coreProperties>
</file>