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B2" w:rsidRDefault="00631AB2" w:rsidP="00A535C7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31AB2" w:rsidRPr="000326E1" w:rsidRDefault="00631AB2" w:rsidP="000326E1">
      <w:pPr>
        <w:ind w:firstLine="360"/>
        <w:jc w:val="center"/>
        <w:rPr>
          <w:b/>
          <w:sz w:val="24"/>
          <w:szCs w:val="24"/>
          <w:lang w:val="ru-RU" w:eastAsia="ru-RU"/>
        </w:rPr>
      </w:pPr>
      <w:r w:rsidRPr="000326E1">
        <w:rPr>
          <w:b/>
          <w:sz w:val="24"/>
          <w:szCs w:val="24"/>
          <w:lang w:val="ru-RU" w:eastAsia="ru-RU"/>
        </w:rPr>
        <w:t>Музыка 2 класс</w:t>
      </w:r>
    </w:p>
    <w:p w:rsidR="00631AB2" w:rsidRPr="000326E1" w:rsidRDefault="00631AB2" w:rsidP="000326E1">
      <w:pPr>
        <w:ind w:firstLine="360"/>
        <w:jc w:val="center"/>
        <w:rPr>
          <w:b/>
          <w:sz w:val="24"/>
          <w:szCs w:val="24"/>
          <w:lang w:val="ru-RU" w:eastAsia="ru-RU"/>
        </w:rPr>
      </w:pPr>
      <w:r w:rsidRPr="000326E1">
        <w:rPr>
          <w:b/>
          <w:sz w:val="24"/>
          <w:szCs w:val="24"/>
          <w:lang w:val="ru-RU" w:eastAsia="ru-RU"/>
        </w:rPr>
        <w:t>(1 ч в неделю - 34 ч)</w:t>
      </w:r>
    </w:p>
    <w:p w:rsidR="00631AB2" w:rsidRPr="000326E1" w:rsidRDefault="00631AB2" w:rsidP="000326E1">
      <w:pPr>
        <w:ind w:firstLine="360"/>
        <w:jc w:val="center"/>
        <w:rPr>
          <w:b/>
          <w:sz w:val="24"/>
          <w:szCs w:val="24"/>
          <w:lang w:val="ru-RU" w:eastAsia="ru-RU"/>
        </w:rPr>
      </w:pPr>
      <w:r w:rsidRPr="000326E1">
        <w:rPr>
          <w:b/>
          <w:sz w:val="24"/>
          <w:szCs w:val="24"/>
          <w:lang w:val="ru-RU" w:eastAsia="ru-RU"/>
        </w:rPr>
        <w:t>Пояснительная записка</w:t>
      </w:r>
    </w:p>
    <w:p w:rsidR="00631AB2" w:rsidRPr="002B4D34" w:rsidRDefault="00631AB2" w:rsidP="00942D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B4D34">
        <w:rPr>
          <w:rFonts w:ascii="Times New Roman" w:hAnsi="Times New Roman"/>
          <w:sz w:val="24"/>
          <w:szCs w:val="24"/>
          <w:lang w:val="ru-RU"/>
        </w:rPr>
        <w:t>Рабочая   программа  по</w:t>
      </w:r>
      <w:r w:rsidRPr="00942D1A">
        <w:rPr>
          <w:rFonts w:ascii="Times New Roman" w:hAnsi="Times New Roman"/>
          <w:sz w:val="24"/>
          <w:szCs w:val="24"/>
          <w:lang w:val="ru-RU"/>
        </w:rPr>
        <w:t xml:space="preserve"> учебному предмету «Музыка</w:t>
      </w:r>
      <w:r w:rsidRPr="002B4D34">
        <w:rPr>
          <w:rFonts w:ascii="Times New Roman" w:hAnsi="Times New Roman"/>
          <w:sz w:val="24"/>
          <w:szCs w:val="24"/>
          <w:lang w:val="ru-RU"/>
        </w:rPr>
        <w:t>»  для   о</w:t>
      </w:r>
      <w:r>
        <w:rPr>
          <w:rFonts w:ascii="Times New Roman" w:hAnsi="Times New Roman"/>
          <w:sz w:val="24"/>
          <w:szCs w:val="24"/>
          <w:lang w:val="ru-RU"/>
        </w:rPr>
        <w:t>бучающихся 2 класса МКОУ Шиткинская СОШ</w:t>
      </w:r>
      <w:r w:rsidRPr="002B4D34">
        <w:rPr>
          <w:rFonts w:ascii="Times New Roman" w:hAnsi="Times New Roman"/>
          <w:sz w:val="24"/>
          <w:szCs w:val="24"/>
          <w:lang w:val="ru-RU"/>
        </w:rPr>
        <w:t xml:space="preserve">  составлена   в  соответствии  с  требованиями  Федерального  государственного образовательного  стандарта  начального  общего  образования,  на  основе  основной образовательной программы начального общего образования </w:t>
      </w:r>
      <w:r>
        <w:rPr>
          <w:rFonts w:ascii="Times New Roman" w:hAnsi="Times New Roman"/>
          <w:sz w:val="24"/>
          <w:szCs w:val="24"/>
          <w:lang w:val="ru-RU"/>
        </w:rPr>
        <w:t>МКОУ Шиткинская СОШ</w:t>
      </w:r>
      <w:r w:rsidRPr="002B4D34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2B4D34">
        <w:rPr>
          <w:rFonts w:ascii="Times New Roman" w:eastAsia="MS Mincho" w:hAnsi="Times New Roman"/>
          <w:sz w:val="24"/>
          <w:szCs w:val="24"/>
          <w:lang w:val="ru-RU" w:eastAsia="ja-JP"/>
        </w:rPr>
        <w:t xml:space="preserve">и авторской программы </w:t>
      </w:r>
      <w:r w:rsidRPr="002B4D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42D1A">
        <w:rPr>
          <w:rFonts w:ascii="Times New Roman" w:hAnsi="Times New Roman"/>
          <w:sz w:val="24"/>
          <w:szCs w:val="24"/>
          <w:lang w:val="ru-RU"/>
        </w:rPr>
        <w:t>Критской Е</w:t>
      </w:r>
      <w:r w:rsidRPr="002B4D34">
        <w:rPr>
          <w:rFonts w:ascii="Times New Roman" w:hAnsi="Times New Roman"/>
          <w:sz w:val="24"/>
          <w:szCs w:val="24"/>
          <w:lang w:val="ru-RU"/>
        </w:rPr>
        <w:t>, Образовательная система «Школа 2100».</w:t>
      </w:r>
    </w:p>
    <w:p w:rsidR="00631AB2" w:rsidRPr="002B4D34" w:rsidRDefault="00631AB2" w:rsidP="00942D1A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val="ru-RU" w:eastAsia="ja-JP"/>
        </w:rPr>
      </w:pPr>
      <w:r w:rsidRPr="002B4D34">
        <w:rPr>
          <w:rFonts w:ascii="Times New Roman" w:eastAsia="MS Mincho" w:hAnsi="Times New Roman"/>
          <w:sz w:val="24"/>
          <w:szCs w:val="24"/>
          <w:lang w:val="ru-RU" w:eastAsia="ja-JP"/>
        </w:rPr>
        <w:t>Рабочая программа составлена на основе нормативно-правовых документов:</w:t>
      </w:r>
    </w:p>
    <w:p w:rsidR="00631AB2" w:rsidRPr="002B4D34" w:rsidRDefault="00631AB2" w:rsidP="00942D1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2B4D34">
        <w:rPr>
          <w:rFonts w:ascii="Times New Roman" w:eastAsia="MS Mincho" w:hAnsi="Times New Roman"/>
          <w:sz w:val="24"/>
          <w:szCs w:val="24"/>
          <w:lang w:val="ru-RU" w:eastAsia="ja-JP"/>
        </w:rPr>
        <w:t xml:space="preserve"> </w:t>
      </w:r>
      <w:r w:rsidRPr="002B4D34">
        <w:rPr>
          <w:rFonts w:ascii="Times New Roman" w:hAnsi="Times New Roman"/>
          <w:sz w:val="24"/>
          <w:szCs w:val="24"/>
          <w:lang w:val="ru-RU"/>
        </w:rPr>
        <w:t>- Закон № 273-ФЗ «Об образовании в Российской Федерации»;</w:t>
      </w:r>
    </w:p>
    <w:p w:rsidR="00631AB2" w:rsidRPr="002B4D34" w:rsidRDefault="00631AB2" w:rsidP="00942D1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2B4D34">
        <w:rPr>
          <w:rFonts w:ascii="Times New Roman" w:hAnsi="Times New Roman"/>
          <w:sz w:val="24"/>
          <w:szCs w:val="24"/>
          <w:lang w:val="ru-RU"/>
        </w:rPr>
        <w:t xml:space="preserve">- Федеральный государственный образовательный стандарт, утвержденный Приказом министерства образования и науки РФ от 06 октября </w:t>
      </w:r>
      <w:smartTag w:uri="urn:schemas-microsoft-com:office:smarttags" w:element="metricconverter">
        <w:smartTagPr>
          <w:attr w:name="ProductID" w:val="2009 г"/>
        </w:smartTagPr>
        <w:r w:rsidRPr="002B4D34">
          <w:rPr>
            <w:rFonts w:ascii="Times New Roman" w:hAnsi="Times New Roman"/>
            <w:sz w:val="24"/>
            <w:szCs w:val="24"/>
            <w:lang w:val="ru-RU"/>
          </w:rPr>
          <w:t>2009 г</w:t>
        </w:r>
      </w:smartTag>
      <w:r w:rsidRPr="002B4D34">
        <w:rPr>
          <w:rFonts w:ascii="Times New Roman" w:hAnsi="Times New Roman"/>
          <w:sz w:val="24"/>
          <w:szCs w:val="24"/>
          <w:lang w:val="ru-RU"/>
        </w:rPr>
        <w:t xml:space="preserve"> № 373 «Об утверждении и введении в действие федерального государственного образовательного стандарта начального общего образования», с изменениями и дополнениями от 26.11.2010 № 1241, от 22 сентября 2011 №2357;</w:t>
      </w:r>
    </w:p>
    <w:p w:rsidR="00631AB2" w:rsidRPr="002B4D34" w:rsidRDefault="00631AB2" w:rsidP="00942D1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2B4D34">
        <w:rPr>
          <w:rFonts w:ascii="Times New Roman" w:hAnsi="Times New Roman"/>
          <w:sz w:val="24"/>
          <w:szCs w:val="24"/>
          <w:lang w:val="ru-RU"/>
        </w:rPr>
        <w:t xml:space="preserve">-  учебный план </w:t>
      </w:r>
      <w:r>
        <w:rPr>
          <w:rFonts w:ascii="Times New Roman" w:hAnsi="Times New Roman"/>
          <w:sz w:val="24"/>
          <w:szCs w:val="24"/>
          <w:lang w:val="ru-RU"/>
        </w:rPr>
        <w:t>МКОУ Шиткинская СОШ  на 2014/2015</w:t>
      </w:r>
      <w:r w:rsidRPr="002B4D34">
        <w:rPr>
          <w:rFonts w:ascii="Times New Roman" w:hAnsi="Times New Roman"/>
          <w:sz w:val="24"/>
          <w:szCs w:val="24"/>
          <w:lang w:val="ru-RU"/>
        </w:rPr>
        <w:t xml:space="preserve"> учебный год;</w:t>
      </w:r>
    </w:p>
    <w:p w:rsidR="00631AB2" w:rsidRPr="002B4D34" w:rsidRDefault="00631AB2" w:rsidP="00942D1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2B4D34">
        <w:rPr>
          <w:rFonts w:ascii="Times New Roman" w:hAnsi="Times New Roman"/>
          <w:sz w:val="24"/>
          <w:szCs w:val="24"/>
          <w:lang w:val="ru-RU"/>
        </w:rPr>
        <w:t>- письмо службы по контролю и надзору в сфере образования Иркутской области от 15.04.2011  года № 75-37-0541/11.</w:t>
      </w:r>
    </w:p>
    <w:p w:rsidR="00631AB2" w:rsidRPr="000326E1" w:rsidRDefault="00631AB2" w:rsidP="000326E1">
      <w:pPr>
        <w:pStyle w:val="NormalWeb"/>
        <w:suppressAutoHyphens/>
        <w:spacing w:before="0" w:after="0"/>
        <w:ind w:right="-11" w:firstLine="360"/>
        <w:jc w:val="both"/>
        <w:rPr>
          <w:bCs/>
          <w:sz w:val="24"/>
          <w:szCs w:val="24"/>
        </w:rPr>
      </w:pPr>
      <w:r w:rsidRPr="000326E1">
        <w:rPr>
          <w:sz w:val="24"/>
          <w:szCs w:val="24"/>
        </w:rPr>
        <w:t>Изучение музыки  во 2 классе направлено на  формирование музыкальной культуры как неотъемлемой части духовной культуры школьников.  Введение детей в многообразный мир музыки через знакомство с музыкальными произведениями, доступными их восприятию Цель школьного музыкального образования заключается в передаче положительного духовного опыта поколений, сконцентрированного в музыкальном искусстве и развитии на этой основе положительных черт и свойств личности школьника.</w:t>
      </w:r>
    </w:p>
    <w:p w:rsidR="00631AB2" w:rsidRPr="000326E1" w:rsidRDefault="00631AB2" w:rsidP="000326E1">
      <w:pPr>
        <w:pStyle w:val="BodyText2"/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  <w:rPr>
          <w:b/>
          <w:bCs/>
          <w:iCs/>
        </w:rPr>
      </w:pPr>
    </w:p>
    <w:p w:rsidR="00631AB2" w:rsidRPr="000326E1" w:rsidRDefault="00631AB2" w:rsidP="000326E1">
      <w:pPr>
        <w:pStyle w:val="BodyText2"/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</w:pPr>
      <w:r w:rsidRPr="000326E1">
        <w:rPr>
          <w:b/>
          <w:bCs/>
          <w:iCs/>
        </w:rPr>
        <w:t>Цель</w:t>
      </w:r>
      <w:r w:rsidRPr="000326E1">
        <w:t xml:space="preserve"> музыкального образования и воспитания в начальной школе - формирование музыкальной культуры учащихся как части их общей и духовной культуры. </w:t>
      </w:r>
    </w:p>
    <w:p w:rsidR="00631AB2" w:rsidRPr="000326E1" w:rsidRDefault="00631AB2" w:rsidP="000326E1">
      <w:pPr>
        <w:pStyle w:val="BodyText2"/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  <w:rPr>
          <w:b/>
          <w:bCs/>
          <w:iCs/>
        </w:rPr>
      </w:pPr>
    </w:p>
    <w:p w:rsidR="00631AB2" w:rsidRDefault="00631AB2" w:rsidP="000326E1">
      <w:pPr>
        <w:pStyle w:val="BodyText2"/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 w:firstLine="360"/>
        <w:jc w:val="both"/>
      </w:pPr>
      <w:r w:rsidRPr="000326E1">
        <w:rPr>
          <w:b/>
          <w:bCs/>
          <w:iCs/>
        </w:rPr>
        <w:t xml:space="preserve">Задачи </w:t>
      </w:r>
      <w:r w:rsidRPr="000326E1">
        <w:t>уроков музыки:</w:t>
      </w:r>
    </w:p>
    <w:p w:rsidR="00631AB2" w:rsidRDefault="00631AB2" w:rsidP="000326E1">
      <w:pPr>
        <w:pStyle w:val="BodyText2"/>
        <w:numPr>
          <w:ilvl w:val="0"/>
          <w:numId w:val="1"/>
        </w:num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/>
        <w:jc w:val="both"/>
      </w:pPr>
      <w:r w:rsidRPr="000326E1">
        <w:t>развитие эмоционального и осознанного отношения детей к музыке различных направлений: фольклору, музыке религиозной традиции, классической и современной музыке;</w:t>
      </w:r>
    </w:p>
    <w:p w:rsidR="00631AB2" w:rsidRDefault="00631AB2" w:rsidP="000326E1">
      <w:pPr>
        <w:pStyle w:val="BodyText2"/>
        <w:numPr>
          <w:ilvl w:val="0"/>
          <w:numId w:val="1"/>
        </w:num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/>
        <w:jc w:val="both"/>
      </w:pPr>
      <w:r w:rsidRPr="000326E1">
        <w:t>понимание учащимися содержания  простейших (песня, танец, марш) и более сложных жанров (опера, балет, концерт, симфония) в опоре на ее интонационно - образный смысл;</w:t>
      </w:r>
    </w:p>
    <w:p w:rsidR="00631AB2" w:rsidRDefault="00631AB2" w:rsidP="000326E1">
      <w:pPr>
        <w:pStyle w:val="BodyText2"/>
        <w:numPr>
          <w:ilvl w:val="0"/>
          <w:numId w:val="1"/>
        </w:num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/>
        <w:jc w:val="both"/>
      </w:pPr>
      <w:r w:rsidRPr="000326E1">
        <w:t xml:space="preserve">накопление детьми знаний о закономерностях музыкального искусства и музыкальном языке;  первоначальных представлений об интонационной природе музыки, приемах ее развития и формах (на основе повтора, контраста, вариативности); </w:t>
      </w:r>
    </w:p>
    <w:p w:rsidR="00631AB2" w:rsidRDefault="00631AB2" w:rsidP="000326E1">
      <w:pPr>
        <w:pStyle w:val="BodyText2"/>
        <w:numPr>
          <w:ilvl w:val="0"/>
          <w:numId w:val="1"/>
        </w:num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/>
        <w:jc w:val="both"/>
      </w:pPr>
      <w:r w:rsidRPr="000326E1">
        <w:t xml:space="preserve">совершенствование умений и навыков хорового пения (выразительность звучания, кантилена, унисон, расширение объема дыхания, дикция, артикуляция, пение </w:t>
      </w:r>
      <w:r w:rsidRPr="000326E1">
        <w:rPr>
          <w:lang w:val="en-US"/>
        </w:rPr>
        <w:t>a</w:t>
      </w:r>
      <w:r w:rsidRPr="000326E1">
        <w:t xml:space="preserve"> </w:t>
      </w:r>
      <w:r w:rsidRPr="000326E1">
        <w:rPr>
          <w:lang w:val="en-US"/>
        </w:rPr>
        <w:t>capella</w:t>
      </w:r>
      <w:r w:rsidRPr="000326E1">
        <w:t>, пение хором, в ансамбле и др.);</w:t>
      </w:r>
    </w:p>
    <w:p w:rsidR="00631AB2" w:rsidRDefault="00631AB2" w:rsidP="000326E1">
      <w:pPr>
        <w:pStyle w:val="BodyText2"/>
        <w:numPr>
          <w:ilvl w:val="0"/>
          <w:numId w:val="1"/>
        </w:num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/>
        <w:jc w:val="both"/>
      </w:pPr>
      <w:r w:rsidRPr="000326E1">
        <w:t>расширение умений и навыков пластического интонирования музыки и ее исполнения с помощью музыкально - ритмических движений, а также элементарного музицирования на детских инструментах;</w:t>
      </w:r>
    </w:p>
    <w:p w:rsidR="00631AB2" w:rsidRDefault="00631AB2" w:rsidP="000326E1">
      <w:pPr>
        <w:pStyle w:val="BodyText2"/>
        <w:numPr>
          <w:ilvl w:val="0"/>
          <w:numId w:val="1"/>
        </w:num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/>
        <w:jc w:val="both"/>
      </w:pPr>
      <w:r w:rsidRPr="000326E1">
        <w:t>активное включение в процесс музицирования творческих импровизаций (речевых, вокальных, ритмических, инструментальных, пластических, художественных);</w:t>
      </w:r>
    </w:p>
    <w:p w:rsidR="00631AB2" w:rsidRPr="000326E1" w:rsidRDefault="00631AB2" w:rsidP="000326E1">
      <w:pPr>
        <w:pStyle w:val="BodyText2"/>
        <w:numPr>
          <w:ilvl w:val="0"/>
          <w:numId w:val="1"/>
        </w:numPr>
        <w:tabs>
          <w:tab w:val="left" w:pos="360"/>
          <w:tab w:val="left" w:pos="1843"/>
          <w:tab w:val="left" w:pos="1985"/>
        </w:tabs>
        <w:suppressAutoHyphens/>
        <w:spacing w:after="0" w:line="240" w:lineRule="auto"/>
        <w:ind w:right="-11"/>
        <w:jc w:val="both"/>
      </w:pPr>
      <w:r w:rsidRPr="000326E1">
        <w:t>накопление сведений из области музыкальной грамоты, знаний о музыке, музыкантах, исполнителях и исполнительских коллективах.</w:t>
      </w:r>
    </w:p>
    <w:p w:rsidR="00631AB2" w:rsidRPr="000326E1" w:rsidRDefault="00631AB2" w:rsidP="000326E1">
      <w:pPr>
        <w:ind w:right="-11" w:firstLine="360"/>
        <w:jc w:val="both"/>
        <w:rPr>
          <w:rFonts w:ascii="Times New Roman" w:hAnsi="Times New Roman"/>
          <w:sz w:val="24"/>
          <w:szCs w:val="24"/>
          <w:lang w:val="ru-RU" w:eastAsia="ru-RU"/>
        </w:rPr>
      </w:pPr>
    </w:p>
    <w:p w:rsidR="00631AB2" w:rsidRPr="000326E1" w:rsidRDefault="00631AB2" w:rsidP="000326E1">
      <w:pPr>
        <w:ind w:right="-11" w:firstLine="360"/>
        <w:jc w:val="both"/>
        <w:rPr>
          <w:sz w:val="24"/>
          <w:szCs w:val="24"/>
          <w:lang w:val="ru-RU" w:eastAsia="ru-RU"/>
        </w:rPr>
      </w:pPr>
      <w:r w:rsidRPr="000326E1">
        <w:rPr>
          <w:sz w:val="24"/>
          <w:szCs w:val="24"/>
          <w:lang w:val="ru-RU" w:eastAsia="ru-RU"/>
        </w:rPr>
        <w:t>В данный УМК входят:</w:t>
      </w:r>
    </w:p>
    <w:p w:rsidR="00631AB2" w:rsidRPr="000326E1" w:rsidRDefault="00631AB2" w:rsidP="000326E1">
      <w:pPr>
        <w:ind w:left="720" w:right="-11" w:hanging="360"/>
        <w:jc w:val="both"/>
        <w:rPr>
          <w:i/>
          <w:sz w:val="24"/>
          <w:szCs w:val="24"/>
          <w:lang w:val="ru-RU" w:eastAsia="ar-SA"/>
        </w:rPr>
      </w:pPr>
      <w:r w:rsidRPr="000326E1">
        <w:rPr>
          <w:i/>
          <w:sz w:val="24"/>
          <w:szCs w:val="24"/>
          <w:lang w:val="ru-RU"/>
        </w:rPr>
        <w:t xml:space="preserve">Учебник «Музыка» 2 класс (авторы Критская Е.Д., Сергеева Г.П., Шмагина Т.С.) </w:t>
      </w:r>
    </w:p>
    <w:p w:rsidR="00631AB2" w:rsidRPr="000326E1" w:rsidRDefault="00631AB2" w:rsidP="000326E1">
      <w:pPr>
        <w:ind w:left="720" w:right="-11" w:hanging="360"/>
        <w:jc w:val="both"/>
        <w:rPr>
          <w:i/>
          <w:sz w:val="24"/>
          <w:szCs w:val="24"/>
          <w:lang w:val="ru-RU"/>
        </w:rPr>
      </w:pPr>
      <w:r w:rsidRPr="000326E1">
        <w:rPr>
          <w:i/>
          <w:sz w:val="24"/>
          <w:szCs w:val="24"/>
          <w:lang w:val="ru-RU"/>
        </w:rPr>
        <w:t>Рабочая тетрадь «Музыка» 2 класс (авторы Критская Е.Д., Сергеева Г.П., Шмагина Т.С.)</w:t>
      </w:r>
    </w:p>
    <w:p w:rsidR="00631AB2" w:rsidRPr="000326E1" w:rsidRDefault="00631AB2" w:rsidP="000326E1">
      <w:pPr>
        <w:ind w:left="720" w:right="-11" w:hanging="360"/>
        <w:jc w:val="both"/>
        <w:rPr>
          <w:i/>
          <w:sz w:val="24"/>
          <w:szCs w:val="24"/>
          <w:lang w:val="ru-RU"/>
        </w:rPr>
      </w:pPr>
      <w:r w:rsidRPr="000326E1">
        <w:rPr>
          <w:i/>
          <w:sz w:val="24"/>
          <w:szCs w:val="24"/>
          <w:lang w:val="ru-RU" w:eastAsia="ru-RU"/>
        </w:rPr>
        <w:t>Методическое пособие «</w:t>
      </w:r>
      <w:r w:rsidRPr="000326E1">
        <w:rPr>
          <w:i/>
          <w:sz w:val="24"/>
          <w:szCs w:val="24"/>
          <w:lang w:val="ru-RU"/>
        </w:rPr>
        <w:t>Методика работы с учебниками «Музыка» 1- 4 классы» (авторы Критская Е.Д., Сергеева Г.П., Шмагина Т.С.)</w:t>
      </w:r>
    </w:p>
    <w:p w:rsidR="00631AB2" w:rsidRPr="000326E1" w:rsidRDefault="00631AB2" w:rsidP="000326E1">
      <w:pPr>
        <w:ind w:right="-11" w:firstLine="360"/>
        <w:jc w:val="center"/>
        <w:rPr>
          <w:b/>
          <w:sz w:val="24"/>
          <w:szCs w:val="24"/>
          <w:lang w:val="ru-RU" w:eastAsia="ru-RU"/>
        </w:rPr>
      </w:pPr>
      <w:r w:rsidRPr="000326E1">
        <w:rPr>
          <w:b/>
          <w:sz w:val="24"/>
          <w:szCs w:val="24"/>
          <w:lang w:val="ru-RU" w:eastAsia="ru-RU"/>
        </w:rPr>
        <w:t>Содержание программы</w:t>
      </w:r>
    </w:p>
    <w:p w:rsidR="00631AB2" w:rsidRPr="000326E1" w:rsidRDefault="00631AB2" w:rsidP="000326E1">
      <w:pPr>
        <w:ind w:right="-11" w:firstLine="360"/>
        <w:jc w:val="center"/>
        <w:rPr>
          <w:sz w:val="24"/>
          <w:szCs w:val="24"/>
          <w:lang w:val="ru-RU" w:eastAsia="ru-RU"/>
        </w:rPr>
      </w:pPr>
      <w:r w:rsidRPr="000326E1">
        <w:rPr>
          <w:b/>
          <w:sz w:val="24"/>
          <w:szCs w:val="24"/>
          <w:lang w:val="ru-RU" w:eastAsia="ru-RU"/>
        </w:rPr>
        <w:t>2 класс  (34 ч</w:t>
      </w:r>
      <w:r w:rsidRPr="000326E1">
        <w:rPr>
          <w:sz w:val="24"/>
          <w:szCs w:val="24"/>
          <w:lang w:val="ru-RU" w:eastAsia="ru-RU"/>
        </w:rPr>
        <w:t>)</w:t>
      </w:r>
    </w:p>
    <w:p w:rsidR="00631AB2" w:rsidRPr="000326E1" w:rsidRDefault="00631AB2" w:rsidP="000326E1">
      <w:pPr>
        <w:pStyle w:val="NormalWeb"/>
        <w:suppressAutoHyphens/>
        <w:ind w:right="-11" w:firstLine="360"/>
        <w:jc w:val="both"/>
        <w:rPr>
          <w:sz w:val="24"/>
          <w:szCs w:val="24"/>
        </w:rPr>
      </w:pPr>
      <w:r w:rsidRPr="000326E1">
        <w:rPr>
          <w:sz w:val="24"/>
          <w:szCs w:val="24"/>
        </w:rPr>
        <w:t xml:space="preserve">В разделе </w:t>
      </w:r>
      <w:r w:rsidRPr="000326E1">
        <w:rPr>
          <w:b/>
          <w:bCs/>
          <w:i/>
          <w:iCs/>
          <w:sz w:val="24"/>
          <w:szCs w:val="24"/>
        </w:rPr>
        <w:t>«Россия - Родина моя»</w:t>
      </w:r>
      <w:r w:rsidRPr="000326E1">
        <w:rPr>
          <w:sz w:val="24"/>
          <w:szCs w:val="24"/>
        </w:rPr>
        <w:t xml:space="preserve"> учащиеся знакомятся с музыкой русских композиторов, воспевающих родную природу («Рассвет на Москве-реке» М. Мусоргского), песнями о родном крае, Гимном России. Воспитание патриотизма авторы УМК считают одним из важных гуманистических качеств личности. Поэтому и введение ребенка в мир музыкальной культуры начинается на уроках музыки с </w:t>
      </w:r>
      <w:r w:rsidRPr="000326E1">
        <w:rPr>
          <w:i/>
          <w:iCs/>
          <w:sz w:val="24"/>
          <w:szCs w:val="24"/>
        </w:rPr>
        <w:t>русской музыки.</w:t>
      </w:r>
    </w:p>
    <w:p w:rsidR="00631AB2" w:rsidRPr="000326E1" w:rsidRDefault="00631AB2" w:rsidP="000326E1">
      <w:pPr>
        <w:pStyle w:val="NormalWeb"/>
        <w:suppressAutoHyphens/>
        <w:ind w:right="-11" w:firstLine="360"/>
        <w:jc w:val="both"/>
        <w:rPr>
          <w:sz w:val="24"/>
          <w:szCs w:val="24"/>
        </w:rPr>
      </w:pPr>
      <w:r w:rsidRPr="000326E1">
        <w:rPr>
          <w:sz w:val="24"/>
          <w:szCs w:val="24"/>
        </w:rPr>
        <w:t xml:space="preserve">В разделе </w:t>
      </w:r>
      <w:r w:rsidRPr="000326E1">
        <w:rPr>
          <w:b/>
          <w:bCs/>
          <w:i/>
          <w:iCs/>
          <w:sz w:val="24"/>
          <w:szCs w:val="24"/>
        </w:rPr>
        <w:t>«День, полный событий»</w:t>
      </w:r>
      <w:r w:rsidRPr="000326E1">
        <w:rPr>
          <w:i/>
          <w:iCs/>
          <w:sz w:val="24"/>
          <w:szCs w:val="24"/>
        </w:rPr>
        <w:t xml:space="preserve"> </w:t>
      </w:r>
      <w:r w:rsidRPr="000326E1">
        <w:rPr>
          <w:sz w:val="24"/>
          <w:szCs w:val="24"/>
        </w:rPr>
        <w:t>второклассники проживают день с утра до вечера вместе с детскими образами из сборников фортепианных пьес «Детский альбом» П. Чайковского» и «Детская музыка» С. Прокофьева.  Различные жанровые сферы музыки этих композиторов позволяют  включать детей в разнообразные виды музыкальной деятельности, способствуя тем самым накоплению интонационно-образного словаря на доступном их сознанию музыкальном материале.</w:t>
      </w:r>
    </w:p>
    <w:p w:rsidR="00631AB2" w:rsidRPr="000326E1" w:rsidRDefault="00631AB2" w:rsidP="000326E1">
      <w:pPr>
        <w:pStyle w:val="NormalWeb"/>
        <w:suppressAutoHyphens/>
        <w:ind w:right="-11" w:firstLine="360"/>
        <w:jc w:val="both"/>
        <w:rPr>
          <w:sz w:val="24"/>
          <w:szCs w:val="24"/>
        </w:rPr>
      </w:pPr>
      <w:r w:rsidRPr="000326E1">
        <w:rPr>
          <w:sz w:val="24"/>
          <w:szCs w:val="24"/>
        </w:rPr>
        <w:t xml:space="preserve">Раздел </w:t>
      </w:r>
      <w:r w:rsidRPr="000326E1">
        <w:rPr>
          <w:b/>
          <w:bCs/>
          <w:i/>
          <w:iCs/>
          <w:sz w:val="24"/>
          <w:szCs w:val="24"/>
        </w:rPr>
        <w:t>«О России петь - что стремиться в храм»</w:t>
      </w:r>
      <w:r w:rsidRPr="000326E1">
        <w:rPr>
          <w:sz w:val="24"/>
          <w:szCs w:val="24"/>
        </w:rPr>
        <w:t xml:space="preserve"> решает задачу бережного прикосновения детей к сокровищам музыки религиозной традиции - колокольными звонами, народными песнопениями, знакомит их со святыми земли Русской - Александром Невским, Сергием Радонежским,  дает возможность узнать о «музыкальном оформлении» такого праздника русской Православной церкви  как Рождество Христово. Заметим, что изучение духовной музыки в начальной школе осуществляется в опоре на музыкальный фольклор и классическую музыку.</w:t>
      </w:r>
    </w:p>
    <w:p w:rsidR="00631AB2" w:rsidRPr="000326E1" w:rsidRDefault="00631AB2" w:rsidP="000326E1">
      <w:pPr>
        <w:pStyle w:val="NormalWeb"/>
        <w:suppressAutoHyphens/>
        <w:ind w:right="-11" w:firstLine="360"/>
        <w:jc w:val="both"/>
        <w:rPr>
          <w:sz w:val="24"/>
          <w:szCs w:val="24"/>
        </w:rPr>
      </w:pPr>
      <w:r w:rsidRPr="000326E1">
        <w:rPr>
          <w:sz w:val="24"/>
          <w:szCs w:val="24"/>
        </w:rPr>
        <w:t xml:space="preserve">Фольклорный раздел </w:t>
      </w:r>
      <w:r w:rsidRPr="000326E1">
        <w:rPr>
          <w:i/>
          <w:iCs/>
          <w:sz w:val="24"/>
          <w:szCs w:val="24"/>
        </w:rPr>
        <w:t xml:space="preserve">- </w:t>
      </w:r>
      <w:r w:rsidRPr="000326E1">
        <w:rPr>
          <w:b/>
          <w:bCs/>
          <w:i/>
          <w:iCs/>
          <w:sz w:val="24"/>
          <w:szCs w:val="24"/>
        </w:rPr>
        <w:t>«Гори, гори ясно, чтобы не погасло!»</w:t>
      </w:r>
      <w:r w:rsidRPr="000326E1">
        <w:rPr>
          <w:sz w:val="24"/>
          <w:szCs w:val="24"/>
        </w:rPr>
        <w:t xml:space="preserve"> раскрывает перед детьми многообразный мир народных песен, танцев, игр,  народных праздников – проводы зимы (Масленица), встреча весны. Здесь предлагается ребятам «разыгрывать» народные песни, узнавать голоса народных инструментов, участвовать в исполнении инструментальных наигрышей, сочинять несложные песенки.</w:t>
      </w:r>
    </w:p>
    <w:p w:rsidR="00631AB2" w:rsidRPr="000326E1" w:rsidRDefault="00631AB2" w:rsidP="000326E1">
      <w:pPr>
        <w:pStyle w:val="NormalWeb"/>
        <w:suppressAutoHyphens/>
        <w:ind w:right="-11" w:firstLine="360"/>
        <w:jc w:val="both"/>
        <w:rPr>
          <w:sz w:val="24"/>
          <w:szCs w:val="24"/>
        </w:rPr>
      </w:pPr>
      <w:r w:rsidRPr="000326E1">
        <w:rPr>
          <w:b/>
          <w:bCs/>
          <w:i/>
          <w:iCs/>
          <w:sz w:val="24"/>
          <w:szCs w:val="24"/>
        </w:rPr>
        <w:t>«В музыкальном театре»</w:t>
      </w:r>
      <w:r w:rsidRPr="000326E1">
        <w:rPr>
          <w:sz w:val="24"/>
          <w:szCs w:val="24"/>
        </w:rPr>
        <w:t xml:space="preserve"> школьники побывают вместе с персонажами детской оперы-сказки - «Волк и семеро козлят» М. Коваля, и оперы М. Глинки на пушкинский сюжет «Руслан и Людмила»  балета «Золушка» С. Прокофьева.</w:t>
      </w:r>
    </w:p>
    <w:p w:rsidR="00631AB2" w:rsidRPr="000326E1" w:rsidRDefault="00631AB2" w:rsidP="000326E1">
      <w:pPr>
        <w:pStyle w:val="NormalWeb"/>
        <w:suppressAutoHyphens/>
        <w:ind w:right="-11" w:firstLine="360"/>
        <w:jc w:val="both"/>
        <w:rPr>
          <w:sz w:val="24"/>
          <w:szCs w:val="24"/>
        </w:rPr>
      </w:pPr>
      <w:r w:rsidRPr="000326E1">
        <w:rPr>
          <w:sz w:val="24"/>
          <w:szCs w:val="24"/>
        </w:rPr>
        <w:t xml:space="preserve">Раздел </w:t>
      </w:r>
      <w:r w:rsidRPr="000326E1">
        <w:rPr>
          <w:b/>
          <w:bCs/>
          <w:i/>
          <w:iCs/>
          <w:sz w:val="24"/>
          <w:szCs w:val="24"/>
        </w:rPr>
        <w:t>«В концертном зале»</w:t>
      </w:r>
      <w:r w:rsidRPr="000326E1">
        <w:rPr>
          <w:sz w:val="24"/>
          <w:szCs w:val="24"/>
        </w:rPr>
        <w:t xml:space="preserve"> предполагает «посещение» детьми концертов камерной и симфонической музыки - симфоническая сказка «Петя и волк» С. Прокофьева, фортепианная сюита  «Картинки с выставки» М. Мусоргского, «Симфония № 40» В.-А. Моцарта и др.</w:t>
      </w:r>
    </w:p>
    <w:p w:rsidR="00631AB2" w:rsidRPr="000326E1" w:rsidRDefault="00631AB2" w:rsidP="000326E1">
      <w:pPr>
        <w:pStyle w:val="NormalWeb"/>
        <w:suppressAutoHyphens/>
        <w:ind w:right="-11" w:firstLine="360"/>
        <w:jc w:val="both"/>
        <w:rPr>
          <w:sz w:val="24"/>
          <w:szCs w:val="24"/>
        </w:rPr>
      </w:pPr>
      <w:r w:rsidRPr="000326E1">
        <w:rPr>
          <w:sz w:val="24"/>
          <w:szCs w:val="24"/>
        </w:rPr>
        <w:t xml:space="preserve">Изучая завершающий раздел учебников </w:t>
      </w:r>
      <w:r w:rsidRPr="000326E1">
        <w:rPr>
          <w:b/>
          <w:bCs/>
          <w:i/>
          <w:iCs/>
          <w:sz w:val="24"/>
          <w:szCs w:val="24"/>
        </w:rPr>
        <w:t>«Чтоб музыкантом быть, так</w:t>
      </w:r>
      <w:r w:rsidRPr="000326E1">
        <w:rPr>
          <w:b/>
          <w:bCs/>
          <w:sz w:val="24"/>
          <w:szCs w:val="24"/>
        </w:rPr>
        <w:t xml:space="preserve"> </w:t>
      </w:r>
      <w:r w:rsidRPr="000326E1">
        <w:rPr>
          <w:b/>
          <w:bCs/>
          <w:i/>
          <w:iCs/>
          <w:sz w:val="24"/>
          <w:szCs w:val="24"/>
        </w:rPr>
        <w:t>надобно уменье»</w:t>
      </w:r>
      <w:r w:rsidRPr="000326E1">
        <w:rPr>
          <w:i/>
          <w:iCs/>
          <w:sz w:val="24"/>
          <w:szCs w:val="24"/>
        </w:rPr>
        <w:t>,</w:t>
      </w:r>
      <w:r w:rsidRPr="000326E1">
        <w:rPr>
          <w:sz w:val="24"/>
          <w:szCs w:val="24"/>
        </w:rPr>
        <w:t xml:space="preserve"> школьники войдут в творческие мастерские композиторов и исполнителей, прикоснуться к тайнам создания и интерпретации сочинений разных времен и стилей, а также расширят свой слушательский, исполнительский и «композиторский» опыт. В этом разделе продолжаются их встречи с музыкой  различных композиторов прошлого и настоящего времени - И.-С. Бах, В.-А. Моцарт, М. Глинка, П. Чайковский, Г. Свиридов, Д. Кабалевский.</w:t>
      </w:r>
    </w:p>
    <w:p w:rsidR="00631AB2" w:rsidRPr="000326E1" w:rsidRDefault="00631AB2" w:rsidP="000326E1">
      <w:pPr>
        <w:ind w:right="-11"/>
        <w:jc w:val="both"/>
        <w:rPr>
          <w:b/>
          <w:sz w:val="24"/>
          <w:szCs w:val="24"/>
          <w:lang w:val="ru-RU" w:eastAsia="ru-RU"/>
        </w:rPr>
      </w:pPr>
    </w:p>
    <w:p w:rsidR="00631AB2" w:rsidRPr="000326E1" w:rsidRDefault="00631AB2" w:rsidP="000326E1">
      <w:pPr>
        <w:ind w:right="-11" w:firstLine="360"/>
        <w:jc w:val="both"/>
        <w:rPr>
          <w:b/>
          <w:sz w:val="24"/>
          <w:szCs w:val="24"/>
          <w:lang w:val="ru-RU" w:eastAsia="ru-RU"/>
        </w:rPr>
      </w:pPr>
      <w:r w:rsidRPr="000326E1">
        <w:rPr>
          <w:b/>
          <w:sz w:val="24"/>
          <w:szCs w:val="24"/>
          <w:lang w:val="ru-RU" w:eastAsia="ru-RU"/>
        </w:rPr>
        <w:t>Основные требования к уровню знаний и умений учащихся во 2 классе</w:t>
      </w:r>
    </w:p>
    <w:p w:rsidR="00631AB2" w:rsidRPr="000326E1" w:rsidRDefault="00631AB2" w:rsidP="000326E1">
      <w:pPr>
        <w:ind w:right="-11" w:firstLine="360"/>
        <w:jc w:val="both"/>
        <w:rPr>
          <w:b/>
          <w:i/>
          <w:iCs/>
          <w:sz w:val="24"/>
          <w:szCs w:val="24"/>
          <w:lang w:val="ru-RU" w:eastAsia="ar-SA"/>
        </w:rPr>
      </w:pPr>
      <w:r w:rsidRPr="000326E1">
        <w:rPr>
          <w:b/>
          <w:i/>
          <w:sz w:val="24"/>
          <w:szCs w:val="24"/>
          <w:lang w:val="ru-RU"/>
        </w:rPr>
        <w:t xml:space="preserve">В течение учебного года </w:t>
      </w:r>
      <w:r w:rsidRPr="000326E1">
        <w:rPr>
          <w:b/>
          <w:i/>
          <w:iCs/>
          <w:sz w:val="24"/>
          <w:szCs w:val="24"/>
          <w:lang w:val="ru-RU"/>
        </w:rPr>
        <w:t xml:space="preserve">учащиеся должны </w:t>
      </w:r>
      <w:r w:rsidRPr="000326E1">
        <w:rPr>
          <w:b/>
          <w:i/>
          <w:sz w:val="24"/>
          <w:szCs w:val="24"/>
          <w:lang w:val="ru-RU"/>
        </w:rPr>
        <w:t>знать/понимать:</w:t>
      </w:r>
    </w:p>
    <w:p w:rsidR="00631AB2" w:rsidRPr="000326E1" w:rsidRDefault="00631AB2" w:rsidP="000326E1">
      <w:pPr>
        <w:numPr>
          <w:ilvl w:val="0"/>
          <w:numId w:val="2"/>
        </w:numPr>
        <w:spacing w:after="0" w:line="240" w:lineRule="auto"/>
        <w:ind w:right="-11"/>
        <w:jc w:val="both"/>
        <w:rPr>
          <w:sz w:val="24"/>
          <w:szCs w:val="24"/>
          <w:lang w:val="ru-RU"/>
        </w:rPr>
      </w:pPr>
      <w:r w:rsidRPr="000326E1">
        <w:rPr>
          <w:sz w:val="24"/>
          <w:szCs w:val="24"/>
          <w:lang w:val="ru-RU"/>
        </w:rPr>
        <w:t>Жанры музыки (песня, танец, марш);</w:t>
      </w:r>
    </w:p>
    <w:p w:rsidR="00631AB2" w:rsidRPr="000326E1" w:rsidRDefault="00631AB2" w:rsidP="000326E1">
      <w:pPr>
        <w:numPr>
          <w:ilvl w:val="0"/>
          <w:numId w:val="2"/>
        </w:numPr>
        <w:spacing w:after="0" w:line="240" w:lineRule="auto"/>
        <w:ind w:right="-11"/>
        <w:jc w:val="both"/>
        <w:rPr>
          <w:sz w:val="24"/>
          <w:szCs w:val="24"/>
          <w:lang w:val="ru-RU"/>
        </w:rPr>
      </w:pPr>
      <w:r w:rsidRPr="000326E1">
        <w:rPr>
          <w:sz w:val="24"/>
          <w:szCs w:val="24"/>
          <w:lang w:val="ru-RU"/>
        </w:rPr>
        <w:t>Ориентироваться в музыкальных жанрах (опера, балет, симфония и т.д.);</w:t>
      </w:r>
    </w:p>
    <w:p w:rsidR="00631AB2" w:rsidRPr="000326E1" w:rsidRDefault="00631AB2" w:rsidP="000326E1">
      <w:pPr>
        <w:numPr>
          <w:ilvl w:val="0"/>
          <w:numId w:val="2"/>
        </w:numPr>
        <w:spacing w:after="0" w:line="240" w:lineRule="auto"/>
        <w:ind w:right="-11"/>
        <w:jc w:val="both"/>
        <w:rPr>
          <w:sz w:val="24"/>
          <w:szCs w:val="24"/>
          <w:lang w:val="ru-RU"/>
        </w:rPr>
      </w:pPr>
      <w:r w:rsidRPr="000326E1">
        <w:rPr>
          <w:sz w:val="24"/>
          <w:szCs w:val="24"/>
          <w:lang w:val="ru-RU"/>
        </w:rPr>
        <w:t>Особенности звучания знакомых музыкальных инструментов.</w:t>
      </w:r>
    </w:p>
    <w:p w:rsidR="00631AB2" w:rsidRPr="000326E1" w:rsidRDefault="00631AB2" w:rsidP="000326E1">
      <w:pPr>
        <w:ind w:right="-11" w:firstLine="360"/>
        <w:jc w:val="both"/>
        <w:rPr>
          <w:b/>
          <w:i/>
          <w:sz w:val="24"/>
          <w:szCs w:val="24"/>
        </w:rPr>
      </w:pPr>
      <w:r w:rsidRPr="000326E1">
        <w:rPr>
          <w:b/>
          <w:i/>
          <w:sz w:val="24"/>
          <w:szCs w:val="24"/>
        </w:rPr>
        <w:t>Уметь:</w:t>
      </w:r>
    </w:p>
    <w:p w:rsidR="00631AB2" w:rsidRPr="000326E1" w:rsidRDefault="00631AB2" w:rsidP="000326E1">
      <w:pPr>
        <w:numPr>
          <w:ilvl w:val="0"/>
          <w:numId w:val="3"/>
        </w:numPr>
        <w:spacing w:after="0" w:line="240" w:lineRule="auto"/>
        <w:ind w:right="-11"/>
        <w:jc w:val="both"/>
        <w:rPr>
          <w:sz w:val="24"/>
          <w:szCs w:val="24"/>
        </w:rPr>
      </w:pPr>
      <w:r w:rsidRPr="000326E1">
        <w:rPr>
          <w:sz w:val="24"/>
          <w:szCs w:val="24"/>
        </w:rPr>
        <w:t>Выявлять жанровое начало  музыки;</w:t>
      </w:r>
    </w:p>
    <w:p w:rsidR="00631AB2" w:rsidRPr="000326E1" w:rsidRDefault="00631AB2" w:rsidP="000326E1">
      <w:pPr>
        <w:numPr>
          <w:ilvl w:val="0"/>
          <w:numId w:val="3"/>
        </w:numPr>
        <w:spacing w:after="0" w:line="240" w:lineRule="auto"/>
        <w:ind w:right="-11"/>
        <w:jc w:val="both"/>
        <w:rPr>
          <w:sz w:val="24"/>
          <w:szCs w:val="24"/>
          <w:lang w:val="ru-RU"/>
        </w:rPr>
      </w:pPr>
      <w:r w:rsidRPr="000326E1">
        <w:rPr>
          <w:sz w:val="24"/>
          <w:szCs w:val="24"/>
          <w:lang w:val="ru-RU"/>
        </w:rPr>
        <w:t>Оценивать эмоциональный характер музыки и определять ее образное содержание;</w:t>
      </w:r>
    </w:p>
    <w:p w:rsidR="00631AB2" w:rsidRPr="000326E1" w:rsidRDefault="00631AB2" w:rsidP="000326E1">
      <w:pPr>
        <w:numPr>
          <w:ilvl w:val="0"/>
          <w:numId w:val="3"/>
        </w:numPr>
        <w:spacing w:after="0" w:line="240" w:lineRule="auto"/>
        <w:ind w:right="-11"/>
        <w:jc w:val="both"/>
        <w:rPr>
          <w:sz w:val="24"/>
          <w:szCs w:val="24"/>
          <w:lang w:val="ru-RU"/>
        </w:rPr>
      </w:pPr>
      <w:r w:rsidRPr="000326E1">
        <w:rPr>
          <w:sz w:val="24"/>
          <w:szCs w:val="24"/>
          <w:lang w:val="ru-RU"/>
        </w:rPr>
        <w:t>Понимать основные дирижерские жесты: внимание, дыхание, начало, окончание, плавное звуковедение;</w:t>
      </w:r>
    </w:p>
    <w:p w:rsidR="00631AB2" w:rsidRPr="000326E1" w:rsidRDefault="00631AB2" w:rsidP="000326E1">
      <w:pPr>
        <w:numPr>
          <w:ilvl w:val="0"/>
          <w:numId w:val="3"/>
        </w:numPr>
        <w:spacing w:after="0" w:line="240" w:lineRule="auto"/>
        <w:ind w:right="-11"/>
        <w:jc w:val="both"/>
        <w:rPr>
          <w:sz w:val="24"/>
          <w:szCs w:val="24"/>
          <w:lang w:val="ru-RU"/>
        </w:rPr>
      </w:pPr>
      <w:r w:rsidRPr="000326E1">
        <w:rPr>
          <w:sz w:val="24"/>
          <w:szCs w:val="24"/>
          <w:lang w:val="ru-RU"/>
        </w:rPr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631AB2" w:rsidRPr="000326E1" w:rsidRDefault="00631AB2" w:rsidP="000326E1">
      <w:pPr>
        <w:ind w:right="-11" w:firstLine="360"/>
        <w:jc w:val="both"/>
        <w:rPr>
          <w:b/>
          <w:i/>
          <w:sz w:val="24"/>
          <w:szCs w:val="24"/>
          <w:lang w:val="ru-RU"/>
        </w:rPr>
      </w:pPr>
      <w:r w:rsidRPr="000326E1">
        <w:rPr>
          <w:b/>
          <w:i/>
          <w:sz w:val="24"/>
          <w:szCs w:val="24"/>
          <w:lang w:val="ru-RU"/>
        </w:rPr>
        <w:t>Использовать приобретенные знания и умения в практической деятельности и повседневной жизни:</w:t>
      </w:r>
    </w:p>
    <w:p w:rsidR="00631AB2" w:rsidRDefault="00631AB2" w:rsidP="000326E1">
      <w:pPr>
        <w:numPr>
          <w:ilvl w:val="0"/>
          <w:numId w:val="4"/>
        </w:numPr>
        <w:spacing w:after="0" w:line="240" w:lineRule="auto"/>
        <w:ind w:right="-11"/>
        <w:jc w:val="both"/>
        <w:rPr>
          <w:sz w:val="24"/>
          <w:szCs w:val="24"/>
          <w:lang w:val="ru-RU"/>
        </w:rPr>
      </w:pPr>
      <w:r w:rsidRPr="000326E1">
        <w:rPr>
          <w:sz w:val="24"/>
          <w:szCs w:val="24"/>
          <w:lang w:val="ru-RU"/>
        </w:rPr>
        <w:t>Проявляет готовность поделиться своими впечатлениями о музыке и выразить их в рисунке, пении, танцевально - ритмическом движении.</w:t>
      </w:r>
    </w:p>
    <w:p w:rsidR="00631AB2" w:rsidRDefault="00631AB2" w:rsidP="000326E1">
      <w:pPr>
        <w:spacing w:after="0" w:line="240" w:lineRule="auto"/>
        <w:ind w:left="4260" w:right="-11" w:firstLine="696"/>
        <w:jc w:val="both"/>
        <w:rPr>
          <w:b/>
          <w:sz w:val="24"/>
          <w:szCs w:val="24"/>
          <w:lang w:val="ru-RU" w:eastAsia="ru-RU"/>
        </w:rPr>
      </w:pPr>
      <w:r w:rsidRPr="000326E1">
        <w:rPr>
          <w:b/>
          <w:sz w:val="24"/>
          <w:szCs w:val="24"/>
          <w:lang w:eastAsia="ru-RU"/>
        </w:rPr>
        <w:t>Тематический план учебного курса</w:t>
      </w:r>
    </w:p>
    <w:p w:rsidR="00631AB2" w:rsidRPr="000326E1" w:rsidRDefault="00631AB2" w:rsidP="000326E1">
      <w:pPr>
        <w:spacing w:after="0" w:line="240" w:lineRule="auto"/>
        <w:ind w:left="4260" w:right="-11" w:firstLine="696"/>
        <w:jc w:val="both"/>
        <w:rPr>
          <w:b/>
          <w:sz w:val="24"/>
          <w:szCs w:val="24"/>
          <w:lang w:val="ru-RU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58"/>
        <w:gridCol w:w="1797"/>
      </w:tblGrid>
      <w:tr w:rsidR="00631AB2" w:rsidRPr="008C71A3" w:rsidTr="008C71A3">
        <w:trPr>
          <w:jc w:val="center"/>
        </w:trPr>
        <w:tc>
          <w:tcPr>
            <w:tcW w:w="2258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8C71A3">
              <w:rPr>
                <w:b/>
                <w:sz w:val="24"/>
                <w:szCs w:val="24"/>
                <w:lang w:eastAsia="ru-RU"/>
              </w:rPr>
              <w:t>Период обучения</w:t>
            </w:r>
          </w:p>
        </w:tc>
        <w:tc>
          <w:tcPr>
            <w:tcW w:w="1797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8C71A3">
              <w:rPr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31AB2" w:rsidRPr="008C71A3" w:rsidTr="008C71A3">
        <w:trPr>
          <w:jc w:val="center"/>
        </w:trPr>
        <w:tc>
          <w:tcPr>
            <w:tcW w:w="2258" w:type="dxa"/>
          </w:tcPr>
          <w:p w:rsidR="00631AB2" w:rsidRPr="008C71A3" w:rsidRDefault="00631AB2" w:rsidP="008C71A3">
            <w:pPr>
              <w:keepNext/>
              <w:tabs>
                <w:tab w:val="right" w:pos="2052"/>
              </w:tabs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8C71A3">
              <w:rPr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1797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8C71A3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631AB2" w:rsidRPr="008C71A3" w:rsidTr="008C71A3">
        <w:trPr>
          <w:jc w:val="center"/>
        </w:trPr>
        <w:tc>
          <w:tcPr>
            <w:tcW w:w="2258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8C71A3">
              <w:rPr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1797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8C71A3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631AB2" w:rsidRPr="008C71A3" w:rsidTr="008C71A3">
        <w:trPr>
          <w:jc w:val="center"/>
        </w:trPr>
        <w:tc>
          <w:tcPr>
            <w:tcW w:w="2258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8C71A3">
              <w:rPr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1797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8C71A3">
              <w:rPr>
                <w:sz w:val="24"/>
                <w:szCs w:val="24"/>
                <w:lang w:eastAsia="ru-RU"/>
              </w:rPr>
              <w:t>10</w:t>
            </w:r>
          </w:p>
        </w:tc>
      </w:tr>
      <w:tr w:rsidR="00631AB2" w:rsidRPr="008C71A3" w:rsidTr="008C71A3">
        <w:trPr>
          <w:jc w:val="center"/>
        </w:trPr>
        <w:tc>
          <w:tcPr>
            <w:tcW w:w="2258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8C71A3">
              <w:rPr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797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8C71A3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631AB2" w:rsidRPr="008C71A3" w:rsidTr="008C71A3">
        <w:trPr>
          <w:jc w:val="center"/>
        </w:trPr>
        <w:tc>
          <w:tcPr>
            <w:tcW w:w="2258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8C71A3">
              <w:rPr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97" w:type="dxa"/>
          </w:tcPr>
          <w:p w:rsidR="00631AB2" w:rsidRPr="008C71A3" w:rsidRDefault="00631AB2" w:rsidP="008C71A3">
            <w:pPr>
              <w:keepNext/>
              <w:suppressAutoHyphens/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8C71A3">
              <w:rPr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631AB2" w:rsidRPr="000326E1" w:rsidRDefault="00631AB2" w:rsidP="000326E1">
      <w:pPr>
        <w:spacing w:after="0" w:line="240" w:lineRule="auto"/>
        <w:ind w:left="4260" w:right="-11" w:firstLine="696"/>
        <w:jc w:val="both"/>
        <w:rPr>
          <w:sz w:val="24"/>
          <w:szCs w:val="24"/>
          <w:lang w:val="ru-RU"/>
        </w:rPr>
      </w:pPr>
    </w:p>
    <w:p w:rsidR="00631AB2" w:rsidRPr="000326E1" w:rsidRDefault="00631AB2" w:rsidP="000326E1">
      <w:pPr>
        <w:keepNext/>
        <w:rPr>
          <w:b/>
          <w:sz w:val="24"/>
          <w:szCs w:val="24"/>
          <w:lang w:eastAsia="ru-RU"/>
        </w:rPr>
      </w:pPr>
    </w:p>
    <w:p w:rsidR="00631AB2" w:rsidRPr="000326E1" w:rsidRDefault="00631AB2" w:rsidP="000326E1">
      <w:pPr>
        <w:keepNext/>
        <w:ind w:firstLine="360"/>
        <w:jc w:val="center"/>
        <w:rPr>
          <w:b/>
          <w:sz w:val="24"/>
          <w:szCs w:val="24"/>
          <w:lang w:val="ru-RU" w:eastAsia="ru-RU"/>
        </w:rPr>
      </w:pPr>
      <w:r w:rsidRPr="000326E1">
        <w:rPr>
          <w:b/>
          <w:sz w:val="24"/>
          <w:szCs w:val="24"/>
          <w:lang w:eastAsia="ru-RU"/>
        </w:rPr>
        <w:t>Тематическое планирование</w:t>
      </w:r>
    </w:p>
    <w:tbl>
      <w:tblPr>
        <w:tblW w:w="939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6"/>
        <w:gridCol w:w="5994"/>
        <w:gridCol w:w="2640"/>
      </w:tblGrid>
      <w:tr w:rsidR="00631AB2" w:rsidRPr="008C71A3" w:rsidTr="000326E1">
        <w:trPr>
          <w:cantSplit/>
          <w:trHeight w:val="537"/>
          <w:jc w:val="center"/>
        </w:trPr>
        <w:tc>
          <w:tcPr>
            <w:tcW w:w="756" w:type="dxa"/>
            <w:vMerge w:val="restart"/>
          </w:tcPr>
          <w:p w:rsidR="00631AB2" w:rsidRPr="008C71A3" w:rsidRDefault="00631AB2">
            <w:pPr>
              <w:jc w:val="center"/>
              <w:rPr>
                <w:b/>
                <w:sz w:val="24"/>
                <w:szCs w:val="24"/>
                <w:lang w:eastAsia="ar-SA"/>
              </w:rPr>
            </w:pPr>
            <w:r w:rsidRPr="008C71A3">
              <w:rPr>
                <w:b/>
                <w:sz w:val="24"/>
                <w:szCs w:val="24"/>
              </w:rPr>
              <w:t>№</w:t>
            </w:r>
          </w:p>
          <w:p w:rsidR="00631AB2" w:rsidRPr="008C71A3" w:rsidRDefault="00631AB2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8C71A3">
              <w:rPr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5995" w:type="dxa"/>
            <w:vMerge w:val="restart"/>
          </w:tcPr>
          <w:p w:rsidR="00631AB2" w:rsidRPr="008C71A3" w:rsidRDefault="00631AB2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8C71A3">
              <w:rPr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640" w:type="dxa"/>
            <w:vMerge w:val="restart"/>
          </w:tcPr>
          <w:p w:rsidR="00631AB2" w:rsidRPr="008C71A3" w:rsidRDefault="00631AB2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8C71A3">
              <w:rPr>
                <w:b/>
                <w:sz w:val="24"/>
                <w:szCs w:val="24"/>
                <w:lang w:eastAsia="ru-RU"/>
              </w:rPr>
              <w:t>Количество</w:t>
            </w:r>
            <w:r w:rsidRPr="008C71A3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631AB2" w:rsidRPr="008C71A3" w:rsidTr="000326E1">
        <w:trPr>
          <w:cantSplit/>
          <w:trHeight w:val="537"/>
          <w:jc w:val="center"/>
        </w:trPr>
        <w:tc>
          <w:tcPr>
            <w:tcW w:w="756" w:type="dxa"/>
            <w:vMerge/>
            <w:vAlign w:val="center"/>
          </w:tcPr>
          <w:p w:rsidR="00631AB2" w:rsidRPr="008C71A3" w:rsidRDefault="00631AB2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  <w:vMerge/>
            <w:vAlign w:val="center"/>
          </w:tcPr>
          <w:p w:rsidR="00631AB2" w:rsidRPr="008C71A3" w:rsidRDefault="00631AB2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vMerge/>
            <w:vAlign w:val="center"/>
          </w:tcPr>
          <w:p w:rsidR="00631AB2" w:rsidRPr="008C71A3" w:rsidRDefault="00631AB2">
            <w:pPr>
              <w:rPr>
                <w:b/>
                <w:sz w:val="24"/>
                <w:szCs w:val="24"/>
                <w:lang w:eastAsia="ar-SA"/>
              </w:rPr>
            </w:pPr>
          </w:p>
        </w:tc>
      </w:tr>
      <w:tr w:rsidR="00631AB2" w:rsidRPr="008C71A3" w:rsidTr="000326E1">
        <w:trPr>
          <w:jc w:val="center"/>
        </w:trPr>
        <w:tc>
          <w:tcPr>
            <w:tcW w:w="756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1</w:t>
            </w:r>
          </w:p>
        </w:tc>
        <w:tc>
          <w:tcPr>
            <w:tcW w:w="5995" w:type="dxa"/>
          </w:tcPr>
          <w:p w:rsidR="00631AB2" w:rsidRPr="008C71A3" w:rsidRDefault="00631AB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8C71A3">
              <w:rPr>
                <w:bCs/>
                <w:iCs/>
                <w:sz w:val="24"/>
                <w:szCs w:val="24"/>
              </w:rPr>
              <w:t>Россия – Родина моя</w:t>
            </w:r>
            <w:r w:rsidRPr="008C71A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640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3 ч.</w:t>
            </w:r>
          </w:p>
        </w:tc>
      </w:tr>
      <w:tr w:rsidR="00631AB2" w:rsidRPr="008C71A3" w:rsidTr="000326E1">
        <w:trPr>
          <w:jc w:val="center"/>
        </w:trPr>
        <w:tc>
          <w:tcPr>
            <w:tcW w:w="756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2</w:t>
            </w:r>
          </w:p>
        </w:tc>
        <w:tc>
          <w:tcPr>
            <w:tcW w:w="5995" w:type="dxa"/>
          </w:tcPr>
          <w:p w:rsidR="00631AB2" w:rsidRPr="008C71A3" w:rsidRDefault="00631AB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8C71A3">
              <w:rPr>
                <w:bCs/>
                <w:iCs/>
                <w:sz w:val="24"/>
                <w:szCs w:val="24"/>
              </w:rPr>
              <w:t>День, полный событий</w:t>
            </w:r>
            <w:r w:rsidRPr="008C71A3">
              <w:rPr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640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6 ч.</w:t>
            </w:r>
          </w:p>
        </w:tc>
      </w:tr>
      <w:tr w:rsidR="00631AB2" w:rsidRPr="008C71A3" w:rsidTr="000326E1">
        <w:trPr>
          <w:jc w:val="center"/>
        </w:trPr>
        <w:tc>
          <w:tcPr>
            <w:tcW w:w="756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3</w:t>
            </w:r>
          </w:p>
        </w:tc>
        <w:tc>
          <w:tcPr>
            <w:tcW w:w="5995" w:type="dxa"/>
          </w:tcPr>
          <w:p w:rsidR="00631AB2" w:rsidRPr="008C71A3" w:rsidRDefault="00631AB2">
            <w:pPr>
              <w:suppressAutoHyphens/>
              <w:jc w:val="both"/>
              <w:rPr>
                <w:sz w:val="24"/>
                <w:szCs w:val="24"/>
                <w:lang w:val="ru-RU" w:eastAsia="ar-SA"/>
              </w:rPr>
            </w:pPr>
            <w:r w:rsidRPr="008C71A3">
              <w:rPr>
                <w:bCs/>
                <w:iCs/>
                <w:sz w:val="24"/>
                <w:szCs w:val="24"/>
                <w:lang w:val="ru-RU"/>
              </w:rPr>
              <w:t>О России петь – что стремиться в храм</w:t>
            </w:r>
          </w:p>
        </w:tc>
        <w:tc>
          <w:tcPr>
            <w:tcW w:w="2640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7 ч.</w:t>
            </w:r>
          </w:p>
        </w:tc>
      </w:tr>
      <w:tr w:rsidR="00631AB2" w:rsidRPr="008C71A3" w:rsidTr="000326E1">
        <w:trPr>
          <w:jc w:val="center"/>
        </w:trPr>
        <w:tc>
          <w:tcPr>
            <w:tcW w:w="756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4</w:t>
            </w:r>
          </w:p>
        </w:tc>
        <w:tc>
          <w:tcPr>
            <w:tcW w:w="5995" w:type="dxa"/>
          </w:tcPr>
          <w:p w:rsidR="00631AB2" w:rsidRPr="008C71A3" w:rsidRDefault="00631AB2">
            <w:pPr>
              <w:suppressAutoHyphens/>
              <w:jc w:val="both"/>
              <w:rPr>
                <w:sz w:val="24"/>
                <w:szCs w:val="24"/>
                <w:lang w:val="ru-RU" w:eastAsia="ar-SA"/>
              </w:rPr>
            </w:pPr>
            <w:r w:rsidRPr="008C71A3">
              <w:rPr>
                <w:bCs/>
                <w:iCs/>
                <w:sz w:val="24"/>
                <w:szCs w:val="24"/>
                <w:lang w:val="ru-RU"/>
              </w:rPr>
              <w:t>Гори, гори ясно, чтобы не погасло!</w:t>
            </w:r>
          </w:p>
        </w:tc>
        <w:tc>
          <w:tcPr>
            <w:tcW w:w="2640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5 ч.</w:t>
            </w:r>
          </w:p>
        </w:tc>
      </w:tr>
      <w:tr w:rsidR="00631AB2" w:rsidRPr="008C71A3" w:rsidTr="000326E1">
        <w:trPr>
          <w:jc w:val="center"/>
        </w:trPr>
        <w:tc>
          <w:tcPr>
            <w:tcW w:w="756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5</w:t>
            </w:r>
          </w:p>
        </w:tc>
        <w:tc>
          <w:tcPr>
            <w:tcW w:w="5995" w:type="dxa"/>
          </w:tcPr>
          <w:p w:rsidR="00631AB2" w:rsidRPr="008C71A3" w:rsidRDefault="00631AB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8C71A3">
              <w:rPr>
                <w:bCs/>
                <w:iCs/>
                <w:sz w:val="24"/>
                <w:szCs w:val="24"/>
              </w:rPr>
              <w:t>В музыкальном театре</w:t>
            </w:r>
          </w:p>
        </w:tc>
        <w:tc>
          <w:tcPr>
            <w:tcW w:w="2640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4 ч.</w:t>
            </w:r>
          </w:p>
        </w:tc>
      </w:tr>
      <w:tr w:rsidR="00631AB2" w:rsidRPr="008C71A3" w:rsidTr="000326E1">
        <w:trPr>
          <w:jc w:val="center"/>
        </w:trPr>
        <w:tc>
          <w:tcPr>
            <w:tcW w:w="756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6</w:t>
            </w:r>
          </w:p>
        </w:tc>
        <w:tc>
          <w:tcPr>
            <w:tcW w:w="5995" w:type="dxa"/>
          </w:tcPr>
          <w:p w:rsidR="00631AB2" w:rsidRPr="008C71A3" w:rsidRDefault="00631AB2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8C71A3">
              <w:rPr>
                <w:bCs/>
                <w:iCs/>
                <w:sz w:val="24"/>
                <w:szCs w:val="24"/>
              </w:rPr>
              <w:t>В концертном зале</w:t>
            </w:r>
          </w:p>
        </w:tc>
        <w:tc>
          <w:tcPr>
            <w:tcW w:w="2640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3 ч.</w:t>
            </w:r>
          </w:p>
        </w:tc>
      </w:tr>
      <w:tr w:rsidR="00631AB2" w:rsidRPr="008C71A3" w:rsidTr="000326E1">
        <w:trPr>
          <w:jc w:val="center"/>
        </w:trPr>
        <w:tc>
          <w:tcPr>
            <w:tcW w:w="756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7</w:t>
            </w:r>
          </w:p>
        </w:tc>
        <w:tc>
          <w:tcPr>
            <w:tcW w:w="5995" w:type="dxa"/>
          </w:tcPr>
          <w:p w:rsidR="00631AB2" w:rsidRPr="008C71A3" w:rsidRDefault="00631AB2">
            <w:pPr>
              <w:suppressAutoHyphens/>
              <w:jc w:val="both"/>
              <w:rPr>
                <w:sz w:val="24"/>
                <w:szCs w:val="24"/>
                <w:lang w:val="ru-RU" w:eastAsia="ar-SA"/>
              </w:rPr>
            </w:pPr>
            <w:r w:rsidRPr="008C71A3">
              <w:rPr>
                <w:bCs/>
                <w:iCs/>
                <w:sz w:val="24"/>
                <w:szCs w:val="24"/>
                <w:lang w:val="ru-RU"/>
              </w:rPr>
              <w:t>Чтоб музыкантом быть, так</w:t>
            </w:r>
            <w:r w:rsidRPr="008C71A3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8C71A3">
              <w:rPr>
                <w:bCs/>
                <w:iCs/>
                <w:sz w:val="24"/>
                <w:szCs w:val="24"/>
                <w:lang w:val="ru-RU"/>
              </w:rPr>
              <w:t>надобно уменье</w:t>
            </w:r>
          </w:p>
        </w:tc>
        <w:tc>
          <w:tcPr>
            <w:tcW w:w="2640" w:type="dxa"/>
          </w:tcPr>
          <w:p w:rsidR="00631AB2" w:rsidRPr="008C71A3" w:rsidRDefault="00631AB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8C71A3">
              <w:rPr>
                <w:sz w:val="24"/>
                <w:szCs w:val="24"/>
              </w:rPr>
              <w:t>6 ч.</w:t>
            </w:r>
          </w:p>
        </w:tc>
      </w:tr>
      <w:tr w:rsidR="00631AB2" w:rsidRPr="008C71A3" w:rsidTr="000326E1">
        <w:trPr>
          <w:jc w:val="center"/>
        </w:trPr>
        <w:tc>
          <w:tcPr>
            <w:tcW w:w="756" w:type="dxa"/>
          </w:tcPr>
          <w:p w:rsidR="00631AB2" w:rsidRPr="008C71A3" w:rsidRDefault="00631AB2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95" w:type="dxa"/>
          </w:tcPr>
          <w:p w:rsidR="00631AB2" w:rsidRPr="008C71A3" w:rsidRDefault="00631AB2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8C71A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40" w:type="dxa"/>
          </w:tcPr>
          <w:p w:rsidR="00631AB2" w:rsidRPr="008C71A3" w:rsidRDefault="00631AB2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8C71A3">
              <w:rPr>
                <w:b/>
                <w:sz w:val="24"/>
                <w:szCs w:val="24"/>
              </w:rPr>
              <w:t>34 ч.</w:t>
            </w:r>
          </w:p>
        </w:tc>
      </w:tr>
    </w:tbl>
    <w:p w:rsidR="00631AB2" w:rsidRDefault="00631AB2" w:rsidP="00942D1A">
      <w:pPr>
        <w:autoSpaceDE w:val="0"/>
        <w:autoSpaceDN w:val="0"/>
        <w:adjustRightInd w:val="0"/>
        <w:spacing w:after="120" w:line="232" w:lineRule="auto"/>
        <w:rPr>
          <w:sz w:val="24"/>
          <w:szCs w:val="24"/>
          <w:lang w:val="ru-RU" w:eastAsia="ar-SA"/>
        </w:rPr>
      </w:pPr>
    </w:p>
    <w:p w:rsidR="00631AB2" w:rsidRDefault="00631AB2" w:rsidP="00942D1A">
      <w:pPr>
        <w:autoSpaceDE w:val="0"/>
        <w:autoSpaceDN w:val="0"/>
        <w:adjustRightInd w:val="0"/>
        <w:spacing w:after="120" w:line="232" w:lineRule="auto"/>
        <w:rPr>
          <w:sz w:val="24"/>
          <w:szCs w:val="24"/>
          <w:lang w:val="ru-RU" w:eastAsia="ar-SA"/>
        </w:rPr>
      </w:pPr>
    </w:p>
    <w:p w:rsidR="00631AB2" w:rsidRDefault="00631AB2" w:rsidP="00942D1A">
      <w:pPr>
        <w:autoSpaceDE w:val="0"/>
        <w:autoSpaceDN w:val="0"/>
        <w:adjustRightInd w:val="0"/>
        <w:spacing w:after="120" w:line="232" w:lineRule="auto"/>
        <w:rPr>
          <w:sz w:val="24"/>
          <w:szCs w:val="24"/>
          <w:lang w:val="ru-RU" w:eastAsia="ar-SA"/>
        </w:rPr>
      </w:pPr>
    </w:p>
    <w:p w:rsidR="00631AB2" w:rsidRPr="00A535C7" w:rsidRDefault="00631AB2" w:rsidP="00942D1A">
      <w:pPr>
        <w:autoSpaceDE w:val="0"/>
        <w:autoSpaceDN w:val="0"/>
        <w:adjustRightInd w:val="0"/>
        <w:spacing w:after="120" w:line="232" w:lineRule="auto"/>
        <w:ind w:left="3540" w:firstLine="708"/>
        <w:rPr>
          <w:rFonts w:ascii="Times New Roman" w:hAnsi="Times New Roman"/>
          <w:b/>
          <w:bCs/>
          <w:caps/>
          <w:lang w:val="ru-RU"/>
        </w:rPr>
      </w:pPr>
      <w:r w:rsidRPr="00A535C7">
        <w:rPr>
          <w:rFonts w:ascii="Times New Roman" w:hAnsi="Times New Roman"/>
          <w:b/>
          <w:bCs/>
          <w:caps/>
          <w:lang w:val="ru-RU"/>
        </w:rPr>
        <w:t>Тематическое планирование</w:t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0"/>
        <w:gridCol w:w="1388"/>
        <w:gridCol w:w="439"/>
        <w:gridCol w:w="980"/>
        <w:gridCol w:w="2759"/>
        <w:gridCol w:w="2552"/>
        <w:gridCol w:w="992"/>
        <w:gridCol w:w="1134"/>
        <w:gridCol w:w="1559"/>
        <w:gridCol w:w="1276"/>
        <w:gridCol w:w="709"/>
        <w:gridCol w:w="708"/>
      </w:tblGrid>
      <w:tr w:rsidR="00631AB2" w:rsidRPr="008C71A3" w:rsidTr="008C71A3">
        <w:tc>
          <w:tcPr>
            <w:tcW w:w="530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388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Тема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урока</w:t>
            </w:r>
          </w:p>
        </w:tc>
        <w:tc>
          <w:tcPr>
            <w:tcW w:w="439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6" w:lineRule="auto"/>
              <w:ind w:left="-15" w:right="-1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Кол-во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6" w:lineRule="auto"/>
              <w:ind w:left="-15" w:right="-1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часов</w:t>
            </w:r>
          </w:p>
        </w:tc>
        <w:tc>
          <w:tcPr>
            <w:tcW w:w="980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Тип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урока</w:t>
            </w:r>
          </w:p>
        </w:tc>
        <w:tc>
          <w:tcPr>
            <w:tcW w:w="2759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Элементы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содержания</w:t>
            </w:r>
          </w:p>
        </w:tc>
        <w:tc>
          <w:tcPr>
            <w:tcW w:w="2552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Требования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 уровню подготовки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учащихся</w:t>
            </w:r>
          </w:p>
        </w:tc>
        <w:tc>
          <w:tcPr>
            <w:tcW w:w="992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Вид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контроля.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Измерители</w:t>
            </w:r>
          </w:p>
        </w:tc>
        <w:tc>
          <w:tcPr>
            <w:tcW w:w="1134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8C71A3">
              <w:rPr>
                <w:rFonts w:ascii="Times New Roman" w:hAnsi="Times New Roman"/>
                <w:sz w:val="18"/>
                <w:szCs w:val="18"/>
                <w:lang w:val="ru-RU"/>
              </w:rPr>
              <w:t>Элементы дополнительного содержания</w:t>
            </w:r>
          </w:p>
        </w:tc>
        <w:tc>
          <w:tcPr>
            <w:tcW w:w="1559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Информационная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поддержка</w:t>
            </w:r>
          </w:p>
        </w:tc>
        <w:tc>
          <w:tcPr>
            <w:tcW w:w="1276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Домашнее задание</w:t>
            </w:r>
          </w:p>
        </w:tc>
        <w:tc>
          <w:tcPr>
            <w:tcW w:w="1417" w:type="dxa"/>
            <w:gridSpan w:val="2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Дата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проведения</w:t>
            </w:r>
          </w:p>
        </w:tc>
      </w:tr>
      <w:tr w:rsidR="00631AB2" w:rsidRPr="008C71A3" w:rsidTr="008C71A3">
        <w:tc>
          <w:tcPr>
            <w:tcW w:w="530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1388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439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980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2759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2552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992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1134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1559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1276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C71A3">
              <w:rPr>
                <w:rFonts w:ascii="Times New Roman" w:hAnsi="Times New Roman"/>
                <w:sz w:val="20"/>
                <w:szCs w:val="20"/>
                <w:lang w:val="ru-RU"/>
              </w:rPr>
              <w:t>факт</w:t>
            </w:r>
          </w:p>
        </w:tc>
      </w:tr>
      <w:tr w:rsidR="00631AB2" w:rsidRPr="008C71A3" w:rsidTr="008C71A3">
        <w:tc>
          <w:tcPr>
            <w:tcW w:w="53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38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43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8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75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55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27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12</w:t>
            </w:r>
          </w:p>
        </w:tc>
      </w:tr>
      <w:tr w:rsidR="00631AB2" w:rsidRPr="005162D5" w:rsidTr="008C71A3">
        <w:tc>
          <w:tcPr>
            <w:tcW w:w="15026" w:type="dxa"/>
            <w:gridSpan w:val="12"/>
          </w:tcPr>
          <w:p w:rsidR="00631AB2" w:rsidRPr="008C71A3" w:rsidRDefault="00631AB2" w:rsidP="008C71A3">
            <w:pPr>
              <w:keepNext/>
              <w:autoSpaceDE w:val="0"/>
              <w:autoSpaceDN w:val="0"/>
              <w:adjustRightInd w:val="0"/>
              <w:spacing w:before="60" w:after="60" w:line="232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Раздел 1. </w:t>
            </w:r>
            <w:r w:rsidRPr="008C71A3">
              <w:rPr>
                <w:rFonts w:ascii="Times New Roman" w:hAnsi="Times New Roman"/>
                <w:b/>
                <w:bCs/>
                <w:caps/>
                <w:lang w:val="ru-RU"/>
              </w:rPr>
              <w:t>Россия – Родина моя</w:t>
            </w: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 (9 часов)</w:t>
            </w:r>
          </w:p>
        </w:tc>
      </w:tr>
      <w:tr w:rsidR="00631AB2" w:rsidRPr="008C71A3" w:rsidTr="008C71A3">
        <w:tc>
          <w:tcPr>
            <w:tcW w:w="53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38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Музыка вокруг нас. Как появляется музыка?</w:t>
            </w:r>
          </w:p>
        </w:tc>
        <w:tc>
          <w:tcPr>
            <w:tcW w:w="43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Организационный урок</w:t>
            </w:r>
          </w:p>
        </w:tc>
        <w:tc>
          <w:tcPr>
            <w:tcW w:w="275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«Рассвет на Москве-ре-ке», вступление к опере «Хованщина», М. П. Му-соргский;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«Здравствуй, Родина моя», Ю. Чичков,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сл. К. Ибряева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Уметь </w:t>
            </w:r>
            <w:r w:rsidRPr="008C71A3">
              <w:rPr>
                <w:rFonts w:ascii="Times New Roman" w:hAnsi="Times New Roman"/>
                <w:lang w:val="ru-RU"/>
              </w:rPr>
              <w:t>выявлять характер музыки; слушать музыку внимательно, запоминать названия произведений и их авторов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аудиокассеты, методические пособия,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27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Выучить текст гимна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5162D5" w:rsidTr="008C71A3">
        <w:tc>
          <w:tcPr>
            <w:tcW w:w="53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38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«Россия, Россия, нет слова красивей!»</w:t>
            </w:r>
          </w:p>
        </w:tc>
        <w:tc>
          <w:tcPr>
            <w:tcW w:w="43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Изучение нового материала</w:t>
            </w:r>
          </w:p>
        </w:tc>
        <w:tc>
          <w:tcPr>
            <w:tcW w:w="275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«Гимн России», А. Алек-сандров, сл. К. Ибряева;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«Моя Россия», Г. Струве, сл. Н. Соловьевой;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«Патриотическая песня», М. Глинка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эмоционально откликаться на музыку; соблюдать певческую установку.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Знать</w:t>
            </w:r>
            <w:r w:rsidRPr="008C71A3">
              <w:rPr>
                <w:rFonts w:ascii="Times New Roman" w:hAnsi="Times New Roman"/>
                <w:lang w:val="ru-RU"/>
              </w:rPr>
              <w:t xml:space="preserve"> слова и мелодию гимна России.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Иметь представление</w:t>
            </w:r>
            <w:r w:rsidRPr="008C71A3">
              <w:rPr>
                <w:rFonts w:ascii="Times New Roman" w:hAnsi="Times New Roman"/>
                <w:lang w:val="ru-RU"/>
              </w:rPr>
              <w:t xml:space="preserve">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о музыке своего народа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lang w:val="ru-RU"/>
              </w:rPr>
            </w:pPr>
          </w:p>
        </w:tc>
        <w:tc>
          <w:tcPr>
            <w:tcW w:w="127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Раскрасить рисунок на с. 8, рабочая тетрадь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3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38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Фортепиано. Звучащие картины</w:t>
            </w:r>
          </w:p>
        </w:tc>
        <w:tc>
          <w:tcPr>
            <w:tcW w:w="43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Изучение нового материала</w:t>
            </w:r>
          </w:p>
        </w:tc>
        <w:tc>
          <w:tcPr>
            <w:tcW w:w="275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«Полька» из фортепианного цикла «Детский альбом», П. Чайковский;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«Вальс» из фортепианного альбома «Детская музыка», С. Прокофьев;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«Сонная песенка»,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Р. Паулс, сл. И. Ласманиса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петь легко, напевно, без форсирования звука; делать самостоятельный разбор музыкальных произведений (характер, средства музыкальной выразительности)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групповой)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Лад</w:t>
            </w:r>
          </w:p>
        </w:tc>
        <w:tc>
          <w:tcPr>
            <w:tcW w:w="155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аудиокассетыметодические пособия,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</w:t>
            </w:r>
            <w:r w:rsidRPr="008C71A3">
              <w:rPr>
                <w:rFonts w:ascii="Times New Roman" w:hAnsi="Times New Roman"/>
                <w:lang w:val="ru-RU"/>
              </w:rPr>
              <w:t xml:space="preserve"> учебник, рабочая тетрадь</w:t>
            </w:r>
          </w:p>
        </w:tc>
        <w:tc>
          <w:tcPr>
            <w:tcW w:w="127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Нарисовать рисунок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2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5162D5" w:rsidTr="008C71A3">
        <w:tblPrEx>
          <w:tblLook w:val="00A0"/>
        </w:tblPrEx>
        <w:tc>
          <w:tcPr>
            <w:tcW w:w="53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38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Утро. Вечер</w:t>
            </w:r>
          </w:p>
        </w:tc>
        <w:tc>
          <w:tcPr>
            <w:tcW w:w="43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Урок закрепления материала</w:t>
            </w:r>
          </w:p>
        </w:tc>
        <w:tc>
          <w:tcPr>
            <w:tcW w:w="275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«Утро», «Вечер» из альбома «Детская музыка», С. Прокофьев;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«Ай-я, жу, жу», латышская народная песня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слушать внимательно, запоминать название и авторов, определять характер; выразительно исполнять песни исходя из содержания и характера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(индивидуальный)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Подобрать стихи или рассказ к музыкальным произ-ведениям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631AB2" w:rsidRPr="00A535C7" w:rsidRDefault="00631AB2" w:rsidP="00A535C7">
      <w:pPr>
        <w:autoSpaceDE w:val="0"/>
        <w:autoSpaceDN w:val="0"/>
        <w:adjustRightInd w:val="0"/>
        <w:spacing w:after="60" w:line="261" w:lineRule="auto"/>
        <w:jc w:val="right"/>
        <w:rPr>
          <w:rFonts w:ascii="Times New Roman" w:hAnsi="Times New Roman"/>
          <w:i/>
          <w:iCs/>
          <w:sz w:val="18"/>
          <w:szCs w:val="18"/>
          <w:lang w:val="ru-RU"/>
        </w:rPr>
      </w:pPr>
      <w:r w:rsidRPr="00A535C7">
        <w:rPr>
          <w:rFonts w:ascii="Times New Roman" w:hAnsi="Times New Roman"/>
          <w:b/>
          <w:bCs/>
          <w:caps/>
          <w:lang w:val="ru-RU"/>
        </w:rPr>
        <w:br w:type="page"/>
      </w:r>
      <w:r w:rsidRPr="00A535C7">
        <w:rPr>
          <w:rFonts w:ascii="Times New Roman" w:hAnsi="Times New Roman"/>
          <w:i/>
          <w:iCs/>
          <w:sz w:val="18"/>
          <w:szCs w:val="18"/>
          <w:lang w:val="ru-RU"/>
        </w:rPr>
        <w:t xml:space="preserve">Продолжение табл. </w:t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5"/>
        <w:gridCol w:w="1402"/>
        <w:gridCol w:w="422"/>
        <w:gridCol w:w="982"/>
        <w:gridCol w:w="2518"/>
        <w:gridCol w:w="2521"/>
        <w:gridCol w:w="1131"/>
        <w:gridCol w:w="982"/>
        <w:gridCol w:w="1674"/>
        <w:gridCol w:w="1462"/>
        <w:gridCol w:w="709"/>
        <w:gridCol w:w="708"/>
      </w:tblGrid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12</w:t>
            </w:r>
          </w:p>
        </w:tc>
      </w:tr>
      <w:tr w:rsidR="00631AB2" w:rsidRPr="005162D5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Прогулка. Учимся читать и писать ноты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«Прогулка» из фортепианного альбома «Детская музыка», С. Прокофьев;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«Начинаем перепляс», С. Соснин, сл. П. Синявского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определять общий характер музыки; охарактеризовать средства музыкальной выразительности (темп, динамика и т. д.); соблюдать в пении певческую установку, правильно дышать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стихи о природе, репродукции картин, карточки с нотами, аудиокассеты, хрестоматия, 2 кл.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Подобрать стихи о природе. Выучить ноты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Танцы, танцы, танцы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«Камаринская», «Вальс», «Полька» из фортепианного цикла «Детский альбом», П. Чайковский;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«Тарантелла» из фортепианного альбома «Детская музыка»,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С. Прокофьев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исполнять ритмический рисунок музыки на ударных детских инструментах; петь свободно, легко, пользоваться цепным дыханием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Двухчастная и трехчастная форма</w:t>
            </w:r>
          </w:p>
        </w:tc>
        <w:tc>
          <w:tcPr>
            <w:tcW w:w="1674" w:type="dxa"/>
            <w:vMerge w:val="restart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аудиокассеты, методические пособия,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Выучить тексты песни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Эти разные марши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«Марш деревянных солдатиков», П. Чайковский;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«Шествие кузнечиков», «Марш», «Ходит месяц над лугами» из фортепианного альбома «Детская музыка», С. Прокофьев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делать разбор музыкальных произведений, определять общий характер; протактировать музыкальный размер (2/4, 3/4); грамотно произносить текст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Двухчастная и трехчастная форма</w:t>
            </w:r>
          </w:p>
        </w:tc>
        <w:tc>
          <w:tcPr>
            <w:tcW w:w="1674" w:type="dxa"/>
            <w:vMerge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ru-RU"/>
              </w:rPr>
            </w:pP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Придумать ритмический рисунок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5162D5" w:rsidTr="008C71A3">
        <w:tblPrEx>
          <w:tblLook w:val="00A0"/>
        </w:tblPrEx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Расскажи сказку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«Сказочка» из фортепианного альбома «Детская музыка», С. Прокофьев;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«Нянина сказка», «Баба-Яга» из фортепианного цикла «Детский альбом», П. Чайковский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разбираться в строении произведений; определять общий характер музыки; петь легко, свободно, с мягкой атакой звука, интонационно чисто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групповой)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Лад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Нарисовать рисунок и сочинить к нему сказку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631AB2" w:rsidRPr="00A535C7" w:rsidRDefault="00631AB2" w:rsidP="00A535C7">
      <w:pPr>
        <w:autoSpaceDE w:val="0"/>
        <w:autoSpaceDN w:val="0"/>
        <w:adjustRightInd w:val="0"/>
        <w:spacing w:after="60" w:line="240" w:lineRule="auto"/>
        <w:jc w:val="right"/>
        <w:rPr>
          <w:rFonts w:ascii="Times New Roman" w:hAnsi="Times New Roman"/>
          <w:i/>
          <w:iCs/>
          <w:sz w:val="18"/>
          <w:szCs w:val="18"/>
          <w:lang w:val="ru-RU"/>
        </w:rPr>
      </w:pPr>
      <w:r w:rsidRPr="00A535C7">
        <w:rPr>
          <w:rFonts w:ascii="Times New Roman" w:hAnsi="Times New Roman"/>
          <w:i/>
          <w:iCs/>
          <w:sz w:val="18"/>
          <w:szCs w:val="18"/>
          <w:lang w:val="ru-RU"/>
        </w:rPr>
        <w:br w:type="page"/>
        <w:t xml:space="preserve">Продолжение табл. </w:t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5"/>
        <w:gridCol w:w="1402"/>
        <w:gridCol w:w="422"/>
        <w:gridCol w:w="982"/>
        <w:gridCol w:w="2518"/>
        <w:gridCol w:w="2521"/>
        <w:gridCol w:w="1131"/>
        <w:gridCol w:w="982"/>
        <w:gridCol w:w="1674"/>
        <w:gridCol w:w="1462"/>
        <w:gridCol w:w="709"/>
        <w:gridCol w:w="708"/>
      </w:tblGrid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12</w:t>
            </w:r>
          </w:p>
        </w:tc>
      </w:tr>
      <w:tr w:rsidR="00631AB2" w:rsidRPr="005162D5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Колыбельные. Сочиняем колыбельные песни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Урок коррекции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«Сонная песенка», Р. Паулс, сл. И. Ласманиса;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«Спят усталые игрушки», А. Островский,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сл. З. Петровой;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«Колыбельная медведицы», Е. Крылатов,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сл. Ю. Яковлева;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«Вечерняя песня», А. То-ма, сл. К. Ушинского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придумывать свои песенки на предложенные стихи; охарактеризовать средства музыкальной выразительности; петь звонко, с мягкой атакой звука, соблюдать певческую установку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аудиокассеты, стихи, иллю-страции по теме.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Подобрать сопровождение к колыбельной на треугольнике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5162D5" w:rsidTr="008C71A3">
        <w:tc>
          <w:tcPr>
            <w:tcW w:w="15026" w:type="dxa"/>
            <w:gridSpan w:val="12"/>
          </w:tcPr>
          <w:p w:rsidR="00631AB2" w:rsidRPr="008C71A3" w:rsidRDefault="00631AB2" w:rsidP="008C71A3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Раздел 2. </w:t>
            </w:r>
            <w:r w:rsidRPr="008C71A3">
              <w:rPr>
                <w:rFonts w:ascii="Times New Roman" w:hAnsi="Times New Roman"/>
                <w:b/>
                <w:bCs/>
                <w:caps/>
                <w:lang w:val="ru-RU"/>
              </w:rPr>
              <w:t>о россии петь – что стремиться в храм</w:t>
            </w: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 (6 часов)</w:t>
            </w: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Великий колокольный звон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Изучение нового материала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«Великий колокольный звон» из оперы «Борис Годунов», М. Мусоргский;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«Колыбельная медведицы», Е. Крылатов,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сл. Ю. Яковлева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Знать</w:t>
            </w:r>
            <w:r w:rsidRPr="008C71A3">
              <w:rPr>
                <w:rFonts w:ascii="Times New Roman" w:hAnsi="Times New Roman"/>
                <w:lang w:val="ru-RU"/>
              </w:rPr>
              <w:t xml:space="preserve"> и любить народную музыку.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слушать внимательно, запоминать названия и авторов; вовремя начинать и заканчивать пение, по фразам, четко и ясно произносить слова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аудиокассеты, методические пособия, иллю-страции по теме.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Выучить тексты песни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5162D5" w:rsidTr="008C71A3">
        <w:trPr>
          <w:trHeight w:val="3368"/>
        </w:trPr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Звучащие картины. Музыкальная азбука.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Длительности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Праздничный перезвон;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Красный Лаврский трезвон;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«Вечерняя песня»,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А. Тома, сл. К. Ушинского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определять настроение и характер музыки с учетом терминов и образных определений; находить простейшие ассоциации между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музыкальными, живописными и поэтическими произведениями (общность темы, настроения); проявлять навыки вокально-хоро-вой деятельности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 xml:space="preserve">аудиокассеты, методические пособия, карточки с длительностями, хрестоматия,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</w:t>
            </w:r>
            <w:r w:rsidRPr="008C71A3">
              <w:rPr>
                <w:rFonts w:ascii="Times New Roman" w:hAnsi="Times New Roman"/>
                <w:lang w:val="ru-RU"/>
              </w:rPr>
              <w:t xml:space="preserve"> учебник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Выучить длительности.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Подобрать стихи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по теме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31AB2" w:rsidRPr="00A535C7" w:rsidRDefault="00631AB2" w:rsidP="00A535C7">
      <w:pPr>
        <w:autoSpaceDE w:val="0"/>
        <w:autoSpaceDN w:val="0"/>
        <w:adjustRightInd w:val="0"/>
        <w:spacing w:after="60" w:line="240" w:lineRule="auto"/>
        <w:jc w:val="right"/>
        <w:rPr>
          <w:rFonts w:ascii="Times New Roman" w:hAnsi="Times New Roman"/>
          <w:i/>
          <w:iCs/>
          <w:sz w:val="18"/>
          <w:szCs w:val="18"/>
          <w:lang w:val="ru-RU"/>
        </w:rPr>
      </w:pPr>
      <w:r w:rsidRPr="00A535C7">
        <w:rPr>
          <w:rFonts w:ascii="Times New Roman" w:hAnsi="Times New Roman"/>
          <w:i/>
          <w:iCs/>
          <w:sz w:val="18"/>
          <w:szCs w:val="18"/>
          <w:lang w:val="ru-RU"/>
        </w:rPr>
        <w:br w:type="page"/>
        <w:t xml:space="preserve">Продолжение табл. </w:t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5"/>
        <w:gridCol w:w="1402"/>
        <w:gridCol w:w="422"/>
        <w:gridCol w:w="982"/>
        <w:gridCol w:w="2518"/>
        <w:gridCol w:w="2521"/>
        <w:gridCol w:w="1131"/>
        <w:gridCol w:w="982"/>
        <w:gridCol w:w="1674"/>
        <w:gridCol w:w="1462"/>
        <w:gridCol w:w="709"/>
        <w:gridCol w:w="708"/>
      </w:tblGrid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12</w:t>
            </w: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Святые земли Русской. Александр Невский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Изучение нового материала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«Вставайте, люди русские» из кантаты «Александр Невский», С. Прокофьев;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«Песнь об Александре Невском»;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«Рождественская песенка», сл. и муз. П. Синявского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соблюдать в пении певческую установку, петь свободно, легко, звонко, с мягкой атакой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звука; делать разбор музыкальных произведений, определять общий характер музыки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Трехчастная форма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Выучить тексты песни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Сергий Радонежский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Изучение нового материала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«О Преславного чудесе», напев Оптиной Пустыни;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народные песнопения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о Сергии Радонежском;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«Прибаутки», В. Ком-раков, сл. народные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Знать</w:t>
            </w:r>
            <w:r w:rsidRPr="008C71A3">
              <w:rPr>
                <w:rFonts w:ascii="Times New Roman" w:hAnsi="Times New Roman"/>
                <w:lang w:val="ru-RU"/>
              </w:rPr>
              <w:t xml:space="preserve"> характерные особенности музыкального языка народной песни.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определять общий характер музыки; пользоваться цепным дыханием в процессе хорового пения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аудиокассеты, методические пособия,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</w:t>
            </w:r>
            <w:r w:rsidRPr="008C71A3">
              <w:rPr>
                <w:rFonts w:ascii="Times New Roman" w:hAnsi="Times New Roman"/>
                <w:lang w:val="ru-RU"/>
              </w:rPr>
              <w:t xml:space="preserve"> учебник, рабочая тетрадь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Вспомнить ноты, длительности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Утренняя молитва.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 церкви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Углубление и 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«В церкви», «Утренняя молитва» из фортепианного цикла «Детский альбом», П. Чайковский;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«Чимби-Римби», Б. Савельев, сл. М. Пляцковского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делать разбор музыкальных произведений; разбираться в строении произведений; исполнять ритмический рисунок музыки на ударных детских инструментах; петь свободно, легко, звонко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групповой)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Лад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аудиокассеты,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</w:t>
            </w:r>
            <w:r w:rsidRPr="008C71A3">
              <w:rPr>
                <w:rFonts w:ascii="Times New Roman" w:hAnsi="Times New Roman"/>
                <w:lang w:val="ru-RU"/>
              </w:rPr>
              <w:t xml:space="preserve"> учебник, рабочая тетрадь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Подобрать стихи по теме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5162D5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 Рождеством Христовым!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знаний. Контроль-ный урок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«Рождественская песенка», П. Синявский;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«Добрый тебе вечер», «Рождественское чудо» (народные славянские песнопения);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колядки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Знать </w:t>
            </w:r>
            <w:r w:rsidRPr="008C71A3">
              <w:rPr>
                <w:rFonts w:ascii="Times New Roman" w:hAnsi="Times New Roman"/>
                <w:bCs/>
                <w:lang w:val="ru-RU"/>
              </w:rPr>
              <w:t>жанры русской народной песни.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Уметь </w:t>
            </w:r>
            <w:r w:rsidRPr="008C71A3">
              <w:rPr>
                <w:rFonts w:ascii="Times New Roman" w:hAnsi="Times New Roman"/>
                <w:bCs/>
                <w:lang w:val="ru-RU"/>
              </w:rPr>
              <w:t>охарактеризовать средства музыкальной выразительности; соблюдать в пении певческую установку, правильно дышать, распределять дыхание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 аудиокассеты, иллюстрации по теме, колядки,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 учебник, тетрадь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Вспомнить, выучить и петь колядки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31AB2" w:rsidRPr="00A535C7" w:rsidRDefault="00631AB2" w:rsidP="00A535C7">
      <w:pPr>
        <w:autoSpaceDE w:val="0"/>
        <w:autoSpaceDN w:val="0"/>
        <w:adjustRightInd w:val="0"/>
        <w:spacing w:after="60" w:line="256" w:lineRule="auto"/>
        <w:jc w:val="right"/>
        <w:rPr>
          <w:rFonts w:ascii="Times New Roman" w:hAnsi="Times New Roman"/>
          <w:i/>
          <w:iCs/>
          <w:sz w:val="18"/>
          <w:szCs w:val="18"/>
          <w:lang w:val="ru-RU"/>
        </w:rPr>
      </w:pPr>
      <w:r w:rsidRPr="00A535C7">
        <w:rPr>
          <w:rFonts w:ascii="Times New Roman" w:hAnsi="Times New Roman"/>
          <w:i/>
          <w:iCs/>
          <w:sz w:val="18"/>
          <w:szCs w:val="18"/>
          <w:lang w:val="ru-RU"/>
        </w:rPr>
        <w:br w:type="page"/>
        <w:t xml:space="preserve">Продолжение табл. </w:t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9"/>
        <w:gridCol w:w="1403"/>
        <w:gridCol w:w="437"/>
        <w:gridCol w:w="996"/>
        <w:gridCol w:w="2535"/>
        <w:gridCol w:w="2535"/>
        <w:gridCol w:w="1133"/>
        <w:gridCol w:w="966"/>
        <w:gridCol w:w="1613"/>
        <w:gridCol w:w="1462"/>
        <w:gridCol w:w="709"/>
        <w:gridCol w:w="708"/>
      </w:tblGrid>
      <w:tr w:rsidR="00631AB2" w:rsidRPr="008C71A3" w:rsidTr="008C71A3"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40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43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3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96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61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12</w:t>
            </w:r>
          </w:p>
        </w:tc>
      </w:tr>
      <w:tr w:rsidR="00631AB2" w:rsidRPr="008C71A3" w:rsidTr="008C71A3">
        <w:tc>
          <w:tcPr>
            <w:tcW w:w="15026" w:type="dxa"/>
            <w:gridSpan w:val="12"/>
          </w:tcPr>
          <w:p w:rsidR="00631AB2" w:rsidRPr="008C71A3" w:rsidRDefault="00631AB2" w:rsidP="008C71A3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Раздел 3. </w:t>
            </w:r>
            <w:r w:rsidRPr="008C71A3">
              <w:rPr>
                <w:rFonts w:ascii="Times New Roman" w:hAnsi="Times New Roman"/>
                <w:b/>
                <w:bCs/>
                <w:caps/>
                <w:lang w:val="ru-RU"/>
              </w:rPr>
              <w:t>гори, гори ясно, чтобы не погасло!</w:t>
            </w: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 (5 часов)</w:t>
            </w:r>
          </w:p>
        </w:tc>
      </w:tr>
      <w:tr w:rsidR="00631AB2" w:rsidRPr="008C71A3" w:rsidTr="008C71A3"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140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Русские народные инструменты</w:t>
            </w:r>
          </w:p>
        </w:tc>
        <w:tc>
          <w:tcPr>
            <w:tcW w:w="43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Изучение нового материала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«Светит месяц», вариации на тему русской народной песни (оркестр);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«Песня-спор», Г. Гладков, сл. В. Лугового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Знать</w:t>
            </w:r>
            <w:r w:rsidRPr="008C71A3">
              <w:rPr>
                <w:rFonts w:ascii="Times New Roman" w:hAnsi="Times New Roman"/>
                <w:lang w:val="ru-RU"/>
              </w:rPr>
              <w:t xml:space="preserve"> русские народные инструменты.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ориентироваться в записи несложных оркестровых партитур к музыкальным миниатюрам</w:t>
            </w:r>
          </w:p>
        </w:tc>
        <w:tc>
          <w:tcPr>
            <w:tcW w:w="113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6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Вариации</w:t>
            </w:r>
          </w:p>
        </w:tc>
        <w:tc>
          <w:tcPr>
            <w:tcW w:w="161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аудиокассеты, иллюстрации по теме, методические пособия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Нарисовать рисунок по теме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AB2" w:rsidRPr="005162D5" w:rsidTr="008C71A3"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140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Плясовые наигрыши. Музыкальная азбука. Такт, тактовая черта</w:t>
            </w:r>
          </w:p>
        </w:tc>
        <w:tc>
          <w:tcPr>
            <w:tcW w:w="43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«Камаринская», русская народная плясовая;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«Реченька», А. Абрамов, сл. Е. Карасева;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«Выходили красны девицы», русская народная песня-игра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различать музыку по настроению, по характеру, определять на слух звучание мажора и минора; пользоваться цепным дыханием, петь интонационно чисто</w:t>
            </w:r>
          </w:p>
        </w:tc>
        <w:tc>
          <w:tcPr>
            <w:tcW w:w="113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 фронтальный)</w:t>
            </w:r>
          </w:p>
        </w:tc>
        <w:tc>
          <w:tcPr>
            <w:tcW w:w="96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1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дет-ские музыкальные инструменты.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Вспомнить названия нот, придумать ритмический рисунок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5162D5" w:rsidTr="008C71A3"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0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Русские народные песни, хоровод, пляски</w:t>
            </w:r>
          </w:p>
        </w:tc>
        <w:tc>
          <w:tcPr>
            <w:tcW w:w="43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Закрепление знаний 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«Калинка», русская народная песня;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«Бояре, а мы к вам пришли», русские народные песни-игры;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«Прибаутки», В. Комраков, слова народные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различать жанры русской народной песни, характерные особенности музыкального языка народной песни; прослеживать развитие музыкального образа и изменение средств музыкальной выразительности</w:t>
            </w:r>
          </w:p>
        </w:tc>
        <w:tc>
          <w:tcPr>
            <w:tcW w:w="113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6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1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методические пособия,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Вспомнить русские народные песни-хороводы, игры, пляски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140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Музыка в народном стиле. Сочини песенку</w:t>
            </w:r>
          </w:p>
        </w:tc>
        <w:tc>
          <w:tcPr>
            <w:tcW w:w="43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Контрольный урок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«Ходит месяц над лугами», С. Прокофьев;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«Камаринская» из фортепианного цикла «Детский альбом», П. Чайковский;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«Музыкант», Е. Зарицкой, слова В. Орлова</w:t>
            </w:r>
          </w:p>
        </w:tc>
        <w:tc>
          <w:tcPr>
            <w:tcW w:w="253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Уметь </w:t>
            </w:r>
            <w:r w:rsidRPr="008C71A3">
              <w:rPr>
                <w:rFonts w:ascii="Times New Roman" w:hAnsi="Times New Roman"/>
                <w:bCs/>
                <w:lang w:val="ru-RU"/>
              </w:rPr>
              <w:t>сочинять песенки-заклички, петь свободно, легко, звонко.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Знать </w:t>
            </w:r>
            <w:r w:rsidRPr="008C71A3">
              <w:rPr>
                <w:rFonts w:ascii="Times New Roman" w:hAnsi="Times New Roman"/>
                <w:bCs/>
                <w:lang w:val="ru-RU"/>
              </w:rPr>
              <w:t>способы использования народной песни в профессиональном творчестве (цитирование, варьирование, сочинение музыки в народном стиле)</w:t>
            </w:r>
          </w:p>
        </w:tc>
        <w:tc>
          <w:tcPr>
            <w:tcW w:w="113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групповой)</w:t>
            </w:r>
          </w:p>
        </w:tc>
        <w:tc>
          <w:tcPr>
            <w:tcW w:w="96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Лад</w:t>
            </w:r>
          </w:p>
        </w:tc>
        <w:tc>
          <w:tcPr>
            <w:tcW w:w="1613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 аудиокассеты, методические пособия,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 учебник, рабочая тетрадь</w:t>
            </w:r>
          </w:p>
        </w:tc>
        <w:tc>
          <w:tcPr>
            <w:tcW w:w="146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Сочинить песенку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к одному из заданных текстов на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с. 66–67 учебника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31AB2" w:rsidRPr="00A535C7" w:rsidRDefault="00631AB2" w:rsidP="00A535C7">
      <w:pPr>
        <w:autoSpaceDE w:val="0"/>
        <w:autoSpaceDN w:val="0"/>
        <w:adjustRightInd w:val="0"/>
        <w:spacing w:after="60" w:line="261" w:lineRule="auto"/>
        <w:jc w:val="right"/>
        <w:rPr>
          <w:rFonts w:ascii="Times New Roman" w:hAnsi="Times New Roman"/>
          <w:i/>
          <w:iCs/>
          <w:sz w:val="18"/>
          <w:szCs w:val="18"/>
          <w:lang w:val="ru-RU"/>
        </w:rPr>
      </w:pPr>
      <w:r w:rsidRPr="00A535C7">
        <w:rPr>
          <w:rFonts w:ascii="Times New Roman" w:hAnsi="Times New Roman"/>
          <w:i/>
          <w:iCs/>
          <w:sz w:val="18"/>
          <w:szCs w:val="18"/>
          <w:lang w:val="ru-RU"/>
        </w:rPr>
        <w:br w:type="page"/>
        <w:t xml:space="preserve">Продолжение табл. </w:t>
      </w: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9"/>
        <w:gridCol w:w="1374"/>
        <w:gridCol w:w="392"/>
        <w:gridCol w:w="996"/>
        <w:gridCol w:w="2805"/>
        <w:gridCol w:w="2552"/>
        <w:gridCol w:w="1134"/>
        <w:gridCol w:w="992"/>
        <w:gridCol w:w="1701"/>
        <w:gridCol w:w="1134"/>
        <w:gridCol w:w="709"/>
        <w:gridCol w:w="708"/>
      </w:tblGrid>
      <w:tr w:rsidR="00631AB2" w:rsidRPr="008C71A3" w:rsidTr="008C71A3"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3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3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80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70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12</w:t>
            </w:r>
          </w:p>
        </w:tc>
      </w:tr>
      <w:tr w:rsidR="00631AB2" w:rsidRPr="005162D5" w:rsidTr="008C71A3"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13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Проводы зимы. Встреча весны</w:t>
            </w:r>
          </w:p>
        </w:tc>
        <w:tc>
          <w:tcPr>
            <w:tcW w:w="3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Урок обобщения и контроля знаний </w:t>
            </w:r>
          </w:p>
        </w:tc>
        <w:tc>
          <w:tcPr>
            <w:tcW w:w="280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«А мы Масленицу дожидаем», «Едет Масленица дорогая», русские народные масленичные песни;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«Весна идет», «Солны-шко, выгляни», «Жучик-крючик-паучок», русские народные песни-заклички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имитировать ритмическое сопровождение в характере музыки; исполнять ритмический рисунок музыки на ударных детских инструментах; петь свободно, легко, звонко, с мягкой атакой звука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групповой)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методические пособия,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Сочинить мелодию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к песенке-закличке, с. 71 учебника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31AB2" w:rsidRPr="005162D5" w:rsidTr="008C71A3">
        <w:trPr>
          <w:trHeight w:val="285"/>
        </w:trPr>
        <w:tc>
          <w:tcPr>
            <w:tcW w:w="15026" w:type="dxa"/>
            <w:gridSpan w:val="12"/>
          </w:tcPr>
          <w:p w:rsidR="00631AB2" w:rsidRPr="008C71A3" w:rsidRDefault="00631AB2" w:rsidP="008C71A3">
            <w:pPr>
              <w:keepNext/>
              <w:autoSpaceDE w:val="0"/>
              <w:autoSpaceDN w:val="0"/>
              <w:adjustRightInd w:val="0"/>
              <w:spacing w:before="60" w:after="60" w:line="261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Раздел 4. </w:t>
            </w:r>
            <w:r w:rsidRPr="008C71A3">
              <w:rPr>
                <w:rFonts w:ascii="Times New Roman" w:hAnsi="Times New Roman"/>
                <w:b/>
                <w:bCs/>
                <w:caps/>
                <w:lang w:val="ru-RU"/>
              </w:rPr>
              <w:t>в музыкальном театре</w:t>
            </w: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 (4 часа)</w:t>
            </w:r>
          </w:p>
        </w:tc>
      </w:tr>
      <w:tr w:rsidR="00631AB2" w:rsidRPr="008C71A3" w:rsidTr="008C71A3"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13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Сказка будет впереди. Музыкальный диалог</w:t>
            </w:r>
          </w:p>
        </w:tc>
        <w:tc>
          <w:tcPr>
            <w:tcW w:w="3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Изучение нового материала</w:t>
            </w:r>
          </w:p>
        </w:tc>
        <w:tc>
          <w:tcPr>
            <w:tcW w:w="280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«Сказки гуляют по свету», Е. Птичкин,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сл. М. Пляцковского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Понимать</w:t>
            </w:r>
            <w:r w:rsidRPr="008C71A3">
              <w:rPr>
                <w:rFonts w:ascii="Times New Roman" w:hAnsi="Times New Roman"/>
                <w:lang w:val="ru-RU"/>
              </w:rPr>
              <w:t xml:space="preserve"> название изученных жанров и форм музыки.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петь вокальные произведения с сопровождением</w:t>
            </w:r>
            <w:r w:rsidRPr="008C71A3">
              <w:rPr>
                <w:rFonts w:ascii="Times New Roman" w:hAnsi="Times New Roman"/>
                <w:color w:val="0000FF"/>
                <w:lang w:val="ru-RU"/>
              </w:rPr>
              <w:t xml:space="preserve"> </w:t>
            </w:r>
            <w:r w:rsidRPr="008C71A3">
              <w:rPr>
                <w:rFonts w:ascii="Times New Roman" w:hAnsi="Times New Roman"/>
                <w:lang w:val="ru-RU"/>
              </w:rPr>
              <w:t>и без сопровождения; музицировать на элеме-нтарных музыкальных инструментах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групповой)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 xml:space="preserve">хрестоматия,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 класс, иллюстрации, аудиокассеты.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Нарисовать рисунок по теме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rPr>
          <w:trHeight w:val="2203"/>
        </w:trPr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13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Детский музыкальный театр, опера, балет</w:t>
            </w:r>
          </w:p>
        </w:tc>
        <w:tc>
          <w:tcPr>
            <w:tcW w:w="3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80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«Волк и семеро козлят», детская опера, М. Коваль, либретто Е. Манучаровой (заключительный хор, хор козлят, темы козлят);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«Вальс», «Полночь» из балета «Золушка», С. Про-кофьев;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«Это очень интересно», С. Никитин, сл. Ю. Мориц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определять на слух основные жанры музыки (песня, танец, марш); определять и сравнивать характер, настроение, средства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Cs/>
                <w:lang w:val="ru-RU"/>
              </w:rPr>
              <w:t>музыкальной выразительности; уметь петь легко, напевно, не форсируя звук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аудиокассеты, хресто-матия, 2 класс, методическая литература.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 учебник, рабочая тетрадь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0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Выучить текст песни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blPrEx>
          <w:tblLook w:val="00A0"/>
        </w:tblPrEx>
        <w:tc>
          <w:tcPr>
            <w:tcW w:w="52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13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Театр оперы и балета. Волшебная палочка</w:t>
            </w:r>
          </w:p>
        </w:tc>
        <w:tc>
          <w:tcPr>
            <w:tcW w:w="3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96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80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«Марш Черномора» из оперы «Руслан и Людмила», М. Глинка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«Марш» из оперы «Любовь к трем апельсинам», С. Прокофьев;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«Марш» из балета «Щелкунчик», П. Чайковский;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«Пони», С. Никитин, сл. Ю. Мориц</w:t>
            </w:r>
          </w:p>
        </w:tc>
        <w:tc>
          <w:tcPr>
            <w:tcW w:w="255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внимательно слушать музыкальные произведения, запоминать названия и авторов; размышлять о музыке, оценивать ее эмоциональный характер и определять содержание.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Знать</w:t>
            </w:r>
            <w:r w:rsidRPr="008C71A3">
              <w:rPr>
                <w:rFonts w:ascii="Times New Roman" w:hAnsi="Times New Roman"/>
                <w:lang w:val="ru-RU"/>
              </w:rPr>
              <w:t xml:space="preserve"> певческую установку, соблюдать цепное дыхание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9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Двухчастная и трехчастная формы</w:t>
            </w:r>
          </w:p>
        </w:tc>
        <w:tc>
          <w:tcPr>
            <w:tcW w:w="170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аудио-кассеты, хресто-матия, 2 класс, иллюстрации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</w:t>
            </w:r>
            <w:r w:rsidRPr="008C71A3">
              <w:rPr>
                <w:rFonts w:ascii="Times New Roman" w:hAnsi="Times New Roman"/>
                <w:lang w:val="ru-RU"/>
              </w:rPr>
              <w:t xml:space="preserve"> учебник, рабочая тетрадь</w:t>
            </w:r>
          </w:p>
        </w:tc>
        <w:tc>
          <w:tcPr>
            <w:tcW w:w="113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Нарисовать рисунок по теме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1AB2" w:rsidRPr="00A535C7" w:rsidRDefault="00631AB2" w:rsidP="00A535C7">
      <w:pPr>
        <w:autoSpaceDE w:val="0"/>
        <w:autoSpaceDN w:val="0"/>
        <w:adjustRightInd w:val="0"/>
        <w:spacing w:after="60" w:line="261" w:lineRule="auto"/>
        <w:jc w:val="right"/>
        <w:rPr>
          <w:rFonts w:ascii="Times New Roman" w:hAnsi="Times New Roman"/>
          <w:i/>
          <w:iCs/>
          <w:sz w:val="18"/>
          <w:szCs w:val="18"/>
          <w:lang w:val="ru-RU"/>
        </w:rPr>
      </w:pPr>
      <w:r w:rsidRPr="00A535C7">
        <w:rPr>
          <w:rFonts w:ascii="Times New Roman" w:hAnsi="Times New Roman"/>
          <w:i/>
          <w:iCs/>
          <w:sz w:val="18"/>
          <w:szCs w:val="18"/>
          <w:lang w:val="ru-RU"/>
        </w:rPr>
        <w:br w:type="page"/>
        <w:t xml:space="preserve">Продолжение табл. </w:t>
      </w: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5"/>
        <w:gridCol w:w="1402"/>
        <w:gridCol w:w="422"/>
        <w:gridCol w:w="982"/>
        <w:gridCol w:w="2518"/>
        <w:gridCol w:w="2521"/>
        <w:gridCol w:w="1131"/>
        <w:gridCol w:w="982"/>
        <w:gridCol w:w="1674"/>
        <w:gridCol w:w="1320"/>
        <w:gridCol w:w="709"/>
        <w:gridCol w:w="709"/>
      </w:tblGrid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12</w:t>
            </w:r>
          </w:p>
        </w:tc>
      </w:tr>
      <w:tr w:rsidR="00631AB2" w:rsidRPr="005162D5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Опера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М. И. Глинки «Руслан и Людмила». Увертюра. Финал сцены из оперы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и обобщение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Опера «Руслан и Людмила», М. Глинка: увертюра, сцена из первого действия, заключительный хор из финала оперы;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«Весенняя», В. Моцарт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Знать</w:t>
            </w:r>
            <w:r w:rsidRPr="008C71A3">
              <w:rPr>
                <w:rFonts w:ascii="Times New Roman" w:hAnsi="Times New Roman"/>
                <w:lang w:val="ru-RU"/>
              </w:rPr>
              <w:t xml:space="preserve"> персонажи музыкальных произведений, по-нимать их настроение и чувства; особенности участия в коллективном пении.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петь свободно, напевно, не форсируя звук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аудиокассеты, методическая литература,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Вспомнить поэму А. С. Пушкина «Руслан и Людмила»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С. С. Прокофьев. Симфоническая сказка «Петя и волк»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Изучение нового материала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Симфоническая сказка  «Петя и волк» С. Прокофьева;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«Колыбельная», В. Моцарт, сл. Б. Флисс 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Знать</w:t>
            </w:r>
            <w:r w:rsidRPr="008C71A3">
              <w:rPr>
                <w:rFonts w:ascii="Times New Roman" w:hAnsi="Times New Roman"/>
                <w:lang w:val="ru-RU"/>
              </w:rPr>
              <w:t xml:space="preserve"> музыкальные инструменты симфонического оркестра; певческую установку при пении.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определять и сравнивать характер, средства музыкальной выразительности в музыкальном произведении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аудиокассеты, методическая литература,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Нарисовать рисунок по теме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26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М. П. Мусоргский. Фортепианный альбом «Картинки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 выставки»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«Картинки с выставки», М. Мусоргский: «Богатырские ворота», «Прогулка», Балет невылупившихся птенцов», «Избушка на курьих ножках», «Лиможский рынок»;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«Колыбельная», В. Моцарт, сл. Б. Флисс 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Уметь </w:t>
            </w:r>
            <w:r w:rsidRPr="008C71A3">
              <w:rPr>
                <w:rFonts w:ascii="Times New Roman" w:hAnsi="Times New Roman"/>
                <w:bCs/>
                <w:lang w:val="ru-RU"/>
              </w:rPr>
              <w:t>узнавать изученные музыкальные произведения и называть имена авторов; передавать настроение музыки и ее изменения: в пении, музыкально-пласти-ческом движении, игре на элементарных музыкальных инструментах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Лад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 аудиокассеты, хресто-матия, 2 класс, иллюстрации, методическая литература.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 учебник, рабочая тетрадь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Подобрать стихи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к музыке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27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Счастье! Звучит нестареющий Моцарт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знаний, контроль-ный урок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«Симфония № 40»,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В. Моцарт;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Увертюра к опере «Свадьба Фигаро»,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В. Моцарт;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«За рекою старый дом», И.-С. Бах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Уметь </w:t>
            </w:r>
            <w:r w:rsidRPr="008C71A3">
              <w:rPr>
                <w:rFonts w:ascii="Times New Roman" w:hAnsi="Times New Roman"/>
                <w:bCs/>
                <w:lang w:val="ru-RU"/>
              </w:rPr>
              <w:t xml:space="preserve">исполнять вокальные произведения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Cs/>
                <w:lang w:val="ru-RU"/>
              </w:rPr>
              <w:t>с сопровождением и без сопровождения; понимать, внимательно слушать, определять характер классической музыки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 аудиокассеты, хресто-матия, 2 класс, методическая литература.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 учебник, рабочая тетрадь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Выучить текст песни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31AB2" w:rsidRPr="00A535C7" w:rsidRDefault="00631AB2" w:rsidP="00A535C7">
      <w:pPr>
        <w:autoSpaceDE w:val="0"/>
        <w:autoSpaceDN w:val="0"/>
        <w:adjustRightInd w:val="0"/>
        <w:spacing w:after="60" w:line="256" w:lineRule="auto"/>
        <w:jc w:val="right"/>
        <w:rPr>
          <w:rFonts w:ascii="Times New Roman" w:hAnsi="Times New Roman"/>
          <w:i/>
          <w:iCs/>
          <w:sz w:val="18"/>
          <w:szCs w:val="18"/>
          <w:lang w:val="ru-RU"/>
        </w:rPr>
      </w:pPr>
      <w:r w:rsidRPr="00A535C7">
        <w:rPr>
          <w:rFonts w:ascii="Times New Roman" w:hAnsi="Times New Roman"/>
          <w:i/>
          <w:iCs/>
          <w:sz w:val="18"/>
          <w:szCs w:val="18"/>
          <w:lang w:val="ru-RU"/>
        </w:rPr>
        <w:br w:type="page"/>
        <w:t xml:space="preserve">Продолжение табл. </w:t>
      </w: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5"/>
        <w:gridCol w:w="1402"/>
        <w:gridCol w:w="422"/>
        <w:gridCol w:w="982"/>
        <w:gridCol w:w="2518"/>
        <w:gridCol w:w="2667"/>
        <w:gridCol w:w="985"/>
        <w:gridCol w:w="982"/>
        <w:gridCol w:w="1674"/>
        <w:gridCol w:w="1320"/>
        <w:gridCol w:w="709"/>
        <w:gridCol w:w="709"/>
      </w:tblGrid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66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98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8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12</w:t>
            </w:r>
          </w:p>
        </w:tc>
      </w:tr>
      <w:tr w:rsidR="00631AB2" w:rsidRPr="005162D5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Волшебный цветик-семицветик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Изучение нового материала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«Менуэт», И.-С. Бах (лютня, арфа);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«Ария», И.-С. Бах (тенор, виола де гамба, лютня) из альбома «Нотная тетрадь Анны Магдалены Бах»;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«За рекою старый дом», И.-С. Бах</w:t>
            </w:r>
          </w:p>
        </w:tc>
        <w:tc>
          <w:tcPr>
            <w:tcW w:w="266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внимательно слушать музыку, отличать одно произведение от другого, различать их характер; петь легко, свободно, напевно, не форсируя звук, на цепном дыхании</w:t>
            </w:r>
          </w:p>
        </w:tc>
        <w:tc>
          <w:tcPr>
            <w:tcW w:w="98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аудиокассеты, иллюстрации, хрестоматия, 2 класс.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</w:t>
            </w:r>
            <w:r w:rsidRPr="008C71A3">
              <w:rPr>
                <w:rFonts w:ascii="Times New Roman" w:hAnsi="Times New Roman"/>
                <w:lang w:val="ru-RU"/>
              </w:rPr>
              <w:t xml:space="preserve"> учебник, рабочая тетрадь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Вспомнить ноты, длительности.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Придумать ритмический рисунок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29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Музыка учит людей понимать друг друга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«Клоуны», «Карусель» (песня-игра), «Кавалерийская», Д. Б. Кабалевский;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«Большой хоровод»,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Б. Савельев, сл. А. Хайта </w:t>
            </w:r>
          </w:p>
        </w:tc>
        <w:tc>
          <w:tcPr>
            <w:tcW w:w="266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передавать настроение музыки и ее изменения: в пении, музыкально-пластическом движении, игре на элементарных музыкальных инструментах; петь напевно, легко, мягко, не форсируя звук</w:t>
            </w:r>
          </w:p>
        </w:tc>
        <w:tc>
          <w:tcPr>
            <w:tcW w:w="98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Лад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аудиокассеты, иллюстрации, хрестоматия, 2 класс, методические пособия.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Выучить текст песни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13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blPrEx>
          <w:tblLook w:val="00A0"/>
        </w:tblPrEx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 все это – Бах! Орган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«Токката ре-минор»,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И.-С. Бах;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«Менуэт» из оркестровой сюиты № 2, И.-С. Бах;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«Ария» из оркестровой сюиты № 3, И.-С. Бах;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«За рекою старый дом», И.-С. Бах</w:t>
            </w:r>
          </w:p>
        </w:tc>
        <w:tc>
          <w:tcPr>
            <w:tcW w:w="266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Знать</w:t>
            </w:r>
            <w:r w:rsidRPr="008C71A3">
              <w:rPr>
                <w:rFonts w:ascii="Times New Roman" w:hAnsi="Times New Roman"/>
                <w:lang w:val="ru-RU"/>
              </w:rPr>
              <w:t xml:space="preserve"> музыкальные инструменты, внимательно слушать музыку и определять ее характер.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исполнять вокальные произведения с сопровождением и без сопровождения</w:t>
            </w:r>
          </w:p>
        </w:tc>
        <w:tc>
          <w:tcPr>
            <w:tcW w:w="98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</w:t>
            </w:r>
            <w:r w:rsidRPr="008C71A3">
              <w:rPr>
                <w:rFonts w:ascii="Times New Roman" w:hAnsi="Times New Roman"/>
                <w:lang w:val="ru-RU"/>
              </w:rPr>
              <w:t>аудиокассеты, хресто-матия, 2 класс.</w:t>
            </w:r>
          </w:p>
          <w:p w:rsidR="00631AB2" w:rsidRPr="008C71A3" w:rsidRDefault="00631AB2" w:rsidP="008C71A3">
            <w:pPr>
              <w:tabs>
                <w:tab w:val="center" w:pos="4155"/>
                <w:tab w:val="right" w:pos="8310"/>
              </w:tabs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</w:t>
            </w:r>
            <w:r w:rsidRPr="008C71A3">
              <w:rPr>
                <w:rFonts w:ascii="Times New Roman" w:hAnsi="Times New Roman"/>
                <w:lang w:val="ru-RU"/>
              </w:rPr>
              <w:t xml:space="preserve"> учебник, рабочая тетрадь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Нарисовать рисунок по теме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AB2" w:rsidRPr="008C71A3" w:rsidTr="008C71A3">
        <w:tblPrEx>
          <w:tblLook w:val="00A0"/>
        </w:tblPrEx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31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Все в движении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«Тройка» из музыкальных иллюстраций к повести А. Пушкина «Метель», Г. Свиридов;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«Попутная песня»,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М. И. Глинка;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«Большой хоровод»,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Б. Савельев, сл. А. Хайта</w:t>
            </w:r>
          </w:p>
        </w:tc>
        <w:tc>
          <w:tcPr>
            <w:tcW w:w="2667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Понимать</w:t>
            </w:r>
            <w:r w:rsidRPr="008C71A3">
              <w:rPr>
                <w:rFonts w:ascii="Times New Roman" w:hAnsi="Times New Roman"/>
                <w:lang w:val="ru-RU"/>
              </w:rPr>
              <w:t xml:space="preserve"> и воспри-нимать интонацию как носителя образного смысла музыки.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различать на слух состав исполни-телей (хор, оркестр); петь легко, мягко, напевно, без форсирования звука</w:t>
            </w:r>
          </w:p>
        </w:tc>
        <w:tc>
          <w:tcPr>
            <w:tcW w:w="98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 (индивидуальный, фронтальный)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аудиокассеты, хресто-матия, 2 класс, методические пособия.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</w:t>
            </w:r>
            <w:r w:rsidRPr="008C71A3">
              <w:rPr>
                <w:rFonts w:ascii="Times New Roman" w:hAnsi="Times New Roman"/>
                <w:lang w:val="ru-RU"/>
              </w:rPr>
              <w:t xml:space="preserve"> учебник, рабочая тетрадь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Подобрать стихи по теме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1AB2" w:rsidRPr="00A535C7" w:rsidRDefault="00631AB2" w:rsidP="00A535C7">
      <w:pPr>
        <w:autoSpaceDE w:val="0"/>
        <w:autoSpaceDN w:val="0"/>
        <w:adjustRightInd w:val="0"/>
        <w:spacing w:after="60" w:line="261" w:lineRule="auto"/>
        <w:jc w:val="right"/>
        <w:rPr>
          <w:rFonts w:ascii="Times New Roman" w:hAnsi="Times New Roman"/>
          <w:i/>
          <w:iCs/>
          <w:sz w:val="18"/>
          <w:szCs w:val="18"/>
          <w:lang w:val="ru-RU"/>
        </w:rPr>
      </w:pPr>
      <w:r w:rsidRPr="00A535C7">
        <w:rPr>
          <w:rFonts w:ascii="Times New Roman" w:hAnsi="Times New Roman"/>
          <w:i/>
          <w:iCs/>
          <w:sz w:val="18"/>
          <w:szCs w:val="18"/>
          <w:lang w:val="ru-RU"/>
        </w:rPr>
        <w:br w:type="page"/>
        <w:t xml:space="preserve">Продолжение табл. </w:t>
      </w: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15"/>
        <w:gridCol w:w="1402"/>
        <w:gridCol w:w="422"/>
        <w:gridCol w:w="982"/>
        <w:gridCol w:w="2518"/>
        <w:gridCol w:w="2521"/>
        <w:gridCol w:w="1131"/>
        <w:gridCol w:w="982"/>
        <w:gridCol w:w="1674"/>
        <w:gridCol w:w="1320"/>
        <w:gridCol w:w="709"/>
        <w:gridCol w:w="709"/>
      </w:tblGrid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keepNext/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sz w:val="16"/>
                <w:szCs w:val="16"/>
                <w:lang w:val="ru-RU"/>
              </w:rPr>
              <w:t>8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9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10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11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8C71A3">
              <w:rPr>
                <w:rFonts w:ascii="Times New Roman" w:hAnsi="Times New Roman"/>
                <w:sz w:val="16"/>
                <w:szCs w:val="16"/>
                <w:lang w:val="ru-RU"/>
              </w:rPr>
              <w:t>12</w:t>
            </w: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32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Два лада. Звучащие картины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Урок коррекции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«Весна. Осень» из музыкальных иллюстраций к повести А. Пушкина «Метель», Г. Свиридов;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«Большой хоровод»,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Б. Савельев, сл. А. Хайта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>Уметь</w:t>
            </w:r>
            <w:r w:rsidRPr="008C71A3">
              <w:rPr>
                <w:rFonts w:ascii="Times New Roman" w:hAnsi="Times New Roman"/>
                <w:lang w:val="ru-RU"/>
              </w:rPr>
              <w:t xml:space="preserve"> сравнивать, выявлять развитие музыкального образа в несложных вокальных и инструментальных произведениях;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соблюдать в пении певческую установку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keepNext/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Лад</w:t>
            </w: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Учитель:</w:t>
            </w:r>
            <w:r w:rsidRPr="008C71A3">
              <w:rPr>
                <w:rFonts w:ascii="Times New Roman" w:hAnsi="Times New Roman"/>
                <w:lang w:val="ru-RU"/>
              </w:rPr>
              <w:t xml:space="preserve"> аудиокассеты, хресто-матия, 2 класс, методические пособия.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Дети: </w:t>
            </w:r>
            <w:r w:rsidRPr="008C71A3">
              <w:rPr>
                <w:rFonts w:ascii="Times New Roman" w:hAnsi="Times New Roman"/>
                <w:lang w:val="ru-RU"/>
              </w:rPr>
              <w:t>учебник, рабочая тетрадь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Выучить текст песни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5162D5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33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Печаль моя светла. Первый конкурс им. П. И. Чай-ковского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Закрепление знаний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«Жаворонок», М. Глинка;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«Песня жаворонка» из фортепианного цикла «Детский альбом»,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П. Чайковский;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«Колыбельная», В. Моцарт, сл. Б. Флисс;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«Весенняя», В. Моцарт;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Концерт № 1 для фортепиано с оркестром,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П. Чайковский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Уметь </w:t>
            </w:r>
            <w:r w:rsidRPr="008C71A3">
              <w:rPr>
                <w:rFonts w:ascii="Times New Roman" w:hAnsi="Times New Roman"/>
                <w:bCs/>
                <w:lang w:val="ru-RU"/>
              </w:rPr>
              <w:t>прохлопать простой ритм знакомой песни, быть внимательным к указаниям учителя; внимательно слушать музыку, понимать сходства и различия разговорной и музыкальной речи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keepNext/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i/>
                <w:iCs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аудиокассеты, хресто-матия, 2 класс, методические пособия.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 учебники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Подобрать стихи, иллюстрации по теме</w:t>
            </w: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</w:tr>
      <w:tr w:rsidR="00631AB2" w:rsidRPr="008C71A3" w:rsidTr="008C71A3">
        <w:tc>
          <w:tcPr>
            <w:tcW w:w="515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34</w:t>
            </w:r>
          </w:p>
        </w:tc>
        <w:tc>
          <w:tcPr>
            <w:tcW w:w="140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Обобщающий урок</w:t>
            </w:r>
          </w:p>
        </w:tc>
        <w:tc>
          <w:tcPr>
            <w:tcW w:w="42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jc w:val="center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Контрольный урок (урок-концерт)</w:t>
            </w:r>
          </w:p>
        </w:tc>
        <w:tc>
          <w:tcPr>
            <w:tcW w:w="2518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– Исполнение всеми присутствующими песен;– выход под праздничную музыку;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 xml:space="preserve">– конкурсы знакомой песни, конкурсы дирижеров, барабанщи-ков;– вокальная импровизация детей на заданную интонацию </w:t>
            </w:r>
          </w:p>
        </w:tc>
        <w:tc>
          <w:tcPr>
            <w:tcW w:w="252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Знать </w:t>
            </w:r>
            <w:r w:rsidRPr="008C71A3">
              <w:rPr>
                <w:rFonts w:ascii="Times New Roman" w:hAnsi="Times New Roman"/>
                <w:bCs/>
                <w:lang w:val="ru-RU"/>
              </w:rPr>
              <w:t>элементарные понятия в области музыкальной грамоты.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b/>
                <w:bCs/>
                <w:lang w:val="ru-RU"/>
              </w:rPr>
            </w:pPr>
            <w:r w:rsidRPr="008C71A3">
              <w:rPr>
                <w:rFonts w:ascii="Times New Roman" w:hAnsi="Times New Roman"/>
                <w:b/>
                <w:bCs/>
                <w:lang w:val="ru-RU"/>
              </w:rPr>
              <w:t xml:space="preserve">Уметь </w:t>
            </w:r>
            <w:r w:rsidRPr="008C71A3">
              <w:rPr>
                <w:rFonts w:ascii="Times New Roman" w:hAnsi="Times New Roman"/>
                <w:bCs/>
                <w:lang w:val="ru-RU"/>
              </w:rPr>
              <w:t>через различные формы деятельности показать разнообразное звучание музыкальных произведений</w:t>
            </w:r>
          </w:p>
        </w:tc>
        <w:tc>
          <w:tcPr>
            <w:tcW w:w="1131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  <w:r w:rsidRPr="008C71A3">
              <w:rPr>
                <w:rFonts w:ascii="Times New Roman" w:hAnsi="Times New Roman"/>
                <w:lang w:val="ru-RU"/>
              </w:rPr>
              <w:t>Конкурсы, викторины, устный опрос</w:t>
            </w:r>
          </w:p>
        </w:tc>
        <w:tc>
          <w:tcPr>
            <w:tcW w:w="982" w:type="dxa"/>
          </w:tcPr>
          <w:p w:rsidR="00631AB2" w:rsidRPr="008C71A3" w:rsidRDefault="00631AB2" w:rsidP="008C71A3">
            <w:pPr>
              <w:keepNext/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i/>
                <w:iCs/>
                <w:lang w:val="ru-RU"/>
              </w:rPr>
            </w:pPr>
          </w:p>
        </w:tc>
        <w:tc>
          <w:tcPr>
            <w:tcW w:w="1674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 xml:space="preserve">Учитель: аудиокассеты, хресто-матия, 2 класс, методические пособия. </w:t>
            </w:r>
          </w:p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i/>
                <w:iCs/>
                <w:lang w:val="ru-RU"/>
              </w:rPr>
            </w:pPr>
            <w:r w:rsidRPr="008C71A3">
              <w:rPr>
                <w:rFonts w:ascii="Times New Roman" w:hAnsi="Times New Roman"/>
                <w:i/>
                <w:iCs/>
                <w:lang w:val="ru-RU"/>
              </w:rPr>
              <w:t>Дети: учебники</w:t>
            </w:r>
          </w:p>
        </w:tc>
        <w:tc>
          <w:tcPr>
            <w:tcW w:w="1320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631AB2" w:rsidRPr="008C71A3" w:rsidRDefault="00631AB2" w:rsidP="008C71A3">
            <w:pPr>
              <w:autoSpaceDE w:val="0"/>
              <w:autoSpaceDN w:val="0"/>
              <w:adjustRightInd w:val="0"/>
              <w:spacing w:after="0" w:line="261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631AB2" w:rsidRPr="000A5CB4" w:rsidRDefault="00631AB2" w:rsidP="000A5CB4">
      <w:pPr>
        <w:autoSpaceDE w:val="0"/>
        <w:autoSpaceDN w:val="0"/>
        <w:adjustRightInd w:val="0"/>
        <w:spacing w:after="60" w:line="261" w:lineRule="auto"/>
        <w:rPr>
          <w:rFonts w:ascii="Times New Roman" w:hAnsi="Times New Roman"/>
          <w:i/>
          <w:iCs/>
          <w:sz w:val="18"/>
          <w:szCs w:val="18"/>
          <w:lang w:val="ru-RU"/>
        </w:rPr>
      </w:pPr>
    </w:p>
    <w:sectPr w:rsidR="00631AB2" w:rsidRPr="000A5CB4" w:rsidSect="004A3807">
      <w:footerReference w:type="default" r:id="rId7"/>
      <w:pgSz w:w="15840" w:h="12240" w:orient="landscape"/>
      <w:pgMar w:top="720" w:right="720" w:bottom="720" w:left="720" w:header="720" w:footer="720" w:gutter="0"/>
      <w:pgNumType w:start="2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AB2" w:rsidRDefault="00631AB2" w:rsidP="004A3807">
      <w:pPr>
        <w:spacing w:after="0" w:line="240" w:lineRule="auto"/>
      </w:pPr>
      <w:r>
        <w:separator/>
      </w:r>
    </w:p>
  </w:endnote>
  <w:endnote w:type="continuationSeparator" w:id="0">
    <w:p w:rsidR="00631AB2" w:rsidRDefault="00631AB2" w:rsidP="004A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B2" w:rsidRDefault="00631AB2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631AB2" w:rsidRDefault="00631A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AB2" w:rsidRDefault="00631AB2" w:rsidP="004A3807">
      <w:pPr>
        <w:spacing w:after="0" w:line="240" w:lineRule="auto"/>
      </w:pPr>
      <w:r>
        <w:separator/>
      </w:r>
    </w:p>
  </w:footnote>
  <w:footnote w:type="continuationSeparator" w:id="0">
    <w:p w:rsidR="00631AB2" w:rsidRDefault="00631AB2" w:rsidP="004A3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AF373C"/>
    <w:multiLevelType w:val="hybridMultilevel"/>
    <w:tmpl w:val="170EDF42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6902E4"/>
    <w:multiLevelType w:val="hybridMultilevel"/>
    <w:tmpl w:val="4C7CC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FA20EC0"/>
    <w:multiLevelType w:val="hybridMultilevel"/>
    <w:tmpl w:val="30D6E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5C7"/>
    <w:rsid w:val="0001254C"/>
    <w:rsid w:val="000326E1"/>
    <w:rsid w:val="00087406"/>
    <w:rsid w:val="000A5CB4"/>
    <w:rsid w:val="000D0E96"/>
    <w:rsid w:val="00124545"/>
    <w:rsid w:val="0013288F"/>
    <w:rsid w:val="002128C4"/>
    <w:rsid w:val="002B4D34"/>
    <w:rsid w:val="004A3807"/>
    <w:rsid w:val="00512E34"/>
    <w:rsid w:val="005162D5"/>
    <w:rsid w:val="00604638"/>
    <w:rsid w:val="00631AB2"/>
    <w:rsid w:val="00823758"/>
    <w:rsid w:val="008C71A3"/>
    <w:rsid w:val="008D5569"/>
    <w:rsid w:val="009263F8"/>
    <w:rsid w:val="0094098B"/>
    <w:rsid w:val="00942D1A"/>
    <w:rsid w:val="00961AED"/>
    <w:rsid w:val="00A052C3"/>
    <w:rsid w:val="00A535C7"/>
    <w:rsid w:val="00B52601"/>
    <w:rsid w:val="00C90B97"/>
    <w:rsid w:val="00CA40C0"/>
    <w:rsid w:val="00D50593"/>
    <w:rsid w:val="00D56A15"/>
    <w:rsid w:val="00D61F47"/>
    <w:rsid w:val="00D864A6"/>
    <w:rsid w:val="00F11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nstantia" w:eastAsia="Constantia" w:hAnsi="Constant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D50593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0593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5059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5059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059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059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50593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50593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50593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50593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0593"/>
    <w:rPr>
      <w:rFonts w:cs="Times New Roman"/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50593"/>
    <w:rPr>
      <w:rFonts w:cs="Times New Roman"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50593"/>
    <w:rPr>
      <w:rFonts w:cs="Times New Roman"/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50593"/>
    <w:rPr>
      <w:rFonts w:cs="Times New Roman"/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50593"/>
    <w:rPr>
      <w:rFonts w:cs="Times New Roman"/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50593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50593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50593"/>
    <w:rPr>
      <w:rFonts w:cs="Times New Roman"/>
      <w:b/>
      <w:bCs/>
      <w:color w:val="7F7F7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50593"/>
    <w:rPr>
      <w:rFonts w:cs="Times New Roman"/>
      <w:b/>
      <w:bCs/>
      <w:i/>
      <w:iCs/>
      <w:color w:val="7F7F7F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D50593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D50593"/>
    <w:rPr>
      <w:rFonts w:cs="Times New Roman"/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50593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0593"/>
    <w:rPr>
      <w:rFonts w:cs="Times New Roman"/>
      <w:i/>
      <w:iCs/>
      <w:smallCaps/>
      <w:spacing w:val="10"/>
      <w:sz w:val="28"/>
      <w:szCs w:val="28"/>
    </w:rPr>
  </w:style>
  <w:style w:type="character" w:styleId="Strong">
    <w:name w:val="Strong"/>
    <w:basedOn w:val="DefaultParagraphFont"/>
    <w:uiPriority w:val="99"/>
    <w:qFormat/>
    <w:rsid w:val="00D50593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D50593"/>
    <w:rPr>
      <w:rFonts w:cs="Times New Roman"/>
      <w:b/>
      <w:i/>
      <w:spacing w:val="10"/>
    </w:rPr>
  </w:style>
  <w:style w:type="paragraph" w:styleId="NoSpacing">
    <w:name w:val="No Spacing"/>
    <w:basedOn w:val="Normal"/>
    <w:uiPriority w:val="99"/>
    <w:qFormat/>
    <w:rsid w:val="00D50593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D5059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D50593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D50593"/>
    <w:rPr>
      <w:rFonts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50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50593"/>
    <w:rPr>
      <w:rFonts w:cs="Times New Roman"/>
      <w:i/>
      <w:iCs/>
    </w:rPr>
  </w:style>
  <w:style w:type="character" w:styleId="SubtleEmphasis">
    <w:name w:val="Subtle Emphasis"/>
    <w:basedOn w:val="DefaultParagraphFont"/>
    <w:uiPriority w:val="99"/>
    <w:qFormat/>
    <w:rsid w:val="00D50593"/>
    <w:rPr>
      <w:i/>
    </w:rPr>
  </w:style>
  <w:style w:type="character" w:styleId="IntenseEmphasis">
    <w:name w:val="Intense Emphasis"/>
    <w:basedOn w:val="DefaultParagraphFont"/>
    <w:uiPriority w:val="99"/>
    <w:qFormat/>
    <w:rsid w:val="00D50593"/>
    <w:rPr>
      <w:b/>
      <w:i/>
    </w:rPr>
  </w:style>
  <w:style w:type="character" w:styleId="SubtleReference">
    <w:name w:val="Subtle Reference"/>
    <w:basedOn w:val="DefaultParagraphFont"/>
    <w:uiPriority w:val="99"/>
    <w:qFormat/>
    <w:rsid w:val="00D50593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D50593"/>
    <w:rPr>
      <w:b/>
      <w:smallCaps/>
    </w:rPr>
  </w:style>
  <w:style w:type="character" w:styleId="BookTitle">
    <w:name w:val="Book Title"/>
    <w:basedOn w:val="DefaultParagraphFont"/>
    <w:uiPriority w:val="99"/>
    <w:qFormat/>
    <w:rsid w:val="00D50593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50593"/>
    <w:pPr>
      <w:outlineLvl w:val="9"/>
    </w:pPr>
  </w:style>
  <w:style w:type="table" w:styleId="TableGrid">
    <w:name w:val="Table Grid"/>
    <w:basedOn w:val="TableNormal"/>
    <w:uiPriority w:val="99"/>
    <w:rsid w:val="000125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4A3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380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A3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807"/>
    <w:rPr>
      <w:rFonts w:cs="Times New Roman"/>
    </w:rPr>
  </w:style>
  <w:style w:type="paragraph" w:styleId="NormalWeb">
    <w:name w:val="Normal (Web)"/>
    <w:basedOn w:val="Normal"/>
    <w:uiPriority w:val="99"/>
    <w:semiHidden/>
    <w:rsid w:val="000326E1"/>
    <w:pPr>
      <w:spacing w:before="43" w:after="43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0326E1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326E1"/>
    <w:rPr>
      <w:rFonts w:ascii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13</Pages>
  <Words>3947</Words>
  <Characters>22502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танюшка</cp:lastModifiedBy>
  <cp:revision>12</cp:revision>
  <dcterms:created xsi:type="dcterms:W3CDTF">2013-06-19T09:03:00Z</dcterms:created>
  <dcterms:modified xsi:type="dcterms:W3CDTF">2014-06-29T18:59:00Z</dcterms:modified>
</cp:coreProperties>
</file>