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 20 ____ г.</w:t>
      </w:r>
    </w:p>
    <w:p w:rsidR="00847464" w:rsidRDefault="00847464" w:rsidP="008474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7464" w:rsidRDefault="00847464" w:rsidP="0084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(1-1-22)</w:t>
      </w:r>
    </w:p>
    <w:p w:rsidR="00847464" w:rsidRDefault="00847464" w:rsidP="0084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Число и цифра 3. Треугольник.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урока:</w:t>
      </w:r>
      <w:r>
        <w:rPr>
          <w:rFonts w:ascii="Times New Roman" w:hAnsi="Times New Roman" w:cs="Times New Roman"/>
          <w:sz w:val="24"/>
          <w:szCs w:val="24"/>
        </w:rPr>
        <w:t xml:space="preserve">  познакомить с числом и цифрой 3, составом  и выражением.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47464" w:rsidRDefault="00847464" w:rsidP="008474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Показать получение числа 3 путем отделения от группы однородных предметов по двум отличительным признакам.</w:t>
      </w:r>
    </w:p>
    <w:p w:rsidR="00847464" w:rsidRDefault="00847464" w:rsidP="008474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писать цифру 3.</w:t>
      </w:r>
    </w:p>
    <w:p w:rsidR="00847464" w:rsidRDefault="00847464" w:rsidP="008474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внимание, мышление, речь. </w:t>
      </w:r>
    </w:p>
    <w:p w:rsidR="00847464" w:rsidRDefault="00847464" w:rsidP="008474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любовь к животным и окружающему миру.</w:t>
      </w:r>
    </w:p>
    <w:p w:rsidR="00847464" w:rsidRDefault="00847464" w:rsidP="008474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познавательную активность, самостоятельность.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изучение нового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 обучения:</w:t>
      </w:r>
      <w:r>
        <w:rPr>
          <w:rFonts w:ascii="Times New Roman" w:hAnsi="Times New Roman" w:cs="Times New Roman"/>
          <w:sz w:val="24"/>
          <w:szCs w:val="24"/>
        </w:rPr>
        <w:t xml:space="preserve"> репродуктивные, практический, сравнительный. 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обучения:</w:t>
      </w:r>
      <w:r>
        <w:rPr>
          <w:rFonts w:ascii="Times New Roman" w:hAnsi="Times New Roman" w:cs="Times New Roman"/>
          <w:sz w:val="24"/>
          <w:szCs w:val="24"/>
        </w:rPr>
        <w:t xml:space="preserve"> упражнения, тренировочные задания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контроля знаний и обратной связи: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индивидуальный, фронтальный опрос.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таблицы, тетради с печатной основой, счетный материал, веера, презентации: «Веселый счет», «Письмо цифр».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847464" w:rsidRDefault="00847464" w:rsidP="0084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7464" w:rsidRDefault="00847464" w:rsidP="0084746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847464" w:rsidRDefault="00847464" w:rsidP="0084746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Актуализация знаний.</w:t>
      </w:r>
      <w:r>
        <w:rPr>
          <w:rFonts w:ascii="Times New Roman" w:hAnsi="Times New Roman" w:cs="Times New Roman"/>
          <w:sz w:val="24"/>
          <w:szCs w:val="24"/>
        </w:rPr>
        <w:t xml:space="preserve"> Устный счет. (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Работа с веерами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47464" w:rsidRDefault="00847464" w:rsidP="00847464">
      <w:pPr>
        <w:numPr>
          <w:ilvl w:val="1"/>
          <w:numId w:val="3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Счет «цепочкой» от одного до 10 в прямом и обратном порядке.</w:t>
      </w:r>
    </w:p>
    <w:p w:rsidR="00847464" w:rsidRDefault="00847464" w:rsidP="00847464">
      <w:pPr>
        <w:numPr>
          <w:ilvl w:val="1"/>
          <w:numId w:val="3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Покажите на веерах предыдущее число, последующее …</w:t>
      </w:r>
    </w:p>
    <w:p w:rsidR="00847464" w:rsidRDefault="00847464" w:rsidP="00847464">
      <w:pPr>
        <w:numPr>
          <w:ilvl w:val="1"/>
          <w:numId w:val="3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«соседей» числа 4, 6, 9.</w:t>
      </w:r>
    </w:p>
    <w:p w:rsidR="00847464" w:rsidRDefault="00847464" w:rsidP="00847464">
      <w:pPr>
        <w:numPr>
          <w:ilvl w:val="1"/>
          <w:numId w:val="3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Какое число идет при счете первым?» [Один.] </w:t>
      </w:r>
    </w:p>
    <w:p w:rsidR="00847464" w:rsidRDefault="00847464" w:rsidP="00847464">
      <w:pPr>
        <w:numPr>
          <w:ilvl w:val="1"/>
          <w:numId w:val="3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Какое число идет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счет за ним?» (Два.)</w:t>
      </w:r>
    </w:p>
    <w:p w:rsidR="00847464" w:rsidRDefault="00847464" w:rsidP="00847464">
      <w:pPr>
        <w:numPr>
          <w:ilvl w:val="1"/>
          <w:numId w:val="3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по порядку числа от 1 до 5, от 3 до 6, от 7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 и т. п.</w:t>
      </w:r>
    </w:p>
    <w:p w:rsidR="00847464" w:rsidRDefault="00847464" w:rsidP="0084746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на сравнение двух групп предметов; уравнивание (двумя способами). </w:t>
      </w:r>
    </w:p>
    <w:p w:rsidR="00847464" w:rsidRDefault="00847464" w:rsidP="0084746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Откройте на своей полоске в одном ряду 5 красных кругов, а во втором ряду б синих кругов. 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Каких кругов больше: красных или синих? 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Каких меньше. Как сделать, чтобы красных и синих кругов стало поровну?</w:t>
      </w:r>
    </w:p>
    <w:p w:rsidR="00847464" w:rsidRDefault="00847464" w:rsidP="00847464">
      <w:p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numPr>
          <w:ilvl w:val="1"/>
          <w:numId w:val="3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«Весёлые задачи»</w:t>
      </w:r>
    </w:p>
    <w:p w:rsidR="00847464" w:rsidRDefault="00847464" w:rsidP="00847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47464" w:rsidSect="00847464">
          <w:pgSz w:w="11906" w:h="16838"/>
          <w:pgMar w:top="426" w:right="567" w:bottom="426" w:left="567" w:header="709" w:footer="709" w:gutter="0"/>
          <w:cols w:space="720"/>
        </w:sectPr>
      </w:pPr>
    </w:p>
    <w:p w:rsidR="00847464" w:rsidRDefault="00847464" w:rsidP="00847464">
      <w:pPr>
        <w:pStyle w:val="a3"/>
        <w:tabs>
          <w:tab w:val="left" w:pos="2700"/>
        </w:tabs>
        <w:spacing w:before="0" w:beforeAutospacing="0" w:after="0" w:afterAutospacing="0"/>
      </w:pPr>
      <w:r>
        <w:lastRenderedPageBreak/>
        <w:t xml:space="preserve">У нашей кошки пять котят, </w:t>
      </w:r>
      <w:r>
        <w:br/>
        <w:t xml:space="preserve">В лукошке рядышком сидят. </w:t>
      </w:r>
      <w:r>
        <w:br/>
        <w:t xml:space="preserve">А у соседской кошки - три! </w:t>
      </w:r>
      <w:r>
        <w:br/>
        <w:t xml:space="preserve">Такие милые, смотри! </w:t>
      </w:r>
      <w:r>
        <w:br/>
        <w:t xml:space="preserve">Помогите сосчитать, </w:t>
      </w:r>
      <w:r>
        <w:br/>
        <w:t>Сколько будет три и пять?</w:t>
      </w:r>
      <w:r>
        <w:br/>
      </w:r>
      <w:r>
        <w:br/>
        <w:t xml:space="preserve">Семь гусей пустились в путь. </w:t>
      </w:r>
      <w:r>
        <w:br/>
        <w:t>Два решили отдохнуть.</w:t>
      </w:r>
      <w:r>
        <w:br/>
        <w:t>Сколько их под облаками?</w:t>
      </w:r>
      <w:r>
        <w:br/>
        <w:t>Сосчитайте, дети, сами.</w:t>
      </w:r>
      <w:r>
        <w:br/>
      </w:r>
    </w:p>
    <w:p w:rsidR="00847464" w:rsidRDefault="00847464" w:rsidP="00847464">
      <w:pPr>
        <w:pStyle w:val="a3"/>
        <w:tabs>
          <w:tab w:val="left" w:pos="2700"/>
        </w:tabs>
        <w:spacing w:before="0" w:beforeAutospacing="0" w:after="0" w:afterAutospacing="0"/>
      </w:pPr>
    </w:p>
    <w:p w:rsidR="00847464" w:rsidRDefault="00847464" w:rsidP="00847464">
      <w:pPr>
        <w:pStyle w:val="a3"/>
        <w:tabs>
          <w:tab w:val="left" w:pos="2700"/>
        </w:tabs>
        <w:spacing w:before="0" w:beforeAutospacing="0" w:after="0" w:afterAutospacing="0"/>
      </w:pPr>
    </w:p>
    <w:p w:rsidR="00847464" w:rsidRDefault="00847464" w:rsidP="00847464">
      <w:pPr>
        <w:pStyle w:val="a3"/>
        <w:tabs>
          <w:tab w:val="left" w:pos="2700"/>
        </w:tabs>
        <w:spacing w:before="0" w:beforeAutospacing="0" w:after="0" w:afterAutospacing="0"/>
      </w:pPr>
      <w:r>
        <w:lastRenderedPageBreak/>
        <w:t>Яблоки в саду поспели,</w:t>
      </w:r>
      <w:r>
        <w:br/>
        <w:t>Мы отведать их успели</w:t>
      </w:r>
      <w:proofErr w:type="gramStart"/>
      <w:r>
        <w:t xml:space="preserve"> </w:t>
      </w:r>
      <w:r>
        <w:br/>
        <w:t>П</w:t>
      </w:r>
      <w:proofErr w:type="gramEnd"/>
      <w:r>
        <w:t>ять румяных, наливных,</w:t>
      </w:r>
      <w:r>
        <w:br/>
        <w:t>Два с кислинкой.</w:t>
      </w:r>
      <w:r>
        <w:br/>
        <w:t>Сколько их?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1500505</wp:posOffset>
            </wp:positionH>
            <wp:positionV relativeFrom="paragraph">
              <wp:posOffset>140335</wp:posOffset>
            </wp:positionV>
            <wp:extent cx="1771650" cy="1085850"/>
            <wp:effectExtent l="19050" t="0" r="0" b="0"/>
            <wp:wrapNone/>
            <wp:docPr id="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Три яблока из сада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Ежик притащил.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Самое румяное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Белке подарил.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радостью подарок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Получила белка.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Сосчитайте яблоки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1738630</wp:posOffset>
            </wp:positionH>
            <wp:positionV relativeFrom="paragraph">
              <wp:posOffset>56515</wp:posOffset>
            </wp:positionV>
            <wp:extent cx="1600200" cy="1419225"/>
            <wp:effectExtent l="19050" t="0" r="0" b="0"/>
            <wp:wrapNone/>
            <wp:docPr id="6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У ежа в тарелке!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7464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Новый материал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  <w:sectPr w:rsidR="00847464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847464" w:rsidRDefault="00847464" w:rsidP="0084746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Введение числа и цифры 3.</w:t>
      </w:r>
    </w:p>
    <w:p w:rsidR="00847464" w:rsidRDefault="00847464" w:rsidP="00847464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Три — это заклинатель змей </w:t>
      </w:r>
    </w:p>
    <w:p w:rsidR="00847464" w:rsidRDefault="00847464" w:rsidP="008474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Вышел с дудочкой своей.</w:t>
      </w:r>
    </w:p>
    <w:p w:rsidR="00847464" w:rsidRDefault="00847464" w:rsidP="00847464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Перед ним танцует змейка —</w:t>
      </w:r>
    </w:p>
    <w:p w:rsidR="00847464" w:rsidRDefault="00847464" w:rsidP="008474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Хвост крючком, дугою шейка. </w:t>
      </w:r>
    </w:p>
    <w:p w:rsidR="00847464" w:rsidRDefault="00847464" w:rsidP="008474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Ты на змейку посмотри — </w:t>
      </w:r>
    </w:p>
    <w:p w:rsidR="00847464" w:rsidRDefault="00847464" w:rsidP="008474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ведь это цифра три!</w:t>
      </w:r>
    </w:p>
    <w:p w:rsidR="00847464" w:rsidRDefault="00847464" w:rsidP="00847464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В.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Данько</w:t>
      </w:r>
      <w:proofErr w:type="spellEnd"/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7464">
          <w:type w:val="continuous"/>
          <w:pgSz w:w="11906" w:h="16838"/>
          <w:pgMar w:top="567" w:right="567" w:bottom="567" w:left="567" w:header="709" w:footer="709" w:gutter="0"/>
          <w:cols w:num="2" w:space="2"/>
        </w:sectPr>
      </w:pPr>
    </w:p>
    <w:p w:rsidR="00847464" w:rsidRDefault="00847464" w:rsidP="00847464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 него глаза цветные,</w:t>
      </w:r>
    </w:p>
    <w:p w:rsidR="00847464" w:rsidRDefault="00847464" w:rsidP="00847464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2726055</wp:posOffset>
            </wp:positionH>
            <wp:positionV relativeFrom="paragraph">
              <wp:posOffset>-83820</wp:posOffset>
            </wp:positionV>
            <wp:extent cx="561975" cy="1095375"/>
            <wp:effectExtent l="19050" t="0" r="9525" b="0"/>
            <wp:wrapNone/>
            <wp:docPr id="3" name="Рисунок 3" descr="0bd6aa9a12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0bd6aa9a12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Не глаза, а три огня, </w:t>
      </w:r>
    </w:p>
    <w:p w:rsidR="00847464" w:rsidRDefault="00847464" w:rsidP="00847464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Он по очереди ими </w:t>
      </w:r>
    </w:p>
    <w:p w:rsidR="00847464" w:rsidRDefault="00847464" w:rsidP="00847464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Сверху смотрит на меня.</w:t>
      </w:r>
    </w:p>
    <w:p w:rsidR="00847464" w:rsidRDefault="00847464" w:rsidP="0084746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Светофор         (</w:t>
      </w:r>
      <w:r>
        <w:rPr>
          <w:rFonts w:ascii="Times New Roman" w:hAnsi="Times New Roman" w:cs="Times New Roman"/>
          <w:sz w:val="24"/>
          <w:szCs w:val="24"/>
        </w:rPr>
        <w:t>Беседа о ПДД)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3288030</wp:posOffset>
            </wp:positionH>
            <wp:positionV relativeFrom="paragraph">
              <wp:posOffset>97155</wp:posOffset>
            </wp:positionV>
            <wp:extent cx="1333500" cy="1647825"/>
            <wp:effectExtent l="19050" t="0" r="0" b="0"/>
            <wp:wrapNone/>
            <wp:docPr id="8" name="Рисунок 2" descr="11b04bb8e7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1b04bb8e7f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6858" distL="114300" distR="114300" simplePos="0" relativeHeight="251658240" behindDoc="0" locked="0" layoutInCell="1" allowOverlap="1">
            <wp:simplePos x="0" y="0"/>
            <wp:positionH relativeFrom="column">
              <wp:posOffset>4948555</wp:posOffset>
            </wp:positionH>
            <wp:positionV relativeFrom="paragraph">
              <wp:posOffset>97155</wp:posOffset>
            </wp:positionV>
            <wp:extent cx="1341120" cy="1840865"/>
            <wp:effectExtent l="0" t="0" r="0" b="0"/>
            <wp:wrapNone/>
            <wp:docPr id="9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641725" cy="4868863"/>
                      <a:chOff x="1692275" y="1628775"/>
                      <a:chExt cx="3641725" cy="4868863"/>
                    </a:xfrm>
                  </a:grpSpPr>
                  <a:sp>
                    <a:nvSpPr>
                      <a:cNvPr id="16386" name="Rectangle 2"/>
                      <a:cNvSpPr>
                        <a:spLocks noChangeArrowheads="1"/>
                      </a:cNvSpPr>
                    </a:nvSpPr>
                    <a:spPr bwMode="auto">
                      <a:xfrm>
                        <a:off x="2268538" y="1773238"/>
                        <a:ext cx="3065462" cy="47244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5715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6387" name="Arc 3"/>
                      <a:cNvSpPr>
                        <a:spLocks/>
                      </a:cNvSpPr>
                    </a:nvSpPr>
                    <a:spPr bwMode="auto">
                      <a:xfrm rot="876523" flipH="1">
                        <a:off x="3203575" y="1773238"/>
                        <a:ext cx="2055813" cy="2092325"/>
                      </a:xfrm>
                      <a:custGeom>
                        <a:avLst/>
                        <a:gdLst>
                          <a:gd name="G0" fmla="+- 21600 0 0"/>
                          <a:gd name="G1" fmla="+- 21600 0 0"/>
                          <a:gd name="G2" fmla="+- 21600 0 0"/>
                          <a:gd name="T0" fmla="*/ 19695 w 42175"/>
                          <a:gd name="T1" fmla="*/ 43116 h 43116"/>
                          <a:gd name="T2" fmla="*/ 42175 w 42175"/>
                          <a:gd name="T3" fmla="*/ 15025 h 43116"/>
                          <a:gd name="T4" fmla="*/ 21600 w 42175"/>
                          <a:gd name="T5" fmla="*/ 21600 h 43116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42175" h="43116" fill="none" extrusionOk="0">
                            <a:moveTo>
                              <a:pt x="19695" y="43115"/>
                            </a:moveTo>
                            <a:cubicBezTo>
                              <a:pt x="8547" y="42128"/>
                              <a:pt x="0" y="32791"/>
                              <a:pt x="0" y="21600"/>
                            </a:cubicBezTo>
                            <a:cubicBezTo>
                              <a:pt x="0" y="9670"/>
                              <a:pt x="9670" y="0"/>
                              <a:pt x="21600" y="0"/>
                            </a:cubicBezTo>
                            <a:cubicBezTo>
                              <a:pt x="30996" y="-1"/>
                              <a:pt x="39314" y="6074"/>
                              <a:pt x="42174" y="15025"/>
                            </a:cubicBezTo>
                          </a:path>
                          <a:path w="42175" h="43116" stroke="0" extrusionOk="0">
                            <a:moveTo>
                              <a:pt x="19695" y="43115"/>
                            </a:moveTo>
                            <a:cubicBezTo>
                              <a:pt x="8547" y="42128"/>
                              <a:pt x="0" y="32791"/>
                              <a:pt x="0" y="21600"/>
                            </a:cubicBezTo>
                            <a:cubicBezTo>
                              <a:pt x="0" y="9670"/>
                              <a:pt x="9670" y="0"/>
                              <a:pt x="21600" y="0"/>
                            </a:cubicBezTo>
                            <a:cubicBezTo>
                              <a:pt x="30996" y="-1"/>
                              <a:pt x="39314" y="6074"/>
                              <a:pt x="42174" y="15025"/>
                            </a:cubicBezTo>
                            <a:lnTo>
                              <a:pt x="21600" y="21600"/>
                            </a:lnTo>
                            <a:close/>
                          </a:path>
                        </a:pathLst>
                      </a:custGeom>
                      <a:noFill/>
                      <a:ln w="762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6388" name="Arc 4"/>
                      <a:cNvSpPr>
                        <a:spLocks/>
                      </a:cNvSpPr>
                    </a:nvSpPr>
                    <a:spPr bwMode="auto">
                      <a:xfrm>
                        <a:off x="2843213" y="3860800"/>
                        <a:ext cx="2438400" cy="2590800"/>
                      </a:xfrm>
                      <a:custGeom>
                        <a:avLst/>
                        <a:gdLst>
                          <a:gd name="G0" fmla="+- 19611 0 0"/>
                          <a:gd name="G1" fmla="+- 21600 0 0"/>
                          <a:gd name="G2" fmla="+- 21600 0 0"/>
                          <a:gd name="T0" fmla="*/ 19613 w 41211"/>
                          <a:gd name="T1" fmla="*/ 0 h 43200"/>
                          <a:gd name="T2" fmla="*/ 0 w 41211"/>
                          <a:gd name="T3" fmla="*/ 30653 h 43200"/>
                          <a:gd name="T4" fmla="*/ 19611 w 41211"/>
                          <a:gd name="T5" fmla="*/ 21600 h 432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41211" h="43200" fill="none" extrusionOk="0">
                            <a:moveTo>
                              <a:pt x="19612" y="0"/>
                            </a:moveTo>
                            <a:cubicBezTo>
                              <a:pt x="31541" y="1"/>
                              <a:pt x="41211" y="9671"/>
                              <a:pt x="41211" y="21600"/>
                            </a:cubicBezTo>
                            <a:cubicBezTo>
                              <a:pt x="41211" y="33529"/>
                              <a:pt x="31540" y="43200"/>
                              <a:pt x="19611" y="43200"/>
                            </a:cubicBezTo>
                            <a:cubicBezTo>
                              <a:pt x="11186" y="43200"/>
                              <a:pt x="3530" y="38301"/>
                              <a:pt x="-1" y="30653"/>
                            </a:cubicBezTo>
                          </a:path>
                          <a:path w="41211" h="43200" stroke="0" extrusionOk="0">
                            <a:moveTo>
                              <a:pt x="19612" y="0"/>
                            </a:moveTo>
                            <a:cubicBezTo>
                              <a:pt x="31541" y="1"/>
                              <a:pt x="41211" y="9671"/>
                              <a:pt x="41211" y="21600"/>
                            </a:cubicBezTo>
                            <a:cubicBezTo>
                              <a:pt x="41211" y="33529"/>
                              <a:pt x="31540" y="43200"/>
                              <a:pt x="19611" y="43200"/>
                            </a:cubicBezTo>
                            <a:cubicBezTo>
                              <a:pt x="11186" y="43200"/>
                              <a:pt x="3530" y="38301"/>
                              <a:pt x="-1" y="30653"/>
                            </a:cubicBezTo>
                            <a:lnTo>
                              <a:pt x="19611" y="21600"/>
                            </a:lnTo>
                            <a:close/>
                          </a:path>
                        </a:pathLst>
                      </a:custGeom>
                      <a:noFill/>
                      <a:ln w="762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6389" name="Oval 5"/>
                      <a:cNvSpPr>
                        <a:spLocks noChangeArrowheads="1"/>
                      </a:cNvSpPr>
                    </a:nvSpPr>
                    <a:spPr bwMode="auto">
                      <a:xfrm>
                        <a:off x="3203575" y="2205038"/>
                        <a:ext cx="152400" cy="152400"/>
                      </a:xfrm>
                      <a:prstGeom prst="ellipse">
                        <a:avLst/>
                      </a:prstGeom>
                      <a:solidFill>
                        <a:srgbClr val="F3151A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pic>
                    <a:nvPicPr>
                      <a:cNvPr id="16390" name="Picture 6"/>
                      <a:cNvPicPr>
                        <a:picLocks noChangeAspect="1" noChangeArrowheads="1"/>
                      </a:cNvPicPr>
                    </a:nvPicPr>
                    <a:blipFill>
                      <a:blip r:embed="rId9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7451466">
                        <a:off x="2355850" y="965200"/>
                        <a:ext cx="387350" cy="171450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16394" name="Oval 10"/>
                      <a:cNvSpPr>
                        <a:spLocks noChangeArrowheads="1"/>
                      </a:cNvSpPr>
                    </a:nvSpPr>
                    <a:spPr bwMode="auto">
                      <a:xfrm>
                        <a:off x="3924300" y="3789363"/>
                        <a:ext cx="152400" cy="152400"/>
                      </a:xfrm>
                      <a:prstGeom prst="ellipse">
                        <a:avLst/>
                      </a:prstGeom>
                      <a:solidFill>
                        <a:srgbClr val="F3151A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847464" w:rsidRDefault="00847464" w:rsidP="0084746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Постановка цели урока.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Сформулируйте тему урока.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нами - цифра три.</w:t>
      </w:r>
      <w:r>
        <w:rPr>
          <w:noProof/>
          <w:lang w:eastAsia="ru-RU"/>
        </w:rPr>
        <w:t xml:space="preserve"> 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2106930</wp:posOffset>
            </wp:positionH>
            <wp:positionV relativeFrom="paragraph">
              <wp:posOffset>189230</wp:posOffset>
            </wp:positionV>
            <wp:extent cx="952500" cy="857250"/>
            <wp:effectExtent l="19050" t="0" r="0" b="0"/>
            <wp:wrapNone/>
            <wp:docPr id="2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 w:cs="Times New Roman"/>
          <w:sz w:val="24"/>
          <w:szCs w:val="24"/>
        </w:rPr>
        <w:t>Повнимательней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смотри.    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Нарисуй, дружок, пока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цветочных лепестка.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Вправо смотрят лепестки: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задерживай руки.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Карандаш останови!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Получилась цифра три! </w:t>
      </w:r>
    </w:p>
    <w:p w:rsidR="00847464" w:rsidRDefault="00847464" w:rsidP="0084746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 вот это – посмотри, 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Выступает цифра три.      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Тройка – третий из значков – 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Состоит из двух крючков.</w:t>
      </w:r>
      <w:r>
        <w:rPr>
          <w:noProof/>
          <w:lang w:eastAsia="ru-RU"/>
        </w:rPr>
        <w:t xml:space="preserve"> 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47464" w:rsidRDefault="00847464" w:rsidP="00847464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Что у вас в жизни связано с числом 3?</w:t>
      </w:r>
    </w:p>
    <w:p w:rsidR="00847464" w:rsidRDefault="00847464" w:rsidP="00847464">
      <w:pPr>
        <w:pStyle w:val="a4"/>
        <w:numPr>
          <w:ilvl w:val="0"/>
          <w:numId w:val="6"/>
        </w:num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5516880</wp:posOffset>
            </wp:positionH>
            <wp:positionV relativeFrom="paragraph">
              <wp:posOffset>130175</wp:posOffset>
            </wp:positionV>
            <wp:extent cx="895350" cy="1095375"/>
            <wp:effectExtent l="19050" t="0" r="0" b="0"/>
            <wp:wrapNone/>
            <wp:docPr id="4" name="Рисунок 4" descr="http://spox.ru/uploads/classification/cards/shpag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spox.ru/uploads/classification/cards/shpaga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3538" t="13538" r="12003" b="12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Что вы знаете о числе и цифре 3?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ab/>
      </w:r>
    </w:p>
    <w:p w:rsidR="00847464" w:rsidRDefault="00847464" w:rsidP="00847464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Какие художественные произведения связаны с числом 3?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847464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lastRenderedPageBreak/>
        <w:t>Сколько месяцев в зиме,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  <w:t>В лете, в осени, в весне,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  <w:t>Сколько глаз у светофора,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  <w:t>Баз на поле для бейсбола,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</w:r>
      <w:r>
        <w:rPr>
          <w:rFonts w:ascii="Times New Roman" w:hAnsi="Times New Roman" w:cs="Times New Roman"/>
          <w:bCs/>
          <w:i/>
          <w:sz w:val="24"/>
          <w:szCs w:val="24"/>
        </w:rPr>
        <w:lastRenderedPageBreak/>
        <w:t>Граней у спортивной шпаги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br/>
        <w:t>И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полос на нашем флаге,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  <w:t>Что нам кто ни говори,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  <w:t>Знает правду цифра…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7464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i/>
          <w:color w:val="000000"/>
          <w:sz w:val="24"/>
          <w:szCs w:val="24"/>
          <w:u w:val="single"/>
          <w:lang w:eastAsia="ru-RU"/>
        </w:rPr>
        <w:t>Знакомство со способом получения числа 3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 строится </w:t>
      </w:r>
      <w:r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  <w:t>на основе выполнения детьми практической работы.</w:t>
      </w:r>
    </w:p>
    <w:p w:rsidR="00847464" w:rsidRDefault="00847464" w:rsidP="00847464">
      <w:pPr>
        <w:spacing w:after="0" w:line="240" w:lineRule="auto"/>
        <w:ind w:firstLine="360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  <w:t>Учитель просит ученика выставить на наборном по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лотне один синий треугольник и один красный. </w:t>
      </w:r>
    </w:p>
    <w:p w:rsidR="00847464" w:rsidRDefault="00847464" w:rsidP="00847464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Сколько стало треугольников? </w:t>
      </w:r>
    </w:p>
    <w:p w:rsidR="00847464" w:rsidRDefault="00847464" w:rsidP="00847464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Поставь рядом карточку, обозна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softHyphen/>
        <w:t xml:space="preserve">чающую количество треугольников. </w:t>
      </w:r>
    </w:p>
    <w:p w:rsidR="00847464" w:rsidRDefault="00847464" w:rsidP="00847464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Добавь к этим треу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softHyphen/>
        <w:t xml:space="preserve">гольникам еще один треугольник. </w:t>
      </w:r>
    </w:p>
    <w:p w:rsidR="00847464" w:rsidRDefault="00847464" w:rsidP="00847464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Сколько треугольников стало? </w:t>
      </w:r>
    </w:p>
    <w:p w:rsidR="00847464" w:rsidRDefault="00847464" w:rsidP="00847464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Как получили три треугольника?»</w:t>
      </w:r>
    </w:p>
    <w:p w:rsidR="00847464" w:rsidRDefault="00847464" w:rsidP="008474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Аналогичное практическое упражнение выполняется с сидящими за нартами детьми под диктовку учителя.</w:t>
      </w:r>
    </w:p>
    <w:p w:rsidR="00847464" w:rsidRDefault="00847464" w:rsidP="00847464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Посчитайте от 0 до 3 и обратно. Обратите вним</w:t>
      </w:r>
      <w:r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  <w:t>ание на место расположения числа 3 относительно чи</w:t>
      </w:r>
      <w:r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сел 0, 1 и 2, обозначение числа 3.</w:t>
      </w:r>
    </w:p>
    <w:p w:rsidR="00847464" w:rsidRDefault="00847464" w:rsidP="00847464">
      <w:pPr>
        <w:spacing w:after="0" w:line="240" w:lineRule="auto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7464" w:rsidRDefault="00847464" w:rsidP="0084746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right="326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7464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847464" w:rsidRDefault="00847464" w:rsidP="00847464">
      <w:pPr>
        <w:shd w:val="clear" w:color="auto" w:fill="FFFFFF"/>
        <w:spacing w:after="0" w:line="240" w:lineRule="auto"/>
        <w:ind w:right="3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Солнце глянуло в кроватку... </w:t>
      </w:r>
    </w:p>
    <w:p w:rsidR="00847464" w:rsidRDefault="00847464" w:rsidP="00847464">
      <w:pPr>
        <w:shd w:val="clear" w:color="auto" w:fill="FFFFFF"/>
        <w:spacing w:after="0" w:line="240" w:lineRule="auto"/>
        <w:ind w:left="240" w:right="326" w:hanging="2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Раз, два, три, четыре, пять. </w:t>
      </w:r>
    </w:p>
    <w:p w:rsidR="00847464" w:rsidRDefault="00847464" w:rsidP="00847464">
      <w:pPr>
        <w:shd w:val="clear" w:color="auto" w:fill="FFFFFF"/>
        <w:spacing w:after="0" w:line="240" w:lineRule="auto"/>
        <w:ind w:left="240" w:right="326" w:hanging="2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мы делаем зарядку, </w:t>
      </w:r>
    </w:p>
    <w:p w:rsidR="00847464" w:rsidRDefault="00847464" w:rsidP="00847464">
      <w:pPr>
        <w:shd w:val="clear" w:color="auto" w:fill="FFFFFF"/>
        <w:spacing w:after="0" w:line="240" w:lineRule="auto"/>
        <w:ind w:left="240" w:right="326" w:hanging="2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Надо нам присесть и встать. </w:t>
      </w:r>
    </w:p>
    <w:p w:rsidR="00847464" w:rsidRDefault="00847464" w:rsidP="00847464">
      <w:pPr>
        <w:shd w:val="clear" w:color="auto" w:fill="FFFFFF"/>
        <w:spacing w:after="0" w:line="240" w:lineRule="auto"/>
        <w:ind w:left="240" w:right="326" w:hanging="2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Руки вытянуть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пошире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47464" w:rsidRDefault="00847464" w:rsidP="00847464">
      <w:pPr>
        <w:shd w:val="clear" w:color="auto" w:fill="FFFFFF"/>
        <w:spacing w:after="0" w:line="240" w:lineRule="auto"/>
        <w:ind w:left="240" w:right="326" w:hanging="2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Раз, два, три, четыре, пять. </w:t>
      </w:r>
    </w:p>
    <w:p w:rsidR="00847464" w:rsidRDefault="00847464" w:rsidP="00847464">
      <w:pPr>
        <w:shd w:val="clear" w:color="auto" w:fill="FFFFFF"/>
        <w:spacing w:after="0" w:line="240" w:lineRule="auto"/>
        <w:ind w:left="240" w:right="326" w:hanging="2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Наклониться - три, четыре, </w:t>
      </w:r>
    </w:p>
    <w:p w:rsidR="00847464" w:rsidRDefault="00847464" w:rsidP="00847464">
      <w:pPr>
        <w:shd w:val="clear" w:color="auto" w:fill="FFFFFF"/>
        <w:spacing w:after="0" w:line="240" w:lineRule="auto"/>
        <w:ind w:left="240" w:right="326" w:hanging="2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на месте поскакать. </w:t>
      </w:r>
    </w:p>
    <w:p w:rsidR="00847464" w:rsidRDefault="00847464" w:rsidP="00847464">
      <w:pPr>
        <w:shd w:val="clear" w:color="auto" w:fill="FFFFFF"/>
        <w:spacing w:after="0" w:line="240" w:lineRule="auto"/>
        <w:ind w:left="240" w:right="326" w:hanging="2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носок, потом на пятку.</w:t>
      </w:r>
    </w:p>
    <w:p w:rsidR="00847464" w:rsidRDefault="00847464" w:rsidP="00847464">
      <w:pPr>
        <w:shd w:val="clear" w:color="auto" w:fill="FFFFFF"/>
        <w:spacing w:after="0" w:line="240" w:lineRule="auto"/>
        <w:ind w:left="240" w:right="326" w:hanging="2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мы делаем зарядку.</w:t>
      </w:r>
    </w:p>
    <w:p w:rsidR="00847464" w:rsidRDefault="00847464" w:rsidP="00847464">
      <w:pPr>
        <w:spacing w:after="0" w:line="240" w:lineRule="auto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eastAsia="ru-RU"/>
        </w:rPr>
        <w:sectPr w:rsidR="00847464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847464" w:rsidRDefault="00847464" w:rsidP="00847464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Закрепление.</w:t>
      </w:r>
    </w:p>
    <w:p w:rsidR="00847464" w:rsidRDefault="00847464" w:rsidP="00847464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Batang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Работа с учебником  (с. 31-32).</w:t>
      </w:r>
    </w:p>
    <w:p w:rsidR="00847464" w:rsidRDefault="00847464" w:rsidP="00847464">
      <w:pPr>
        <w:spacing w:after="0" w:line="240" w:lineRule="auto"/>
        <w:ind w:firstLine="708"/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Cs/>
          <w:i/>
          <w:iCs/>
          <w:color w:val="000000"/>
          <w:sz w:val="24"/>
          <w:szCs w:val="24"/>
          <w:lang w:eastAsia="ru-RU"/>
        </w:rPr>
        <w:t>Задания 1, 2 и 3.</w:t>
      </w:r>
      <w:r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  <w:t xml:space="preserve"> По сюжету рисунка дети объясняют, как составлены равенства 2+1=3, 3-1=2. Число 3 дети получают тремя способами: </w:t>
      </w:r>
    </w:p>
    <w:p w:rsidR="00847464" w:rsidRDefault="00847464" w:rsidP="00847464">
      <w:pPr>
        <w:spacing w:after="0" w:line="240" w:lineRule="auto"/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  <w:t xml:space="preserve">на основе счета предметов, </w:t>
      </w:r>
    </w:p>
    <w:p w:rsidR="00847464" w:rsidRDefault="00847464" w:rsidP="00847464">
      <w:p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помощью сложения </w:t>
      </w:r>
    </w:p>
    <w:p w:rsidR="00847464" w:rsidRDefault="00847464" w:rsidP="00847464">
      <w:p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 в процессе измерения длины. </w:t>
      </w:r>
    </w:p>
    <w:p w:rsidR="00847464" w:rsidRDefault="00847464" w:rsidP="00847464">
      <w:pPr>
        <w:spacing w:after="0" w:line="240" w:lineRule="auto"/>
        <w:ind w:firstLine="708"/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  <w:t xml:space="preserve">вторяются элементы треугольника и угла. </w:t>
      </w:r>
    </w:p>
    <w:p w:rsidR="00847464" w:rsidRDefault="00847464" w:rsidP="008474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Cs/>
          <w:i/>
          <w:color w:val="000000"/>
          <w:sz w:val="24"/>
          <w:szCs w:val="24"/>
          <w:lang w:eastAsia="ru-RU"/>
        </w:rPr>
        <w:t>Задание 4</w:t>
      </w:r>
      <w:r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  <w:t>. С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равниваются числа 2 и 3, Дети читают записи с  использованием знаков «больше» и «меньше».</w:t>
      </w:r>
    </w:p>
    <w:p w:rsidR="00847464" w:rsidRDefault="00847464" w:rsidP="008474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i/>
          <w:iCs/>
          <w:color w:val="000000"/>
          <w:sz w:val="24"/>
          <w:szCs w:val="24"/>
          <w:lang w:eastAsia="ru-RU"/>
        </w:rPr>
        <w:t>Задание 5.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 К записи подбирается подходящий рисунок.</w:t>
      </w:r>
    </w:p>
    <w:p w:rsidR="00847464" w:rsidRDefault="00847464" w:rsidP="008474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Batang" w:hAnsi="Times New Roman" w:cs="Times New Roman"/>
          <w:b/>
          <w:i/>
          <w:iCs/>
          <w:color w:val="000000"/>
          <w:sz w:val="24"/>
          <w:szCs w:val="24"/>
          <w:lang w:eastAsia="ru-RU"/>
        </w:rPr>
        <w:t>НЗ.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  Следует сравнивать гребешки, глазки, клювики, </w:t>
      </w:r>
      <w:r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  <w:t>цветочки, лепесточки, крылышки, лапки цыплят.</w:t>
      </w:r>
      <w:proofErr w:type="gramEnd"/>
      <w:r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  <w:t xml:space="preserve"> И т. д.</w:t>
      </w:r>
    </w:p>
    <w:p w:rsidR="00847464" w:rsidRDefault="00847464" w:rsidP="008474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В первом ряду слева и во втором ряду посередине цыпля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softHyphen/>
        <w:t>та одинаковые.</w:t>
      </w:r>
    </w:p>
    <w:p w:rsidR="00847464" w:rsidRDefault="00847464" w:rsidP="00847464">
      <w:pPr>
        <w:spacing w:after="0" w:line="240" w:lineRule="auto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7464" w:rsidRDefault="00847464" w:rsidP="00847464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Batang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Работа в тетради (с.24).</w:t>
      </w:r>
    </w:p>
    <w:p w:rsidR="00847464" w:rsidRDefault="00847464" w:rsidP="008474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Cs/>
          <w:i/>
          <w:iCs/>
          <w:color w:val="000000"/>
          <w:sz w:val="24"/>
          <w:szCs w:val="24"/>
          <w:lang w:eastAsia="ru-RU"/>
        </w:rPr>
        <w:t>Задание 1.</w:t>
      </w:r>
      <w:r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  <w:t xml:space="preserve"> Учащиеся находят цифры, соответствую</w:t>
      </w:r>
      <w:r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  <w:softHyphen/>
        <w:t>щие количеству игрушек, и соединяют их линией.</w:t>
      </w:r>
    </w:p>
    <w:p w:rsidR="00847464" w:rsidRDefault="00847464" w:rsidP="00847464">
      <w:pPr>
        <w:spacing w:after="0" w:line="240" w:lineRule="auto"/>
        <w:ind w:firstLine="708"/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i/>
          <w:iCs/>
          <w:color w:val="000000"/>
          <w:sz w:val="24"/>
          <w:szCs w:val="24"/>
          <w:lang w:eastAsia="ru-RU"/>
        </w:rPr>
        <w:t>Задание 2.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 Отработка умения написания цифры 3 и </w:t>
      </w:r>
      <w:r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  <w:t>повторение записи цифр 0, 1, 2 и знаков действий.</w:t>
      </w:r>
    </w:p>
    <w:p w:rsidR="00847464" w:rsidRDefault="00847464" w:rsidP="00847464">
      <w:pPr>
        <w:spacing w:after="0" w:line="240" w:lineRule="auto"/>
        <w:ind w:firstLine="708"/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ru-RU"/>
        </w:rPr>
        <w:t>Задание 3. Найти и обвести указанные линии на картинках.</w:t>
      </w:r>
    </w:p>
    <w:p w:rsidR="00847464" w:rsidRDefault="00847464" w:rsidP="008474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464" w:rsidRDefault="00847464" w:rsidP="00847464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eastAsia="ru-RU"/>
        </w:rPr>
        <w:t>Итог урока.</w:t>
      </w:r>
    </w:p>
    <w:p w:rsidR="00847464" w:rsidRDefault="00847464" w:rsidP="00847464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Какую тему изучали на сегодняшнем уроке? </w:t>
      </w:r>
    </w:p>
    <w:p w:rsidR="00847464" w:rsidRDefault="00847464" w:rsidP="00847464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Что у человека связано с числом 3 и цифрой 3?</w:t>
      </w:r>
    </w:p>
    <w:p w:rsidR="00847464" w:rsidRDefault="00847464" w:rsidP="00847464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Отгадайте загадку: «Трое одним плугом пашут?» </w:t>
      </w:r>
    </w:p>
    <w:p w:rsidR="00847464" w:rsidRDefault="00847464" w:rsidP="00847464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Что означает эта загадка? </w:t>
      </w:r>
    </w:p>
    <w:p w:rsidR="00847464" w:rsidRDefault="00847464" w:rsidP="00847464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Какое время показывают часы?</w:t>
      </w:r>
    </w:p>
    <w:p w:rsidR="00847464" w:rsidRDefault="00847464" w:rsidP="00847464">
      <w:p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26670</wp:posOffset>
            </wp:positionV>
            <wp:extent cx="5476875" cy="4876800"/>
            <wp:effectExtent l="19050" t="0" r="9525" b="0"/>
            <wp:wrapNone/>
            <wp:docPr id="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87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464" w:rsidRDefault="00847464" w:rsidP="008474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79DD" w:rsidRDefault="007D79DD"/>
    <w:sectPr w:rsidR="007D79DD" w:rsidSect="00847464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717E"/>
    <w:multiLevelType w:val="hybridMultilevel"/>
    <w:tmpl w:val="4C2E0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AA855A">
      <w:start w:val="1"/>
      <w:numFmt w:val="bullet"/>
      <w:lvlText w:val="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46C05"/>
    <w:multiLevelType w:val="hybridMultilevel"/>
    <w:tmpl w:val="F5D814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322124"/>
    <w:multiLevelType w:val="hybridMultilevel"/>
    <w:tmpl w:val="8D6CF1B8"/>
    <w:lvl w:ilvl="0" w:tplc="9C98FAFC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023FDE"/>
    <w:multiLevelType w:val="hybridMultilevel"/>
    <w:tmpl w:val="A44CA2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5618A"/>
    <w:multiLevelType w:val="hybridMultilevel"/>
    <w:tmpl w:val="10640BDE"/>
    <w:lvl w:ilvl="0" w:tplc="8B6895E8">
      <w:start w:val="1"/>
      <w:numFmt w:val="upperRoman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B13243"/>
    <w:multiLevelType w:val="hybridMultilevel"/>
    <w:tmpl w:val="BDD8A844"/>
    <w:lvl w:ilvl="0" w:tplc="18AA855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D63146"/>
    <w:multiLevelType w:val="hybridMultilevel"/>
    <w:tmpl w:val="25BE66AC"/>
    <w:lvl w:ilvl="0" w:tplc="9C98FAFC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E32A3A"/>
    <w:multiLevelType w:val="hybridMultilevel"/>
    <w:tmpl w:val="68668E98"/>
    <w:lvl w:ilvl="0" w:tplc="9C98FAFC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5A128B"/>
    <w:multiLevelType w:val="hybridMultilevel"/>
    <w:tmpl w:val="0CE659C0"/>
    <w:lvl w:ilvl="0" w:tplc="9C98FAFC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302145"/>
    <w:multiLevelType w:val="hybridMultilevel"/>
    <w:tmpl w:val="C8863D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B71570"/>
    <w:multiLevelType w:val="hybridMultilevel"/>
    <w:tmpl w:val="2FDC79D0"/>
    <w:lvl w:ilvl="0" w:tplc="9C98FAFC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464"/>
    <w:rsid w:val="007D79DD"/>
    <w:rsid w:val="00847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74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4301</Characters>
  <Application>Microsoft Office Word</Application>
  <DocSecurity>0</DocSecurity>
  <Lines>35</Lines>
  <Paragraphs>10</Paragraphs>
  <ScaleCrop>false</ScaleCrop>
  <Company>WolfishLair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2015-09-12T15:35:00Z</dcterms:created>
  <dcterms:modified xsi:type="dcterms:W3CDTF">2015-09-12T15:36:00Z</dcterms:modified>
</cp:coreProperties>
</file>