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AC" w:rsidRPr="00891DAC" w:rsidRDefault="00891DAC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36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color w:val="000000"/>
          <w:sz w:val="36"/>
          <w:szCs w:val="20"/>
          <w:lang w:eastAsia="ru-RU"/>
        </w:rPr>
        <w:t>Средняя школа № 198</w:t>
      </w:r>
    </w:p>
    <w:p w:rsidR="00891DAC" w:rsidRPr="00891DAC" w:rsidRDefault="00891DAC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</w:p>
    <w:p w:rsidR="00891DAC" w:rsidRDefault="00891DAC" w:rsidP="00891DAC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DAC" w:rsidRDefault="00891DAC" w:rsidP="00891DAC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DAC" w:rsidRDefault="00891DAC" w:rsidP="00891DAC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3BEE7" wp14:editId="216F62C9">
                <wp:simplePos x="0" y="0"/>
                <wp:positionH relativeFrom="column">
                  <wp:posOffset>-270510</wp:posOffset>
                </wp:positionH>
                <wp:positionV relativeFrom="paragraph">
                  <wp:posOffset>304800</wp:posOffset>
                </wp:positionV>
                <wp:extent cx="7167880" cy="1641475"/>
                <wp:effectExtent l="0" t="0" r="0" b="0"/>
                <wp:wrapSquare wrapText="bothSides"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7880" cy="164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91DAC" w:rsidRPr="00891DAC" w:rsidRDefault="00891DAC" w:rsidP="00891DAC">
                            <w:pPr>
                              <w:shd w:val="clear" w:color="auto" w:fill="FFFFFF"/>
                              <w:spacing w:after="150" w:line="330" w:lineRule="atLeast"/>
                              <w:jc w:val="center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40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91DAC"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40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Открытый урок по информатике.</w:t>
                            </w:r>
                          </w:p>
                          <w:p w:rsidR="00891DAC" w:rsidRDefault="00891DAC" w:rsidP="00891DAC">
                            <w:pPr>
                              <w:shd w:val="clear" w:color="auto" w:fill="FFFFFF"/>
                              <w:spacing w:after="150" w:line="330" w:lineRule="atLeast"/>
                              <w:jc w:val="center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91DAC"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40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«Возможности текстового редактора </w:t>
                            </w:r>
                            <w:r w:rsidRPr="00891DAC"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Word».</w:t>
                            </w:r>
                          </w:p>
                          <w:p w:rsidR="003D129E" w:rsidRPr="00891DAC" w:rsidRDefault="003D129E" w:rsidP="00891DAC">
                            <w:pPr>
                              <w:shd w:val="clear" w:color="auto" w:fill="FFFFFF"/>
                              <w:spacing w:after="150" w:line="330" w:lineRule="atLeast"/>
                              <w:jc w:val="center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4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класс: 8 «г»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-21.3pt;margin-top:24pt;width:564.4pt;height:1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" filled="f" stroked="f">
                <v:textbox>
                  <w:txbxContent>
                    <w:p w:rsidR="00891DAC" w:rsidRPr="00891DAC" w:rsidRDefault="00891DAC" w:rsidP="00891DAC">
                      <w:pPr>
                        <w:shd w:val="clear" w:color="auto" w:fill="FFFFFF"/>
                        <w:spacing w:after="150" w:line="330" w:lineRule="atLeast"/>
                        <w:jc w:val="center"/>
                        <w:textAlignment w:val="baseline"/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40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91DAC"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40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Открытый урок по информатике.</w:t>
                      </w:r>
                    </w:p>
                    <w:p w:rsidR="00891DAC" w:rsidRDefault="00891DAC" w:rsidP="00891DAC">
                      <w:pPr>
                        <w:shd w:val="clear" w:color="auto" w:fill="FFFFFF"/>
                        <w:spacing w:after="150" w:line="330" w:lineRule="atLeast"/>
                        <w:jc w:val="center"/>
                        <w:textAlignment w:val="baseline"/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91DAC"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40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«Возможности текстового редактора </w:t>
                      </w:r>
                      <w:r w:rsidRPr="00891DAC"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Word».</w:t>
                      </w:r>
                    </w:p>
                    <w:p w:rsidR="003D129E" w:rsidRPr="00891DAC" w:rsidRDefault="003D129E" w:rsidP="00891DAC">
                      <w:pPr>
                        <w:shd w:val="clear" w:color="auto" w:fill="FFFFFF"/>
                        <w:spacing w:after="150" w:line="330" w:lineRule="atLeast"/>
                        <w:jc w:val="center"/>
                        <w:textAlignment w:val="baseline"/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4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класс: 8 «г»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1DAC" w:rsidRDefault="00891DAC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DAC" w:rsidRDefault="00891DAC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8C8264" wp14:editId="1C72F977">
            <wp:extent cx="2701634" cy="2731625"/>
            <wp:effectExtent l="0" t="0" r="3810" b="0"/>
            <wp:docPr id="13" name="Рисунок 13" descr="http://softpick2.com/uploads/posts/2011-08/thumbs/1314566747_word-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ftpick2.com/uploads/posts/2011-08/thumbs/1314566747_word-2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29" cy="2747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129E" w:rsidRPr="003D129E" w:rsidRDefault="003D129E" w:rsidP="003D129E">
      <w:pPr>
        <w:shd w:val="clear" w:color="auto" w:fill="FFFFFF"/>
        <w:spacing w:after="150" w:line="330" w:lineRule="atLeast"/>
        <w:jc w:val="right"/>
        <w:textAlignment w:val="baseline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3D129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Подготовила: </w:t>
      </w:r>
      <w:proofErr w:type="spellStart"/>
      <w:r w:rsidRPr="003D129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Баиекешова</w:t>
      </w:r>
      <w:proofErr w:type="spellEnd"/>
      <w:r w:rsidRPr="003D129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 А.К </w:t>
      </w:r>
    </w:p>
    <w:p w:rsidR="003D129E" w:rsidRPr="003D129E" w:rsidRDefault="003D129E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3D129E" w:rsidRDefault="003D129E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DAC" w:rsidRDefault="00891DAC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3D129E" w:rsidRDefault="003D129E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D129E" w:rsidRDefault="003D129E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D129E" w:rsidRDefault="003D129E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D129E" w:rsidRDefault="003D129E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DAC" w:rsidRPr="00891DAC" w:rsidRDefault="004A4BE2" w:rsidP="00891DAC">
      <w:pPr>
        <w:shd w:val="clear" w:color="auto" w:fill="FFFFFF"/>
        <w:spacing w:after="150" w:line="33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г</w:t>
      </w:r>
      <w:proofErr w:type="gramStart"/>
      <w:r w:rsidR="00891DAC" w:rsidRPr="00891DAC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.К</w:t>
      </w:r>
      <w:proofErr w:type="gramEnd"/>
      <w:r w:rsidR="00891DAC" w:rsidRPr="00891DAC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ызылорда</w:t>
      </w:r>
      <w:proofErr w:type="spellEnd"/>
      <w:r w:rsidR="00891DAC" w:rsidRPr="00891DAC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,</w:t>
      </w:r>
      <w:r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 </w:t>
      </w:r>
      <w:r w:rsidR="00891DAC" w:rsidRPr="00891DAC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2014-2015 </w:t>
      </w:r>
      <w:proofErr w:type="spellStart"/>
      <w:r w:rsidR="00891DAC" w:rsidRPr="00891DAC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г.г</w:t>
      </w:r>
      <w:proofErr w:type="spellEnd"/>
    </w:p>
    <w:p w:rsidR="00891DAC" w:rsidRDefault="00891DAC" w:rsidP="00891DAC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DAC" w:rsidRPr="004A4BE2" w:rsidRDefault="00891DAC" w:rsidP="00891DAC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4A4BE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lastRenderedPageBreak/>
        <w:t>Дата:</w:t>
      </w:r>
    </w:p>
    <w:p w:rsidR="00891DAC" w:rsidRPr="004A4BE2" w:rsidRDefault="00891DAC" w:rsidP="00891DAC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4A4BE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Класс:</w:t>
      </w:r>
    </w:p>
    <w:p w:rsidR="00891DAC" w:rsidRPr="00891DAC" w:rsidRDefault="004A4BE2" w:rsidP="00891DAC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4A4BE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Тема урока: </w:t>
      </w:r>
      <w:r w:rsidR="00891DAC" w:rsidRPr="00891DA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Возможности текстового редактора </w:t>
      </w:r>
      <w:proofErr w:type="spellStart"/>
      <w:r w:rsidR="00891DAC" w:rsidRPr="00891DA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Word</w:t>
      </w:r>
      <w:proofErr w:type="spellEnd"/>
      <w:r w:rsidR="00891DAC" w:rsidRPr="00891DA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Цели урока: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закрепить и систематизировать знания и умения учащихся по теме «Текстовый процессор MS WORD». Создать условия для самостоятельного применения знаний по теме при составлении творческого проекта. Развивать самостоятельность школьников, используя творческое задание, имеющее практическую направленность.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Задачи: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повторение и проверка умений обучающихся в использовании современных компьютерных технологий</w:t>
      </w:r>
      <w:proofErr w:type="gram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ндивидуальная работа: разработка эскиза перекидного календаря по месяцам. 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Программное обеспечение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текстовый процессор MS WORD.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Урок сопровождается презентацией.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Правила проведения игры.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Подготавливая на уроке свое издание календаря, ученики вводят текст в текстовый редактор и оформляют страницу календаря по самостоятельно разработанному эскизу на отдельный месяц. Затем “главный редактор” – учитель информатики – собирает работу и оформляет в общую презентацию.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Ход урока: 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1. Орг. момент.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Здравствуйте! Здравствуйте! Здравствуйте! Сегодня и всегда. Я очень рада вас видеть. Улыбнитесь друг другу, пошлите соседу, окружающим приятную информацию, информацию любви, нежности, доброты.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 Подготовительный этап.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Итак, урок информатики!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Цель нашего сегодняшнего урока повторить и обобщить полученные знания по текстовому процессору </w:t>
      </w:r>
      <w:proofErr w:type="spell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Word</w:t>
      </w:r>
      <w:proofErr w:type="spell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ряда уроков вы изучали тестовый процессор MS WORD. Вы убедились, что текстовый процессор обладает широкими возможностями для ввода, форматирования и редактирования текста.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 создавали различные текстовые документы, научились вставлять в текстовый документ таблицы и иллюстрации.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Сегодня на уроке мы еще раз закрепим полученные знания.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Скажите, часто ли вам приходится набирать текстовую информацию, готовить доклады, рефераты?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Действительно, не только вы, но и множество людей самых разных профессий практически ежедневно сталкиваются с необходимостью публикации своих материалов. Это писатели, поэты, журналисты, дизайнеры.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Подготовка печатного издания — комплексный процесс, который включает в себя следующие этапы: набор, редактирование и корректирование текста, подготовка иллюстраций, разработка дизайна всего издания.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Представьте, что наш класс сегодня – это салон оперативной полиграфии. Вы дизайнеры, я – главный редактор. Всего пару недель назад мы отмечали замечательный праздник – Новый год. Задача нашего сал</w:t>
      </w:r>
      <w:r w:rsidR="00C71C0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она выпустить календарь на 2015 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Сегодня календарь - не просто элемент канцелярии, но и самое популярное место размещения рекламы. Фирменный календарь -  практичный бизнес-подарок. Если  календарь является эстетически продуманным и 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качественно выполненным продуктом, то вам не захочется снять его со стены или убрать со стола в течение всего года.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Слово 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календарь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пришло к нам от древних римлян. Оно произошло от латинских слов </w:t>
      </w:r>
      <w:proofErr w:type="spell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caleo</w:t>
      </w:r>
      <w:proofErr w:type="spell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провозглашать и </w:t>
      </w:r>
      <w:proofErr w:type="spell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calendarium</w:t>
      </w:r>
      <w:proofErr w:type="spell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долговая книга.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календаря важна историческая точка отсчета лето</w:t>
      </w:r>
      <w:r w:rsidR="00C71C0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исчисления - эра. Для разных календарей она разная, исторически менялась и определялась религиозными либо, политическими мотивами.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653"/>
        <w:gridCol w:w="1734"/>
        <w:gridCol w:w="3374"/>
      </w:tblGrid>
      <w:tr w:rsidR="00891DAC" w:rsidRPr="00891DAC" w:rsidTr="00C71C08">
        <w:trPr>
          <w:trHeight w:val="690"/>
        </w:trPr>
        <w:tc>
          <w:tcPr>
            <w:tcW w:w="43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Календарь</w:t>
            </w:r>
          </w:p>
        </w:tc>
        <w:tc>
          <w:tcPr>
            <w:tcW w:w="7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Тип</w:t>
            </w:r>
          </w:p>
        </w:tc>
        <w:tc>
          <w:tcPr>
            <w:tcW w:w="189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Начало использования</w:t>
            </w:r>
          </w:p>
        </w:tc>
        <w:tc>
          <w:tcPr>
            <w:tcW w:w="3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Эры</w:t>
            </w: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Египетский лунный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4C3AB14" wp14:editId="5186F688">
                  <wp:extent cx="191770" cy="191770"/>
                  <wp:effectExtent l="0" t="0" r="0" b="0"/>
                  <wp:docPr id="1" name="Рисунок 1" descr="http://pandia.org/text/77/411/images/image001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andia.org/text/77/411/images/image001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-4236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годам правления фараонов</w:t>
            </w: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Египетский солнечный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CEA6FA4" wp14:editId="68C9AD3C">
                  <wp:extent cx="191770" cy="191770"/>
                  <wp:effectExtent l="0" t="0" r="0" b="0"/>
                  <wp:docPr id="2" name="Рисунок 2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-1700-1500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before="30" w:after="30" w:line="33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Греческий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B9D4179" wp14:editId="1AE58E3C">
                  <wp:extent cx="191770" cy="191770"/>
                  <wp:effectExtent l="0" t="0" r="0" b="0"/>
                  <wp:docPr id="3" name="Рисунок 3" descr="http://pandia.org/text/77/411/images/image001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andia.org/text/77/411/images/image001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38E4E03" wp14:editId="3553CE77">
                  <wp:extent cx="191770" cy="191770"/>
                  <wp:effectExtent l="0" t="0" r="0" b="0"/>
                  <wp:docPr id="4" name="Рисунок 4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тыс. до н. э.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первых Олимпийских игр</w:t>
            </w: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Римский республиканский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DFC75AC" wp14:editId="093B3003">
                  <wp:extent cx="191770" cy="191770"/>
                  <wp:effectExtent l="0" t="0" r="0" b="0"/>
                  <wp:docPr id="5" name="Рисунок 5" descr="http://pandia.org/text/77/411/images/image001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andia.org/text/77/411/images/image001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EADA58D" wp14:editId="26B4F07C">
                  <wp:extent cx="191770" cy="191770"/>
                  <wp:effectExtent l="0" t="0" r="0" b="0"/>
                  <wp:docPr id="6" name="Рисунок 6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-753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основания Рима</w:t>
            </w: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Птолемея </w:t>
            </w:r>
            <w:proofErr w:type="spellStart"/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Эвергета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5635EEC" wp14:editId="403D552F">
                  <wp:extent cx="191770" cy="191770"/>
                  <wp:effectExtent l="0" t="0" r="0" b="0"/>
                  <wp:docPr id="7" name="Рисунок 7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-238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before="30" w:after="30" w:line="33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Юлианский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6238A4E" wp14:editId="0C7D9015">
                  <wp:extent cx="191770" cy="191770"/>
                  <wp:effectExtent l="0" t="0" r="0" b="0"/>
                  <wp:docPr id="8" name="Рисунок 8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-45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before="30" w:after="30" w:line="33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Ранне</w:t>
            </w:r>
            <w:proofErr w:type="spellEnd"/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-Христианские календари (Коптский, Римский, Византийский и д. р.)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3F8EEBA" wp14:editId="7FEAF8EF">
                  <wp:extent cx="191770" cy="191770"/>
                  <wp:effectExtent l="0" t="0" r="0" b="0"/>
                  <wp:docPr id="9" name="Рисунок 9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– 3 век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Разные, часто от сотворения мира.</w:t>
            </w:r>
            <w:proofErr w:type="gramEnd"/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Коптский календарь использует эру Диоклетиана (284)</w:t>
            </w: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Дионисия Малого (вечный лунно-солнечный церковный календарь)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FDC70C9" wp14:editId="16DF7F34">
                  <wp:extent cx="191770" cy="191770"/>
                  <wp:effectExtent l="0" t="0" r="0" b="0"/>
                  <wp:docPr id="10" name="Рисунок 10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рождества Христова</w:t>
            </w:r>
          </w:p>
        </w:tc>
      </w:tr>
      <w:tr w:rsidR="00891DAC" w:rsidRPr="00891DAC" w:rsidTr="00C71C08"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Григорианский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5A17EFDA" wp14:editId="63595A35">
                  <wp:extent cx="191770" cy="191770"/>
                  <wp:effectExtent l="0" t="0" r="0" b="0"/>
                  <wp:docPr id="11" name="Рисунок 11" descr="http://pandia.org/text/77/411/images/image002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andia.org/text/77/411/images/image002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D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1582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91DAC" w:rsidRPr="00891DAC" w:rsidRDefault="00891DAC" w:rsidP="004A4BE2">
            <w:pPr>
              <w:spacing w:before="30" w:after="30" w:line="33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Первый в мире печатный календарь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появился на восьмом году изобретения книгопечатания. Это был “Астрономический календарь” 1448 года, изданный </w:t>
      </w:r>
      <w:proofErr w:type="spell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Иоганом</w:t>
      </w:r>
      <w:proofErr w:type="spell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Гутенбергом</w:t>
      </w:r>
      <w:proofErr w:type="spell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Он </w:t>
      </w:r>
      <w:proofErr w:type="gram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представлял из себя</w:t>
      </w:r>
      <w:proofErr w:type="gram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лист размером 67х72 см. И предназначался в качестве настенного календаря.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Первый в России однолистный календарь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“Хронология” составлен в стихах Андреем Рымшей и отпечатан в Острожской типографии Ивана Федорова в 1581 году.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Впервые в </w:t>
      </w:r>
      <w:hyperlink r:id="rId11" w:tooltip="Русский язык" w:history="1">
        <w:r w:rsidRPr="00891DAC">
          <w:rPr>
            <w:rFonts w:ascii="Arial" w:eastAsia="Times New Roman" w:hAnsi="Arial" w:cs="Arial"/>
            <w:color w:val="743399"/>
            <w:sz w:val="20"/>
            <w:szCs w:val="20"/>
            <w:u w:val="single"/>
            <w:bdr w:val="none" w:sz="0" w:space="0" w:color="auto" w:frame="1"/>
            <w:lang w:eastAsia="ru-RU"/>
          </w:rPr>
          <w:t>русском языкознании</w:t>
        </w:r>
      </w:hyperlink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слово “календарь” было печатно зафиксировано в 1704 году. Оно было включено в “Лексикон”, изданный в Санкт-Петербурге. До этого (а в течение некоторого времени и позже) употреблялось слово “месяцеслов”. 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Самое первое печатное издание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календарного характера на русском языке - “Малая подорожная </w:t>
      </w:r>
      <w:proofErr w:type="gram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книжица</w:t>
      </w:r>
      <w:proofErr w:type="gram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” белорусского первопечатника Франциска Скорины. Это был комплект из 21 </w:t>
      </w:r>
      <w:proofErr w:type="gram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книжицы</w:t>
      </w:r>
      <w:proofErr w:type="gram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напечатанный на </w:t>
      </w:r>
      <w:hyperlink r:id="rId12" w:tooltip="Старославянский язык" w:history="1">
        <w:r w:rsidRPr="00891DAC">
          <w:rPr>
            <w:rFonts w:ascii="Arial" w:eastAsia="Times New Roman" w:hAnsi="Arial" w:cs="Arial"/>
            <w:color w:val="743399"/>
            <w:sz w:val="20"/>
            <w:szCs w:val="20"/>
            <w:u w:val="single"/>
            <w:bdr w:val="none" w:sz="0" w:space="0" w:color="auto" w:frame="1"/>
            <w:lang w:eastAsia="ru-RU"/>
          </w:rPr>
          <w:t>старославянском языке</w:t>
        </w:r>
      </w:hyperlink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 Вильно не позднее 1522 года. Он включал хронологические таблицы-пасхалии на 20 лет. Полный комплект хранится только в Королевской библиотеке в Копенгагене. 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Поскольку в основе мусульманского календаря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лежит лунный календарь, а в основе христианского - солнечный, они абсолютно не совпадают.</w:t>
      </w:r>
      <w:proofErr w:type="gram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Более того, разница между ними колеблется в зависимости от года и, даже, месяца года. Расчет соответствия между ними чрезвычайно сложен. Но теперь в любом персональном компьютере изначально закладывается программа соответствия. Таким образом, владельцы компьютеров могут свободно пользоваться любым из календарей и легко переходить с одного на другой.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 современном календаре неделя составляет 7 дней. Но существовали недели другой длины, например: египетский и французский революционный календарь использовали декады. Календарь майя использовал 13- и 20-дневную неделю. В СССР использовалась 5- и 6-дневная неделя. В 1929-30 использовалась 5-ти дневная неделя, каждый работник имел один нефиксированный выходной. 1 сентября 1931 она была заменена 6-дневной неделей с фиксированным днем отдыха, приходящимся на 6, 12, 18, 24 и 30 число каждого месяца (1 марта использовалось вместо 30 февраля, каждое 31 число рассматривалось как дополнительный рабочий день). Обычная 7-дневная неделя была введена 26 июня 1940 года. В Литве до принятия христианства использовали 9-дневную неделю.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Итак, мы будем соз</w:t>
      </w:r>
      <w:r w:rsidR="00C6786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давать с вами календарь на 2015 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год. А какими же инструментами мы будем пользоваться? </w:t>
      </w:r>
      <w:r w:rsidRPr="00891DAC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Учащиеся разгадывают загадки.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 рисует, он считает,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Проектирует заводы,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Даже в космосе летает,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дает прогноз погоды.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Миллионы вычислений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Может сделать за минуту.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Догадайся, что за гений?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Ну, конечно же - … 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КОМПЬЮТЕР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</w:t>
      </w:r>
    </w:p>
    <w:p w:rsidR="00891DAC" w:rsidRPr="00891DAC" w:rsidRDefault="00891DAC" w:rsidP="004A4BE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тебя вопросов много,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Подскажу тебе я: с кем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Ты в режиме диалога</w:t>
      </w:r>
      <w:proofErr w:type="gramStart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</w:t>
      </w:r>
      <w:proofErr w:type="gramEnd"/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можешь сто решить проблем.</w:t>
      </w:r>
    </w:p>
    <w:p w:rsidR="00891DAC" w:rsidRPr="00891DAC" w:rsidRDefault="00891DAC" w:rsidP="004A4BE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Отвечает без капризов,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Задавай вопрос скорей,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умный телевизор,</w:t>
      </w:r>
      <w:r w:rsidRPr="00891DA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Называется - …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ДИСПЛЕЙ (МОНИТОР).</w:t>
      </w:r>
    </w:p>
    <w:p w:rsidR="00891DAC" w:rsidRPr="00891DAC" w:rsidRDefault="00891DAC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Вот и мы выяснили, какие инструменты будем применять для своей работы.</w:t>
      </w:r>
    </w:p>
    <w:p w:rsidR="00891DAC" w:rsidRPr="006D1593" w:rsidRDefault="00891DAC" w:rsidP="004A4BE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</w:t>
      </w:r>
      <w:r w:rsidRPr="006D159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Творческая работа по созданию календаря.</w:t>
      </w:r>
    </w:p>
    <w:p w:rsidR="00891DAC" w:rsidRPr="006D1593" w:rsidRDefault="00891DAC" w:rsidP="006D159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6D159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Печатные календари бывают различных видов. Мы будем создавать перекидной календарь. Каждый учащийся получает задание: создать эскиз календаря на один месяц. Получают пособие по выполнению практического задания (Приложение 1), в состав которого входят:</w:t>
      </w:r>
    </w:p>
    <w:p w:rsidR="00891DAC" w:rsidRPr="006D1593" w:rsidRDefault="00891DAC" w:rsidP="006D159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6D159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календарь на один из месяцев; единый стандарт и план выполнения практического задания.</w:t>
      </w:r>
    </w:p>
    <w:p w:rsidR="00891DAC" w:rsidRPr="006D1593" w:rsidRDefault="004A4BE2" w:rsidP="006D1593">
      <w:pPr>
        <w:spacing w:after="0" w:line="360" w:lineRule="atLeast"/>
        <w:jc w:val="both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6D1593"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4</w:t>
      </w:r>
      <w:r w:rsidR="00891DAC" w:rsidRPr="006D1593"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 Подведение итогов.</w:t>
      </w:r>
    </w:p>
    <w:p w:rsidR="00891DAC" w:rsidRPr="006D1593" w:rsidRDefault="00891DAC" w:rsidP="006D159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6D159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На этом этапе происходит сбор всех работ, вставка в </w:t>
      </w:r>
      <w:r w:rsidR="006D1593" w:rsidRPr="006D159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общую папку</w:t>
      </w:r>
      <w:r w:rsidRPr="006D159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891DAC" w:rsidRPr="006D1593" w:rsidRDefault="00891DAC" w:rsidP="006D1593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6D159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 это время учащиеся выполняют дополнительное задание: в текстовом редакторе создать сложный ребус по предложенному образцу и отгадать зашифрованную фразу.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Итак, подведем итоги! Все участники показали хорошее знание текстового редактора, хорошие навыки работы с использованием современных компьютерных технологий. Особенно хочется отметить работу…</w:t>
      </w:r>
    </w:p>
    <w:p w:rsidR="00891DAC" w:rsidRPr="00891DAC" w:rsidRDefault="00891DAC" w:rsidP="004A4BE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— Безусловно, вы поняли, что текстовый редактор </w:t>
      </w:r>
      <w:proofErr w:type="spell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instrText xml:space="preserve"> HYPERLINK "http://pandia.org/text/category/microsoft/" \o "Microsoft" </w:instrTex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891DAC">
        <w:rPr>
          <w:rFonts w:ascii="Arial" w:eastAsia="Times New Roman" w:hAnsi="Arial" w:cs="Arial"/>
          <w:b/>
          <w:bCs/>
          <w:color w:val="743399"/>
          <w:sz w:val="20"/>
          <w:szCs w:val="20"/>
          <w:u w:val="single"/>
          <w:bdr w:val="none" w:sz="0" w:space="0" w:color="auto" w:frame="1"/>
          <w:lang w:eastAsia="ru-RU"/>
        </w:rPr>
        <w:t>Microsoft</w:t>
      </w:r>
      <w:proofErr w:type="spell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proofErr w:type="spell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Word</w:t>
      </w:r>
      <w:proofErr w:type="spell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— это настольная издательская система, помогающая нам подготовить документ к публикации. Этот уникальный редактор обладает широкими возможностями для ввода, форматирования и редактирования текста, позволяет вставлять в него таблицы и иллюстрации, предусматривает нумерацию страниц, вставку колонтитулов, 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t>формирование списков и многое другое, что позволит нам совершенствовать информационную культуру. А понятие информационной культуры весьма многозначно и включает в себя множество видов работы с самой разнообразной информацией.</w:t>
      </w:r>
    </w:p>
    <w:p w:rsidR="00891DAC" w:rsidRPr="004643B9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</w:pPr>
      <w:r w:rsidRPr="004643B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  <w:shd w:val="clear" w:color="auto" w:fill="FFFFFF"/>
          <w:lang w:eastAsia="ru-RU"/>
        </w:rPr>
        <w:t>Сегодня актуальна фраза: «Кто владеет информацией, тот владеет миром».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Успехов вам в постоянном овладении новой информацией и корректном расположении ее при подготовке документов!</w:t>
      </w:r>
    </w:p>
    <w:p w:rsidR="00891DAC" w:rsidRPr="00891DAC" w:rsidRDefault="00891DAC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Спасибо за урок!</w:t>
      </w:r>
    </w:p>
    <w:p w:rsidR="00891DAC" w:rsidRPr="00891DAC" w:rsidRDefault="004A4BE2" w:rsidP="004A4BE2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5</w:t>
      </w:r>
      <w:r w:rsidR="00891DAC"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Домашнее задание.</w:t>
      </w:r>
      <w:r w:rsidR="00891DAC"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Придумать и оформить рекламный проспект.</w:t>
      </w:r>
    </w:p>
    <w:p w:rsidR="00891DAC" w:rsidRDefault="00891DAC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Всем спасибо за вниманье,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За задор, за рассужденья,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Обеспечивших успех.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Вот настал момент прощанья.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Будет кратка моя речь.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Говорю вам: “До свиданья!”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/>
        <w:t>До счастливых новых встреч!</w:t>
      </w: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643B9" w:rsidRDefault="004643B9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643B9" w:rsidRDefault="004643B9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C67864" w:rsidRDefault="00C67864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C67864" w:rsidRDefault="00C67864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C67864" w:rsidRDefault="00C67864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4A4BE2" w:rsidRPr="00891DAC" w:rsidRDefault="004A4BE2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891DAC" w:rsidRPr="00891DAC" w:rsidRDefault="00891DAC" w:rsidP="004A4BE2">
      <w:pPr>
        <w:spacing w:after="15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t>Приложение №1</w:t>
      </w:r>
    </w:p>
    <w:p w:rsidR="00891DAC" w:rsidRPr="00891DAC" w:rsidRDefault="00891DAC" w:rsidP="004A4BE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Пособие по выполнению практического задания:</w:t>
      </w:r>
    </w:p>
    <w:p w:rsidR="00891DAC" w:rsidRPr="00891DAC" w:rsidRDefault="00891DAC" w:rsidP="004A4BE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Необходимо создать календарь на месяц:______________</w:t>
      </w:r>
    </w:p>
    <w:p w:rsidR="00891DAC" w:rsidRPr="00891DAC" w:rsidRDefault="00891DAC" w:rsidP="004A4BE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Часть I. Ввод текста в текстовом редакторе.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Создать таблицу, в ячейки которой ввести дни недели и соответственно числа месяца. Границы таблицы сделать невидимыми. Для оформления названия месяца использовать объект </w:t>
      </w:r>
      <w:proofErr w:type="spell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WordArt</w:t>
      </w:r>
      <w:proofErr w:type="spell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, а для текста задать следующие параметры: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Выравнивание в ячейках по центру;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Размер шрифта – 18;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Шрифт – </w:t>
      </w:r>
      <w:proofErr w:type="spell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Comic</w:t>
      </w:r>
      <w:proofErr w:type="spell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Sans</w:t>
      </w:r>
      <w:proofErr w:type="spell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MS;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Начертание – полужирное для дней недели;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Цвет шрифта – красный для воскресенья, и черный для остальных дней.</w:t>
      </w:r>
    </w:p>
    <w:p w:rsidR="00891DAC" w:rsidRPr="00891DAC" w:rsidRDefault="00891DAC" w:rsidP="004A4BE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Часть II. Вставка </w:t>
      </w:r>
      <w:r w:rsidR="004A4BE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таблицы</w:t>
      </w: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4A4BE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и оформление </w:t>
      </w:r>
      <w:proofErr w:type="gram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соответствующую</w:t>
      </w:r>
      <w:proofErr w:type="gram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текущему месяцу. </w:t>
      </w:r>
    </w:p>
    <w:p w:rsidR="00891DAC" w:rsidRPr="00891DAC" w:rsidRDefault="00891DAC" w:rsidP="004A4BE2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Самоанализ урока</w:t>
      </w:r>
    </w:p>
    <w:p w:rsidR="00891DAC" w:rsidRPr="00891DAC" w:rsidRDefault="00891DAC" w:rsidP="004A4BE2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Урок построен по традиционной технологии с элементами личностно-ориентированного обучения. В целях урока присутствуют познавательный, воспитательный и развивающий аспекты. Содержание урока отвечает целям. Место данного урока в ряде других – урок-практикум после изучения нового материала. Тип урока – закрепление изученного, структура урока традиционная. </w:t>
      </w:r>
      <w:proofErr w:type="gram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Все виды работ, представленные на уроке соответствуют</w:t>
      </w:r>
      <w:proofErr w:type="gram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целям, виды работ разнообразные, присутствует индивидуальная работа. В результате доверительных отношений, сложившихся между учителем и </w:t>
      </w:r>
      <w:proofErr w:type="gram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обучающимися</w:t>
      </w:r>
      <w:proofErr w:type="gram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качество знаний, умений и навыков соответствует образовательному минимуму. Главный результат урока – способность </w:t>
      </w:r>
      <w:proofErr w:type="gramStart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обучающихся</w:t>
      </w:r>
      <w:proofErr w:type="gramEnd"/>
      <w:r w:rsidRPr="00891D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заниматься по данной теме самостоятельно.</w:t>
      </w:r>
    </w:p>
    <w:p w:rsidR="002C7D86" w:rsidRDefault="002C7D86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C67864" w:rsidRDefault="00C67864" w:rsidP="004A4BE2">
      <w:pPr>
        <w:jc w:val="both"/>
      </w:pPr>
    </w:p>
    <w:p w:rsidR="00C67864" w:rsidRDefault="00C67864" w:rsidP="004A4BE2">
      <w:pPr>
        <w:jc w:val="both"/>
      </w:pPr>
    </w:p>
    <w:p w:rsidR="006D1593" w:rsidRDefault="006D1593" w:rsidP="004A4BE2">
      <w:pPr>
        <w:jc w:val="both"/>
      </w:pPr>
    </w:p>
    <w:p w:rsidR="006D1593" w:rsidRDefault="006D1593" w:rsidP="004A4BE2">
      <w:pPr>
        <w:jc w:val="both"/>
      </w:pPr>
    </w:p>
    <w:p w:rsidR="006D1593" w:rsidRPr="006D1593" w:rsidRDefault="006D1593" w:rsidP="006D1593">
      <w:pPr>
        <w:spacing w:after="0"/>
        <w:jc w:val="center"/>
        <w:rPr>
          <w:b/>
        </w:rPr>
      </w:pPr>
      <w:r w:rsidRPr="006D1593">
        <w:rPr>
          <w:b/>
        </w:rPr>
        <w:lastRenderedPageBreak/>
        <w:t>Тест</w:t>
      </w:r>
    </w:p>
    <w:p w:rsidR="006D1593" w:rsidRDefault="006D1593" w:rsidP="006D1593">
      <w:pPr>
        <w:spacing w:after="0"/>
        <w:jc w:val="center"/>
      </w:pPr>
      <w:r w:rsidRPr="006D1593">
        <w:rPr>
          <w:b/>
        </w:rPr>
        <w:t xml:space="preserve">"Текстовый редактор </w:t>
      </w:r>
      <w:proofErr w:type="spellStart"/>
      <w:r w:rsidRPr="006D1593">
        <w:rPr>
          <w:b/>
        </w:rPr>
        <w:t>Word</w:t>
      </w:r>
      <w:proofErr w:type="spellEnd"/>
      <w:r>
        <w:t>"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Вариант 1.</w:t>
      </w:r>
    </w:p>
    <w:p w:rsidR="006D1593" w:rsidRDefault="006D1593" w:rsidP="006D1593">
      <w:pPr>
        <w:spacing w:after="0"/>
        <w:jc w:val="both"/>
      </w:pPr>
      <w:r w:rsidRPr="006D1593">
        <w:rPr>
          <w:b/>
        </w:rPr>
        <w:t xml:space="preserve"> 1.При  задании параметров страницы   устанавливаются</w:t>
      </w:r>
      <w:r>
        <w:t xml:space="preserve">:                                                                           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гарнитура, размер, начертание;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 xml:space="preserve">отступ, интервал; 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поля, ориентация;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стиль, шаблон.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 xml:space="preserve"> 2. Чтобы сохранить текстовый файл (документ) в определенном формате, необходимо задать: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размер шрифта;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тип файла;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параметры абзаца;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размер страницы.</w:t>
      </w:r>
    </w:p>
    <w:p w:rsidR="006D1593" w:rsidRDefault="006D1593" w:rsidP="006D1593">
      <w:pPr>
        <w:spacing w:after="0"/>
        <w:jc w:val="both"/>
      </w:pPr>
      <w:r w:rsidRPr="006D1593">
        <w:rPr>
          <w:b/>
        </w:rPr>
        <w:t xml:space="preserve"> 3. Для того чтобы вставить пустую строку, надо нажать клавишу</w:t>
      </w:r>
      <w:r>
        <w:t>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Пробела;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</w:r>
      <w:proofErr w:type="spellStart"/>
      <w:r>
        <w:t>Delete</w:t>
      </w:r>
      <w:proofErr w:type="spellEnd"/>
      <w:r>
        <w:t>;</w:t>
      </w:r>
    </w:p>
    <w:p w:rsidR="006D1593" w:rsidRDefault="006D1593" w:rsidP="006D1593">
      <w:pPr>
        <w:spacing w:after="0"/>
        <w:jc w:val="both"/>
      </w:pPr>
      <w:r>
        <w:t>3)</w:t>
      </w:r>
      <w:r>
        <w:tab/>
      </w:r>
      <w:proofErr w:type="spellStart"/>
      <w:r>
        <w:t>Insert</w:t>
      </w:r>
      <w:proofErr w:type="spellEnd"/>
      <w:r>
        <w:t>;</w:t>
      </w:r>
    </w:p>
    <w:p w:rsidR="006D1593" w:rsidRDefault="006D1593" w:rsidP="006D1593">
      <w:pPr>
        <w:spacing w:after="0"/>
        <w:jc w:val="both"/>
      </w:pPr>
      <w:r>
        <w:t>4)</w:t>
      </w:r>
      <w:r>
        <w:tab/>
      </w:r>
      <w:proofErr w:type="spellStart"/>
      <w:r>
        <w:t>Enter</w:t>
      </w:r>
      <w:proofErr w:type="spellEnd"/>
      <w:r>
        <w:t>.</w:t>
      </w:r>
    </w:p>
    <w:p w:rsidR="006D1593" w:rsidRDefault="006D1593" w:rsidP="006D1593">
      <w:pPr>
        <w:spacing w:after="0"/>
        <w:jc w:val="both"/>
      </w:pPr>
      <w:r w:rsidRPr="006D1593">
        <w:rPr>
          <w:b/>
        </w:rPr>
        <w:t>4. В процессе форматирования абзаца изменяется (изменяются)</w:t>
      </w:r>
      <w:r>
        <w:t>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размер шрифта;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параметры абзаца;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последовательность символов, слов, абзацев;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параметры страницы.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5. Выполнение операции копирования становится возможным после: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установки курсора в определенное положение;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сохранение файла;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распечатки файла;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выделение фрагмента текста.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6. Существует следующий способ расположения заголовков: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по центру;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с правой стороны;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в конце страницы;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7. Колонтитул - это: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текст заголовка;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справочная информация;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примечание;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закладка.</w:t>
      </w:r>
    </w:p>
    <w:p w:rsidR="006D1593" w:rsidRDefault="006D1593" w:rsidP="006D1593">
      <w:pPr>
        <w:spacing w:after="0"/>
        <w:jc w:val="both"/>
      </w:pPr>
      <w:r>
        <w:t>8</w:t>
      </w:r>
      <w:r w:rsidRPr="006D1593">
        <w:rPr>
          <w:b/>
        </w:rPr>
        <w:t>. Изменить размер рисунка можно</w:t>
      </w:r>
      <w:r>
        <w:t>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перетаскиванием рисунка;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выполнением команды Вставка, рисунок.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выполнением команды Формат, рисунок.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 xml:space="preserve">9. режим предварительного просмотра служит </w:t>
      </w:r>
      <w:proofErr w:type="gramStart"/>
      <w:r w:rsidRPr="006D1593">
        <w:rPr>
          <w:b/>
        </w:rPr>
        <w:t>для</w:t>
      </w:r>
      <w:proofErr w:type="gramEnd"/>
      <w:r w:rsidRPr="006D1593">
        <w:rPr>
          <w:b/>
        </w:rPr>
        <w:t>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увеличения текста;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просмотра документа перед печатью;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вывода текста на печать;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изменения размера шрифта для печати.</w:t>
      </w:r>
    </w:p>
    <w:p w:rsidR="004643B9" w:rsidRDefault="004643B9" w:rsidP="006D1593">
      <w:pPr>
        <w:spacing w:after="0"/>
        <w:jc w:val="both"/>
      </w:pPr>
    </w:p>
    <w:p w:rsidR="004643B9" w:rsidRDefault="004643B9" w:rsidP="006D1593">
      <w:pPr>
        <w:spacing w:after="0"/>
        <w:jc w:val="both"/>
      </w:pPr>
    </w:p>
    <w:p w:rsidR="006D1593" w:rsidRDefault="006D1593" w:rsidP="006D1593">
      <w:pPr>
        <w:spacing w:after="0"/>
        <w:jc w:val="both"/>
      </w:pPr>
    </w:p>
    <w:p w:rsidR="006D1593" w:rsidRPr="006D1593" w:rsidRDefault="006D1593" w:rsidP="006D1593">
      <w:pPr>
        <w:spacing w:after="0"/>
        <w:jc w:val="center"/>
        <w:rPr>
          <w:b/>
        </w:rPr>
      </w:pPr>
      <w:r w:rsidRPr="006D1593">
        <w:rPr>
          <w:b/>
        </w:rPr>
        <w:lastRenderedPageBreak/>
        <w:t>Тест</w:t>
      </w:r>
    </w:p>
    <w:p w:rsidR="006D1593" w:rsidRDefault="006D1593" w:rsidP="006D1593">
      <w:pPr>
        <w:spacing w:after="0"/>
        <w:jc w:val="center"/>
        <w:rPr>
          <w:b/>
        </w:rPr>
      </w:pPr>
      <w:r w:rsidRPr="006D1593">
        <w:rPr>
          <w:b/>
        </w:rPr>
        <w:t xml:space="preserve">"Текстовый редактор </w:t>
      </w:r>
      <w:proofErr w:type="spellStart"/>
      <w:r w:rsidRPr="006D1593">
        <w:rPr>
          <w:b/>
        </w:rPr>
        <w:t>Word</w:t>
      </w:r>
      <w:proofErr w:type="spellEnd"/>
      <w:r w:rsidRPr="006D1593">
        <w:rPr>
          <w:b/>
        </w:rPr>
        <w:t>"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Вариант 2.</w:t>
      </w:r>
    </w:p>
    <w:p w:rsidR="006D1593" w:rsidRDefault="006D1593" w:rsidP="006D1593">
      <w:pPr>
        <w:spacing w:after="0"/>
        <w:jc w:val="both"/>
      </w:pPr>
      <w:r w:rsidRPr="006D1593">
        <w:rPr>
          <w:b/>
        </w:rPr>
        <w:t>1.   Расширением текстового файла является</w:t>
      </w:r>
      <w:r>
        <w:t>:</w:t>
      </w:r>
    </w:p>
    <w:p w:rsidR="006D1593" w:rsidRDefault="006D1593" w:rsidP="006D1593">
      <w:pPr>
        <w:spacing w:after="0"/>
        <w:jc w:val="both"/>
      </w:pPr>
      <w:r>
        <w:t xml:space="preserve">1) </w:t>
      </w:r>
      <w:proofErr w:type="spellStart"/>
      <w:r>
        <w:t>com</w:t>
      </w:r>
      <w:proofErr w:type="spellEnd"/>
      <w:r>
        <w:t>;</w:t>
      </w:r>
    </w:p>
    <w:p w:rsidR="006D1593" w:rsidRDefault="006D1593" w:rsidP="006D1593">
      <w:pPr>
        <w:spacing w:after="0"/>
        <w:jc w:val="both"/>
      </w:pPr>
      <w:r>
        <w:t xml:space="preserve">2) </w:t>
      </w:r>
      <w:proofErr w:type="spellStart"/>
      <w:r>
        <w:t>exe</w:t>
      </w:r>
      <w:proofErr w:type="spellEnd"/>
      <w:r>
        <w:t>;</w:t>
      </w:r>
    </w:p>
    <w:p w:rsidR="006D1593" w:rsidRDefault="006D1593" w:rsidP="006D1593">
      <w:pPr>
        <w:spacing w:after="0"/>
        <w:jc w:val="both"/>
      </w:pPr>
      <w:r>
        <w:t xml:space="preserve">3) </w:t>
      </w:r>
      <w:proofErr w:type="spellStart"/>
      <w:r>
        <w:t>xls</w:t>
      </w:r>
      <w:proofErr w:type="spellEnd"/>
      <w:r>
        <w:t>;</w:t>
      </w:r>
    </w:p>
    <w:p w:rsidR="006D1593" w:rsidRDefault="006D1593" w:rsidP="006D1593">
      <w:pPr>
        <w:spacing w:after="0"/>
        <w:jc w:val="both"/>
      </w:pPr>
      <w:r>
        <w:t xml:space="preserve">4) </w:t>
      </w:r>
      <w:proofErr w:type="spellStart"/>
      <w:r>
        <w:t>doc</w:t>
      </w:r>
      <w:proofErr w:type="spellEnd"/>
      <w:r>
        <w:t>.</w:t>
      </w:r>
    </w:p>
    <w:p w:rsidR="006D1593" w:rsidRDefault="006D1593" w:rsidP="006D1593">
      <w:pPr>
        <w:spacing w:after="0"/>
        <w:jc w:val="both"/>
      </w:pPr>
      <w:r w:rsidRPr="006D1593">
        <w:rPr>
          <w:b/>
        </w:rPr>
        <w:t>2.   Чтобы открыть текстовый фай</w:t>
      </w:r>
      <w:proofErr w:type="gramStart"/>
      <w:r w:rsidRPr="006D1593">
        <w:rPr>
          <w:b/>
        </w:rPr>
        <w:t>л(</w:t>
      </w:r>
      <w:proofErr w:type="gramEnd"/>
      <w:r w:rsidRPr="006D1593">
        <w:rPr>
          <w:b/>
        </w:rPr>
        <w:t>документ) в определенном формате, необходимо задать</w:t>
      </w:r>
      <w:r>
        <w:t>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имя и тип файла;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размер шрифта;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параметры абзаца;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размер страницы.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3.  Для того чтобы  удалить пустую строку, надо нажать клавишу: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пробела;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</w:r>
      <w:proofErr w:type="spellStart"/>
      <w:r>
        <w:t>Delete</w:t>
      </w:r>
      <w:proofErr w:type="spellEnd"/>
      <w:r>
        <w:t>;</w:t>
      </w:r>
    </w:p>
    <w:p w:rsidR="006D1593" w:rsidRDefault="006D1593" w:rsidP="006D1593">
      <w:pPr>
        <w:spacing w:after="0"/>
        <w:jc w:val="both"/>
      </w:pPr>
      <w:r>
        <w:t>3)</w:t>
      </w:r>
      <w:r>
        <w:tab/>
      </w:r>
      <w:proofErr w:type="spellStart"/>
      <w:r>
        <w:t>Insert</w:t>
      </w:r>
      <w:proofErr w:type="spellEnd"/>
      <w:r>
        <w:t>;</w:t>
      </w:r>
    </w:p>
    <w:p w:rsidR="006D1593" w:rsidRDefault="006D1593" w:rsidP="006D1593">
      <w:pPr>
        <w:spacing w:after="0"/>
        <w:jc w:val="both"/>
      </w:pPr>
      <w:r>
        <w:t>4)</w:t>
      </w:r>
      <w:r>
        <w:tab/>
      </w:r>
      <w:proofErr w:type="spellStart"/>
      <w:r>
        <w:t>Enter</w:t>
      </w:r>
      <w:proofErr w:type="spellEnd"/>
      <w:r>
        <w:t>.</w:t>
      </w:r>
    </w:p>
    <w:p w:rsidR="006D1593" w:rsidRDefault="006D1593" w:rsidP="006D1593">
      <w:pPr>
        <w:spacing w:after="0"/>
        <w:jc w:val="both"/>
      </w:pPr>
      <w:r w:rsidRPr="006D1593">
        <w:rPr>
          <w:b/>
        </w:rPr>
        <w:t>4.  В процессе редактирования текста изменяетс</w:t>
      </w:r>
      <w:proofErr w:type="gramStart"/>
      <w:r w:rsidRPr="006D1593">
        <w:rPr>
          <w:b/>
        </w:rPr>
        <w:t>я(</w:t>
      </w:r>
      <w:proofErr w:type="gramEnd"/>
      <w:r w:rsidRPr="006D1593">
        <w:rPr>
          <w:b/>
        </w:rPr>
        <w:t xml:space="preserve"> изменяются)</w:t>
      </w:r>
      <w:r>
        <w:t xml:space="preserve"> 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размер шрифта;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параметры страницы;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последовательность символов, слов, абзацев;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параметры страницы.</w:t>
      </w:r>
    </w:p>
    <w:p w:rsidR="006D1593" w:rsidRDefault="006D1593" w:rsidP="006D1593">
      <w:pPr>
        <w:spacing w:after="0"/>
        <w:jc w:val="both"/>
      </w:pPr>
      <w:r w:rsidRPr="006D1593">
        <w:rPr>
          <w:b/>
        </w:rPr>
        <w:t>5.  Основные параметры абзаца</w:t>
      </w:r>
      <w:r>
        <w:t>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гарнитура, размер, начертание;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отступ, интервал;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поля, ориентация;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стиль, шаблон.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 xml:space="preserve">6.  Чтобы подготовить </w:t>
      </w:r>
      <w:proofErr w:type="spellStart"/>
      <w:r w:rsidRPr="006D1593">
        <w:rPr>
          <w:b/>
        </w:rPr>
        <w:t>Word</w:t>
      </w:r>
      <w:proofErr w:type="spellEnd"/>
      <w:r w:rsidRPr="006D1593">
        <w:rPr>
          <w:b/>
        </w:rPr>
        <w:t xml:space="preserve"> к изменению необходимо: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поставить курсор на  конец абзаца;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установить курсор в середину абзаца;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выделить абзац;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выделить первое слово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7.</w:t>
      </w:r>
      <w:r w:rsidRPr="006D1593">
        <w:rPr>
          <w:b/>
        </w:rPr>
        <w:tab/>
        <w:t xml:space="preserve">Сверстать страницу – это:    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закрыть  страницу;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получить справочную информацию;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вывести страницу на печать;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расположить в определенном порядке блоки текста и другие элементы оформления.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>8.  Вставить рисунок можно: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перетаскиванием рисунка;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выполнением команды Вставка, Рисунок;</w:t>
      </w:r>
    </w:p>
    <w:p w:rsidR="006D1593" w:rsidRDefault="006D1593" w:rsidP="006D1593">
      <w:pPr>
        <w:spacing w:after="0"/>
        <w:jc w:val="both"/>
      </w:pPr>
      <w:r>
        <w:t>3)</w:t>
      </w:r>
      <w:r>
        <w:tab/>
        <w:t>выполнением команды Формат, Рисунок.</w:t>
      </w:r>
    </w:p>
    <w:p w:rsidR="006D1593" w:rsidRDefault="006D1593" w:rsidP="006D1593">
      <w:pPr>
        <w:spacing w:after="0"/>
        <w:jc w:val="both"/>
      </w:pPr>
      <w:r>
        <w:t>4)</w:t>
      </w:r>
      <w:r>
        <w:tab/>
        <w:t>Нет правильного ответа.</w:t>
      </w:r>
    </w:p>
    <w:p w:rsidR="006D1593" w:rsidRPr="006D1593" w:rsidRDefault="006D1593" w:rsidP="006D1593">
      <w:pPr>
        <w:spacing w:after="0"/>
        <w:jc w:val="both"/>
        <w:rPr>
          <w:b/>
        </w:rPr>
      </w:pPr>
      <w:r w:rsidRPr="006D1593">
        <w:rPr>
          <w:b/>
        </w:rPr>
        <w:t xml:space="preserve">9.  Для оформления буквицы необходимо: </w:t>
      </w:r>
    </w:p>
    <w:p w:rsidR="006D1593" w:rsidRDefault="006D1593" w:rsidP="006D1593">
      <w:pPr>
        <w:spacing w:after="0"/>
        <w:jc w:val="both"/>
      </w:pPr>
      <w:r>
        <w:t>1)</w:t>
      </w:r>
      <w:r>
        <w:tab/>
        <w:t>выделить символ;</w:t>
      </w:r>
    </w:p>
    <w:p w:rsidR="006D1593" w:rsidRDefault="006D1593" w:rsidP="006D1593">
      <w:pPr>
        <w:spacing w:after="0"/>
        <w:jc w:val="both"/>
      </w:pPr>
      <w:r>
        <w:t>2)</w:t>
      </w:r>
      <w:r>
        <w:tab/>
        <w:t>увеличить текст;</w:t>
      </w:r>
    </w:p>
    <w:p w:rsidR="006D1593" w:rsidRDefault="006D1593" w:rsidP="006D1593">
      <w:pPr>
        <w:spacing w:after="0"/>
        <w:jc w:val="both"/>
      </w:pPr>
      <w:r>
        <w:t>все ответ</w:t>
      </w:r>
    </w:p>
    <w:sectPr w:rsidR="006D1593" w:rsidSect="00891DAC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188" w:rsidRDefault="00C57188" w:rsidP="004A4BE2">
      <w:pPr>
        <w:spacing w:after="0" w:line="240" w:lineRule="auto"/>
      </w:pPr>
      <w:r>
        <w:separator/>
      </w:r>
    </w:p>
  </w:endnote>
  <w:endnote w:type="continuationSeparator" w:id="0">
    <w:p w:rsidR="00C57188" w:rsidRDefault="00C57188" w:rsidP="004A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188" w:rsidRDefault="00C57188" w:rsidP="004A4BE2">
      <w:pPr>
        <w:spacing w:after="0" w:line="240" w:lineRule="auto"/>
      </w:pPr>
      <w:r>
        <w:separator/>
      </w:r>
    </w:p>
  </w:footnote>
  <w:footnote w:type="continuationSeparator" w:id="0">
    <w:p w:rsidR="00C57188" w:rsidRDefault="00C57188" w:rsidP="004A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BE2" w:rsidRDefault="004A4B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67"/>
    <w:rsid w:val="00184C0B"/>
    <w:rsid w:val="002C7D86"/>
    <w:rsid w:val="003D129E"/>
    <w:rsid w:val="004643B9"/>
    <w:rsid w:val="004A4BE2"/>
    <w:rsid w:val="00662A67"/>
    <w:rsid w:val="006D1593"/>
    <w:rsid w:val="00745B17"/>
    <w:rsid w:val="00891DAC"/>
    <w:rsid w:val="00C57188"/>
    <w:rsid w:val="00C67864"/>
    <w:rsid w:val="00C71C08"/>
    <w:rsid w:val="00E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D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4BE2"/>
  </w:style>
  <w:style w:type="paragraph" w:styleId="a7">
    <w:name w:val="footer"/>
    <w:basedOn w:val="a"/>
    <w:link w:val="a8"/>
    <w:uiPriority w:val="99"/>
    <w:unhideWhenUsed/>
    <w:rsid w:val="004A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4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D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4BE2"/>
  </w:style>
  <w:style w:type="paragraph" w:styleId="a7">
    <w:name w:val="footer"/>
    <w:basedOn w:val="a"/>
    <w:link w:val="a8"/>
    <w:uiPriority w:val="99"/>
    <w:unhideWhenUsed/>
    <w:rsid w:val="004A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andia.org/text/category/staroslavyanskij_yazi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org/text/category/russkij_yazi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E75F-F0F3-4618-BAB7-E9FA9D20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6</cp:revision>
  <dcterms:created xsi:type="dcterms:W3CDTF">2015-01-17T18:44:00Z</dcterms:created>
  <dcterms:modified xsi:type="dcterms:W3CDTF">2015-02-06T07:45:00Z</dcterms:modified>
</cp:coreProperties>
</file>