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9C" w:rsidRPr="006520C6" w:rsidRDefault="006520C6" w:rsidP="00B33B9C">
      <w:pPr>
        <w:pStyle w:val="a3"/>
        <w:jc w:val="center"/>
        <w:rPr>
          <w:rStyle w:val="11"/>
          <w:b/>
          <w:sz w:val="32"/>
          <w:szCs w:val="32"/>
        </w:rPr>
      </w:pPr>
      <w:r>
        <w:rPr>
          <w:rStyle w:val="11"/>
          <w:b/>
          <w:sz w:val="32"/>
          <w:szCs w:val="32"/>
        </w:rPr>
        <w:t>Средн</w:t>
      </w:r>
      <w:r w:rsidR="002F03D6">
        <w:rPr>
          <w:rStyle w:val="11"/>
          <w:b/>
          <w:sz w:val="32"/>
          <w:szCs w:val="32"/>
        </w:rPr>
        <w:t>яя общеобразовательная школа №7</w:t>
      </w:r>
    </w:p>
    <w:p w:rsidR="00B33B9C" w:rsidRDefault="00B33B9C" w:rsidP="00B33B9C">
      <w:pPr>
        <w:pStyle w:val="a3"/>
        <w:jc w:val="center"/>
        <w:rPr>
          <w:rStyle w:val="11"/>
          <w:b/>
          <w:sz w:val="27"/>
          <w:szCs w:val="27"/>
        </w:rPr>
      </w:pPr>
    </w:p>
    <w:p w:rsidR="00B33B9C" w:rsidRDefault="00B33B9C" w:rsidP="00B33B9C">
      <w:pPr>
        <w:pStyle w:val="a3"/>
        <w:jc w:val="center"/>
        <w:rPr>
          <w:rStyle w:val="11"/>
          <w:b/>
          <w:sz w:val="27"/>
          <w:szCs w:val="27"/>
        </w:rPr>
      </w:pPr>
    </w:p>
    <w:p w:rsidR="00B33B9C" w:rsidRDefault="00B33B9C" w:rsidP="00B33B9C">
      <w:pPr>
        <w:pStyle w:val="a3"/>
        <w:jc w:val="center"/>
        <w:rPr>
          <w:rStyle w:val="11"/>
          <w:b/>
          <w:sz w:val="27"/>
          <w:szCs w:val="27"/>
        </w:rPr>
      </w:pPr>
    </w:p>
    <w:p w:rsidR="00B33B9C" w:rsidRPr="005B265B" w:rsidRDefault="00B33B9C" w:rsidP="00B33B9C">
      <w:pPr>
        <w:pStyle w:val="a3"/>
        <w:jc w:val="center"/>
        <w:rPr>
          <w:rStyle w:val="11"/>
          <w:b/>
          <w:sz w:val="56"/>
          <w:szCs w:val="56"/>
        </w:rPr>
      </w:pPr>
      <w:r w:rsidRPr="005B265B">
        <w:rPr>
          <w:rStyle w:val="11"/>
          <w:b/>
          <w:sz w:val="56"/>
          <w:szCs w:val="56"/>
        </w:rPr>
        <w:t>ПАПКА</w:t>
      </w:r>
      <w:r>
        <w:rPr>
          <w:rStyle w:val="11"/>
          <w:b/>
          <w:sz w:val="56"/>
          <w:szCs w:val="56"/>
        </w:rPr>
        <w:t xml:space="preserve"> ВОСПИТАТЕЛЯ</w:t>
      </w:r>
    </w:p>
    <w:p w:rsidR="00B33B9C" w:rsidRDefault="00B33B9C" w:rsidP="00B33B9C">
      <w:pPr>
        <w:pStyle w:val="a3"/>
        <w:jc w:val="center"/>
        <w:rPr>
          <w:rStyle w:val="11"/>
          <w:b/>
          <w:sz w:val="56"/>
          <w:szCs w:val="56"/>
        </w:rPr>
      </w:pPr>
      <w:r w:rsidRPr="005B265B">
        <w:rPr>
          <w:rStyle w:val="11"/>
          <w:b/>
          <w:sz w:val="56"/>
          <w:szCs w:val="56"/>
        </w:rPr>
        <w:t>ПО САМООБРАЗОВАНИЮ</w:t>
      </w:r>
    </w:p>
    <w:p w:rsidR="00B33B9C" w:rsidRDefault="00B33B9C" w:rsidP="00B33B9C">
      <w:pPr>
        <w:pStyle w:val="a3"/>
        <w:jc w:val="center"/>
        <w:rPr>
          <w:rStyle w:val="11"/>
          <w:b/>
          <w:sz w:val="56"/>
          <w:szCs w:val="56"/>
        </w:rPr>
      </w:pPr>
    </w:p>
    <w:p w:rsidR="00B33B9C" w:rsidRDefault="00B33B9C" w:rsidP="00B33B9C">
      <w:pPr>
        <w:pStyle w:val="a3"/>
        <w:jc w:val="center"/>
        <w:rPr>
          <w:rStyle w:val="11"/>
          <w:b/>
          <w:sz w:val="56"/>
          <w:szCs w:val="56"/>
        </w:rPr>
      </w:pPr>
    </w:p>
    <w:p w:rsidR="00B33B9C" w:rsidRDefault="003E48D2" w:rsidP="00B33B9C">
      <w:pPr>
        <w:pStyle w:val="a3"/>
        <w:jc w:val="center"/>
        <w:rPr>
          <w:rStyle w:val="11"/>
          <w:b/>
          <w:sz w:val="56"/>
          <w:szCs w:val="56"/>
        </w:rPr>
      </w:pPr>
      <w:proofErr w:type="spellStart"/>
      <w:r>
        <w:rPr>
          <w:rStyle w:val="11"/>
          <w:b/>
          <w:sz w:val="56"/>
          <w:szCs w:val="56"/>
        </w:rPr>
        <w:t>Кахута</w:t>
      </w:r>
      <w:proofErr w:type="spellEnd"/>
      <w:r>
        <w:rPr>
          <w:rStyle w:val="11"/>
          <w:b/>
          <w:sz w:val="56"/>
          <w:szCs w:val="56"/>
        </w:rPr>
        <w:t xml:space="preserve"> Екатерина Викторовна</w:t>
      </w:r>
    </w:p>
    <w:p w:rsidR="00B33B9C" w:rsidRDefault="00B33B9C" w:rsidP="00B33B9C">
      <w:pPr>
        <w:pStyle w:val="a3"/>
        <w:jc w:val="center"/>
        <w:rPr>
          <w:rStyle w:val="11"/>
          <w:b/>
          <w:sz w:val="56"/>
          <w:szCs w:val="56"/>
        </w:rPr>
      </w:pPr>
    </w:p>
    <w:p w:rsidR="00B33B9C" w:rsidRPr="00872C0C" w:rsidRDefault="00B33B9C" w:rsidP="00B33B9C">
      <w:pPr>
        <w:pStyle w:val="a3"/>
        <w:pBdr>
          <w:top w:val="single" w:sz="12" w:space="1" w:color="auto"/>
          <w:bottom w:val="single" w:sz="12" w:space="1" w:color="auto"/>
        </w:pBdr>
        <w:jc w:val="center"/>
        <w:rPr>
          <w:rStyle w:val="11"/>
          <w:b/>
        </w:rPr>
      </w:pPr>
      <w:r w:rsidRPr="00872C0C">
        <w:rPr>
          <w:rStyle w:val="11"/>
          <w:b/>
        </w:rPr>
        <w:t>(Ф.И.О.)</w:t>
      </w:r>
    </w:p>
    <w:p w:rsidR="00B33B9C" w:rsidRDefault="00B33B9C" w:rsidP="00B33B9C">
      <w:pPr>
        <w:pStyle w:val="a3"/>
        <w:pBdr>
          <w:top w:val="single" w:sz="12" w:space="1" w:color="auto"/>
          <w:bottom w:val="single" w:sz="12" w:space="1" w:color="auto"/>
        </w:pBdr>
        <w:jc w:val="center"/>
        <w:rPr>
          <w:rStyle w:val="11"/>
          <w:b/>
          <w:sz w:val="32"/>
          <w:szCs w:val="32"/>
        </w:rPr>
      </w:pPr>
    </w:p>
    <w:p w:rsidR="00B33B9C" w:rsidRDefault="003E48D2" w:rsidP="00B33B9C">
      <w:pPr>
        <w:pStyle w:val="a3"/>
        <w:pBdr>
          <w:top w:val="single" w:sz="12" w:space="1" w:color="auto"/>
          <w:bottom w:val="single" w:sz="12" w:space="1" w:color="auto"/>
        </w:pBdr>
        <w:jc w:val="center"/>
        <w:rPr>
          <w:rStyle w:val="11"/>
          <w:b/>
          <w:sz w:val="32"/>
          <w:szCs w:val="32"/>
        </w:rPr>
      </w:pPr>
      <w:r>
        <w:rPr>
          <w:rStyle w:val="11"/>
          <w:b/>
          <w:sz w:val="32"/>
          <w:szCs w:val="32"/>
        </w:rPr>
        <w:t>В</w:t>
      </w:r>
      <w:r w:rsidR="00B33B9C">
        <w:rPr>
          <w:rStyle w:val="11"/>
          <w:b/>
          <w:sz w:val="32"/>
          <w:szCs w:val="32"/>
        </w:rPr>
        <w:t>оспитатель</w:t>
      </w:r>
      <w:r>
        <w:rPr>
          <w:rStyle w:val="11"/>
          <w:b/>
          <w:sz w:val="32"/>
          <w:szCs w:val="32"/>
        </w:rPr>
        <w:t xml:space="preserve"> класса </w:t>
      </w:r>
      <w:proofErr w:type="spellStart"/>
      <w:r>
        <w:rPr>
          <w:rStyle w:val="11"/>
          <w:b/>
          <w:sz w:val="32"/>
          <w:szCs w:val="32"/>
        </w:rPr>
        <w:t>предшкольной</w:t>
      </w:r>
      <w:proofErr w:type="spellEnd"/>
      <w:r>
        <w:rPr>
          <w:rStyle w:val="11"/>
          <w:b/>
          <w:sz w:val="32"/>
          <w:szCs w:val="32"/>
        </w:rPr>
        <w:t xml:space="preserve"> подготовки</w:t>
      </w:r>
    </w:p>
    <w:p w:rsidR="00B33B9C" w:rsidRDefault="00B33B9C" w:rsidP="00B33B9C">
      <w:pPr>
        <w:pStyle w:val="a3"/>
        <w:jc w:val="center"/>
        <w:rPr>
          <w:rStyle w:val="11"/>
          <w:b/>
          <w:sz w:val="32"/>
          <w:szCs w:val="32"/>
        </w:rPr>
      </w:pPr>
      <w:r w:rsidRPr="00872C0C">
        <w:rPr>
          <w:rStyle w:val="11"/>
          <w:b/>
        </w:rPr>
        <w:t>(Должность</w:t>
      </w:r>
      <w:r>
        <w:rPr>
          <w:rStyle w:val="11"/>
          <w:b/>
          <w:sz w:val="32"/>
          <w:szCs w:val="32"/>
        </w:rPr>
        <w:t>)</w:t>
      </w:r>
    </w:p>
    <w:p w:rsidR="00B33B9C" w:rsidRDefault="00B33B9C" w:rsidP="00B33B9C">
      <w:pPr>
        <w:pStyle w:val="a3"/>
        <w:jc w:val="center"/>
        <w:rPr>
          <w:rStyle w:val="11"/>
          <w:b/>
          <w:sz w:val="32"/>
          <w:szCs w:val="32"/>
        </w:rPr>
      </w:pPr>
    </w:p>
    <w:p w:rsidR="00B33B9C" w:rsidRDefault="00B33B9C" w:rsidP="00B33B9C">
      <w:pPr>
        <w:pStyle w:val="a3"/>
        <w:jc w:val="center"/>
        <w:rPr>
          <w:rStyle w:val="11"/>
          <w:b/>
          <w:sz w:val="32"/>
          <w:szCs w:val="32"/>
        </w:rPr>
      </w:pPr>
    </w:p>
    <w:p w:rsidR="00B33B9C" w:rsidRPr="00AE4422" w:rsidRDefault="00B33B9C" w:rsidP="00B33B9C">
      <w:pPr>
        <w:pStyle w:val="a3"/>
        <w:pBdr>
          <w:bottom w:val="single" w:sz="12" w:space="1" w:color="auto"/>
        </w:pBdr>
        <w:jc w:val="center"/>
        <w:rPr>
          <w:rStyle w:val="11"/>
          <w:b/>
          <w:sz w:val="48"/>
          <w:szCs w:val="48"/>
          <w:u w:val="single"/>
        </w:rPr>
      </w:pPr>
      <w:r w:rsidRPr="00AE4422">
        <w:rPr>
          <w:rFonts w:ascii="Times New Roman" w:hAnsi="Times New Roman" w:cs="Times New Roman"/>
          <w:sz w:val="48"/>
          <w:szCs w:val="48"/>
          <w:u w:val="single"/>
        </w:rPr>
        <w:t xml:space="preserve">«Использование игровых приемов при формировании  элементарных математических представлений у дошкольников».  </w:t>
      </w:r>
    </w:p>
    <w:p w:rsidR="00B33B9C" w:rsidRPr="00872C0C" w:rsidRDefault="00B33B9C" w:rsidP="00B33B9C">
      <w:pPr>
        <w:pStyle w:val="a3"/>
        <w:jc w:val="center"/>
        <w:rPr>
          <w:rStyle w:val="11"/>
          <w:b/>
        </w:rPr>
      </w:pPr>
      <w:r w:rsidRPr="00872C0C">
        <w:rPr>
          <w:rStyle w:val="11"/>
          <w:b/>
        </w:rPr>
        <w:t>(Название темы)</w:t>
      </w:r>
    </w:p>
    <w:p w:rsidR="00B33B9C" w:rsidRDefault="00B33B9C" w:rsidP="00B33B9C">
      <w:pPr>
        <w:pStyle w:val="a3"/>
        <w:jc w:val="center"/>
        <w:rPr>
          <w:rStyle w:val="11"/>
          <w:b/>
          <w:sz w:val="32"/>
          <w:szCs w:val="32"/>
        </w:rPr>
      </w:pPr>
    </w:p>
    <w:p w:rsidR="00B33B9C" w:rsidRPr="00AE4422" w:rsidRDefault="00B33B9C" w:rsidP="00B33B9C">
      <w:pPr>
        <w:pStyle w:val="a3"/>
        <w:pBdr>
          <w:bottom w:val="single" w:sz="12" w:space="1" w:color="auto"/>
        </w:pBdr>
        <w:jc w:val="center"/>
        <w:rPr>
          <w:rStyle w:val="11"/>
          <w:b/>
          <w:sz w:val="48"/>
          <w:szCs w:val="48"/>
        </w:rPr>
      </w:pPr>
      <w:r>
        <w:rPr>
          <w:rStyle w:val="11"/>
          <w:b/>
          <w:sz w:val="48"/>
          <w:szCs w:val="48"/>
        </w:rPr>
        <w:t>201</w:t>
      </w:r>
      <w:r w:rsidR="006520C6">
        <w:rPr>
          <w:rStyle w:val="11"/>
          <w:b/>
          <w:sz w:val="48"/>
          <w:szCs w:val="48"/>
        </w:rPr>
        <w:t>4</w:t>
      </w:r>
    </w:p>
    <w:p w:rsidR="00B33B9C" w:rsidRPr="00872C0C" w:rsidRDefault="00B33B9C" w:rsidP="00B33B9C">
      <w:pPr>
        <w:pStyle w:val="a3"/>
        <w:jc w:val="center"/>
        <w:rPr>
          <w:rStyle w:val="11"/>
          <w:b/>
        </w:rPr>
      </w:pPr>
      <w:r w:rsidRPr="00872C0C">
        <w:rPr>
          <w:rStyle w:val="11"/>
          <w:b/>
        </w:rPr>
        <w:t>(Начало изучения темы)</w:t>
      </w:r>
    </w:p>
    <w:p w:rsidR="00B33B9C" w:rsidRDefault="00B33B9C" w:rsidP="00B33B9C">
      <w:pPr>
        <w:pStyle w:val="a3"/>
        <w:jc w:val="center"/>
        <w:rPr>
          <w:rStyle w:val="11"/>
          <w:b/>
          <w:sz w:val="32"/>
          <w:szCs w:val="32"/>
        </w:rPr>
      </w:pPr>
    </w:p>
    <w:p w:rsidR="00B33B9C" w:rsidRPr="00AE4422" w:rsidRDefault="00B33B9C" w:rsidP="00B33B9C">
      <w:pPr>
        <w:pStyle w:val="a3"/>
        <w:pBdr>
          <w:bottom w:val="single" w:sz="12" w:space="1" w:color="auto"/>
        </w:pBdr>
        <w:jc w:val="center"/>
        <w:rPr>
          <w:rStyle w:val="11"/>
          <w:b/>
          <w:sz w:val="48"/>
          <w:szCs w:val="48"/>
        </w:rPr>
      </w:pPr>
      <w:r w:rsidRPr="00AE4422">
        <w:rPr>
          <w:rStyle w:val="11"/>
          <w:b/>
          <w:sz w:val="48"/>
          <w:szCs w:val="48"/>
        </w:rPr>
        <w:t>201</w:t>
      </w:r>
      <w:r w:rsidR="006520C6">
        <w:rPr>
          <w:rStyle w:val="11"/>
          <w:b/>
          <w:sz w:val="48"/>
          <w:szCs w:val="48"/>
        </w:rPr>
        <w:t>6</w:t>
      </w:r>
    </w:p>
    <w:p w:rsidR="00B33B9C" w:rsidRPr="00872C0C" w:rsidRDefault="00B33B9C" w:rsidP="00B33B9C">
      <w:pPr>
        <w:pStyle w:val="a3"/>
        <w:jc w:val="center"/>
        <w:rPr>
          <w:rStyle w:val="11"/>
          <w:b/>
        </w:rPr>
      </w:pPr>
      <w:r w:rsidRPr="00872C0C">
        <w:rPr>
          <w:rStyle w:val="11"/>
          <w:b/>
        </w:rPr>
        <w:t>(Окончание изучения темы)</w:t>
      </w:r>
    </w:p>
    <w:p w:rsidR="00B33B9C" w:rsidRDefault="00B33B9C" w:rsidP="00B33B9C">
      <w:pPr>
        <w:pStyle w:val="a3"/>
        <w:jc w:val="center"/>
        <w:rPr>
          <w:rStyle w:val="11"/>
          <w:b/>
          <w:sz w:val="32"/>
          <w:szCs w:val="32"/>
        </w:rPr>
      </w:pPr>
    </w:p>
    <w:p w:rsidR="00B33B9C" w:rsidRDefault="00B33B9C" w:rsidP="00B33B9C">
      <w:pPr>
        <w:pStyle w:val="a3"/>
        <w:jc w:val="center"/>
        <w:rPr>
          <w:rStyle w:val="11"/>
          <w:b/>
          <w:sz w:val="32"/>
          <w:szCs w:val="32"/>
        </w:rPr>
      </w:pPr>
    </w:p>
    <w:p w:rsidR="00B33B9C" w:rsidRDefault="00B33B9C" w:rsidP="00B33B9C">
      <w:pPr>
        <w:pStyle w:val="a3"/>
        <w:jc w:val="center"/>
        <w:rPr>
          <w:rStyle w:val="11"/>
          <w:b/>
          <w:sz w:val="32"/>
          <w:szCs w:val="32"/>
        </w:rPr>
      </w:pPr>
    </w:p>
    <w:p w:rsidR="00B33B9C" w:rsidRDefault="003E48D2" w:rsidP="00B33B9C">
      <w:pPr>
        <w:pStyle w:val="a3"/>
        <w:jc w:val="center"/>
        <w:rPr>
          <w:rStyle w:val="11"/>
          <w:b/>
          <w:sz w:val="32"/>
          <w:szCs w:val="32"/>
        </w:rPr>
      </w:pPr>
      <w:r>
        <w:rPr>
          <w:rStyle w:val="11"/>
          <w:b/>
          <w:sz w:val="32"/>
          <w:szCs w:val="32"/>
        </w:rPr>
        <w:t>Петропавловск</w:t>
      </w:r>
      <w:r w:rsidR="00B33B9C">
        <w:rPr>
          <w:rStyle w:val="11"/>
          <w:b/>
          <w:sz w:val="32"/>
          <w:szCs w:val="32"/>
        </w:rPr>
        <w:t xml:space="preserve"> 201</w:t>
      </w:r>
      <w:r>
        <w:rPr>
          <w:rStyle w:val="11"/>
          <w:b/>
          <w:sz w:val="32"/>
          <w:szCs w:val="32"/>
        </w:rPr>
        <w:t>5</w:t>
      </w:r>
      <w:r w:rsidR="00B33B9C">
        <w:rPr>
          <w:rStyle w:val="11"/>
          <w:b/>
          <w:sz w:val="32"/>
          <w:szCs w:val="32"/>
        </w:rPr>
        <w:br w:type="page"/>
      </w:r>
    </w:p>
    <w:p w:rsidR="00B33B9C" w:rsidRDefault="00B33B9C" w:rsidP="00B33B9C">
      <w:pPr>
        <w:pStyle w:val="a3"/>
        <w:jc w:val="center"/>
        <w:rPr>
          <w:rStyle w:val="11"/>
          <w:b/>
          <w:sz w:val="32"/>
          <w:szCs w:val="32"/>
        </w:rPr>
      </w:pPr>
      <w:r>
        <w:rPr>
          <w:rStyle w:val="11"/>
          <w:b/>
          <w:sz w:val="32"/>
          <w:szCs w:val="32"/>
        </w:rPr>
        <w:lastRenderedPageBreak/>
        <w:t>ОБЩИЕ СВЕДЕНИЯ ПО ТЕМЕ САМООБРАЗОВАНИЯ</w:t>
      </w:r>
    </w:p>
    <w:p w:rsidR="00B33B9C" w:rsidRDefault="00B33B9C" w:rsidP="00B33B9C">
      <w:pPr>
        <w:pStyle w:val="a3"/>
        <w:jc w:val="both"/>
        <w:rPr>
          <w:rStyle w:val="11"/>
          <w:b/>
          <w:sz w:val="27"/>
          <w:szCs w:val="27"/>
        </w:rPr>
      </w:pPr>
    </w:p>
    <w:p w:rsidR="00B33B9C" w:rsidRDefault="00B33B9C" w:rsidP="00B33B9C">
      <w:pPr>
        <w:pStyle w:val="a3"/>
        <w:jc w:val="both"/>
        <w:rPr>
          <w:rStyle w:val="11"/>
          <w:b/>
          <w:sz w:val="27"/>
          <w:szCs w:val="27"/>
        </w:rPr>
      </w:pPr>
    </w:p>
    <w:p w:rsidR="00B33B9C" w:rsidRDefault="00B33B9C" w:rsidP="00B33B9C">
      <w:pPr>
        <w:pStyle w:val="a3"/>
        <w:jc w:val="both"/>
        <w:rPr>
          <w:rStyle w:val="11"/>
          <w:sz w:val="27"/>
          <w:szCs w:val="27"/>
        </w:rPr>
      </w:pPr>
    </w:p>
    <w:p w:rsidR="00B33B9C" w:rsidRDefault="00B33B9C" w:rsidP="00B33B9C">
      <w:pPr>
        <w:jc w:val="both"/>
        <w:rPr>
          <w:rFonts w:ascii="Times New Roman" w:hAnsi="Times New Roman" w:cs="Times New Roman"/>
          <w:sz w:val="28"/>
          <w:szCs w:val="28"/>
        </w:rPr>
      </w:pPr>
      <w:r w:rsidRPr="00B33B9C">
        <w:rPr>
          <w:rFonts w:ascii="Times New Roman" w:hAnsi="Times New Roman" w:cs="Times New Roman"/>
          <w:sz w:val="28"/>
          <w:szCs w:val="28"/>
        </w:rPr>
        <w:t xml:space="preserve">Цель и задачи самообразования по теме  цель  </w:t>
      </w:r>
    </w:p>
    <w:p w:rsidR="00B33B9C" w:rsidRPr="00B33B9C" w:rsidRDefault="00B33B9C" w:rsidP="00B33B9C">
      <w:pPr>
        <w:pStyle w:val="a4"/>
        <w:numPr>
          <w:ilvl w:val="0"/>
          <w:numId w:val="3"/>
        </w:numPr>
        <w:jc w:val="both"/>
        <w:rPr>
          <w:rFonts w:ascii="Times New Roman" w:hAnsi="Times New Roman"/>
          <w:sz w:val="28"/>
          <w:szCs w:val="28"/>
        </w:rPr>
      </w:pPr>
      <w:r w:rsidRPr="00B33B9C">
        <w:rPr>
          <w:rFonts w:ascii="Times New Roman" w:hAnsi="Times New Roman"/>
          <w:sz w:val="28"/>
          <w:szCs w:val="28"/>
        </w:rPr>
        <w:t xml:space="preserve">Изучение актуальности использования игровых приёмов при формировании элементарных математических представлений у дошкольников.  </w:t>
      </w:r>
    </w:p>
    <w:p w:rsidR="00B33B9C" w:rsidRDefault="00B33B9C" w:rsidP="00B33B9C">
      <w:pPr>
        <w:pStyle w:val="a4"/>
        <w:numPr>
          <w:ilvl w:val="0"/>
          <w:numId w:val="3"/>
        </w:numPr>
        <w:jc w:val="both"/>
        <w:rPr>
          <w:rFonts w:ascii="Times New Roman" w:hAnsi="Times New Roman"/>
          <w:sz w:val="28"/>
          <w:szCs w:val="28"/>
        </w:rPr>
      </w:pPr>
      <w:r w:rsidRPr="00B33B9C">
        <w:rPr>
          <w:rFonts w:ascii="Times New Roman" w:hAnsi="Times New Roman"/>
          <w:sz w:val="28"/>
          <w:szCs w:val="28"/>
        </w:rPr>
        <w:t xml:space="preserve">Активно воздействовать на всестороннее развитие детей:  </w:t>
      </w:r>
    </w:p>
    <w:p w:rsidR="00B33B9C" w:rsidRPr="00B33B9C" w:rsidRDefault="00B33B9C" w:rsidP="00B33B9C">
      <w:pPr>
        <w:pStyle w:val="a4"/>
        <w:jc w:val="both"/>
        <w:rPr>
          <w:rFonts w:ascii="Times New Roman" w:hAnsi="Times New Roman"/>
          <w:sz w:val="28"/>
          <w:szCs w:val="28"/>
        </w:rPr>
      </w:pPr>
      <w:r w:rsidRPr="00B33B9C">
        <w:rPr>
          <w:rFonts w:ascii="Times New Roman" w:hAnsi="Times New Roman"/>
          <w:sz w:val="28"/>
          <w:szCs w:val="28"/>
        </w:rPr>
        <w:t>Обогащать новыми представлениями и понятиями; закреплять знания; активизировать мыслительную деятельность (умениесравнивать</w:t>
      </w:r>
      <w:proofErr w:type="gramStart"/>
      <w:r w:rsidRPr="00B33B9C">
        <w:rPr>
          <w:rFonts w:ascii="Times New Roman" w:hAnsi="Times New Roman"/>
          <w:sz w:val="28"/>
          <w:szCs w:val="28"/>
        </w:rPr>
        <w:t>,о</w:t>
      </w:r>
      <w:proofErr w:type="gramEnd"/>
      <w:r w:rsidRPr="00B33B9C">
        <w:rPr>
          <w:rFonts w:ascii="Times New Roman" w:hAnsi="Times New Roman"/>
          <w:sz w:val="28"/>
          <w:szCs w:val="28"/>
        </w:rPr>
        <w:t>бобщать,классифицировать,анализировать)</w:t>
      </w:r>
      <w:r>
        <w:rPr>
          <w:rFonts w:ascii="Times New Roman" w:hAnsi="Times New Roman"/>
          <w:sz w:val="28"/>
          <w:szCs w:val="28"/>
        </w:rPr>
        <w:t>.</w:t>
      </w:r>
    </w:p>
    <w:p w:rsidR="00B33B9C" w:rsidRPr="009946BD" w:rsidRDefault="00B33B9C" w:rsidP="00B33B9C">
      <w:pPr>
        <w:pStyle w:val="a3"/>
        <w:jc w:val="both"/>
        <w:rPr>
          <w:rStyle w:val="11"/>
          <w:sz w:val="27"/>
          <w:szCs w:val="27"/>
        </w:rPr>
      </w:pPr>
    </w:p>
    <w:p w:rsidR="00B33B9C" w:rsidRDefault="00B33B9C" w:rsidP="00B33B9C">
      <w:pPr>
        <w:pStyle w:val="a3"/>
        <w:numPr>
          <w:ilvl w:val="0"/>
          <w:numId w:val="1"/>
        </w:numPr>
        <w:jc w:val="both"/>
        <w:rPr>
          <w:rStyle w:val="11"/>
          <w:sz w:val="27"/>
          <w:szCs w:val="27"/>
        </w:rPr>
      </w:pPr>
      <w:r>
        <w:rPr>
          <w:rStyle w:val="11"/>
          <w:sz w:val="27"/>
          <w:szCs w:val="27"/>
        </w:rPr>
        <w:t xml:space="preserve">Основные вопросы, намеченные для изучения. </w:t>
      </w:r>
    </w:p>
    <w:p w:rsidR="00B33B9C" w:rsidRDefault="00B33B9C" w:rsidP="00B33B9C">
      <w:pPr>
        <w:pStyle w:val="a3"/>
        <w:ind w:left="786"/>
        <w:jc w:val="both"/>
        <w:rPr>
          <w:rStyle w:val="11"/>
          <w:sz w:val="27"/>
          <w:szCs w:val="27"/>
        </w:rPr>
      </w:pPr>
    </w:p>
    <w:p w:rsidR="00B33B9C" w:rsidRDefault="00484854" w:rsidP="00B33B9C">
      <w:pPr>
        <w:pStyle w:val="a3"/>
        <w:ind w:left="786"/>
        <w:jc w:val="both"/>
        <w:rPr>
          <w:rStyle w:val="11"/>
          <w:sz w:val="27"/>
          <w:szCs w:val="27"/>
        </w:rPr>
      </w:pPr>
      <w:r>
        <w:rPr>
          <w:rStyle w:val="11"/>
          <w:sz w:val="27"/>
          <w:szCs w:val="27"/>
        </w:rPr>
        <w:t>Этапы разработки</w:t>
      </w:r>
      <w:r w:rsidR="00B33B9C">
        <w:rPr>
          <w:rStyle w:val="11"/>
          <w:sz w:val="27"/>
          <w:szCs w:val="27"/>
        </w:rPr>
        <w:t xml:space="preserve">: </w:t>
      </w:r>
    </w:p>
    <w:p w:rsidR="00B33B9C" w:rsidRPr="00B33B9C" w:rsidRDefault="00B33B9C" w:rsidP="00B33B9C">
      <w:pPr>
        <w:pStyle w:val="a3"/>
        <w:numPr>
          <w:ilvl w:val="0"/>
          <w:numId w:val="2"/>
        </w:numPr>
        <w:jc w:val="both"/>
        <w:rPr>
          <w:rFonts w:ascii="Times New Roman" w:hAnsi="Times New Roman" w:cs="Times New Roman"/>
          <w:sz w:val="27"/>
          <w:szCs w:val="27"/>
        </w:rPr>
      </w:pPr>
      <w:r w:rsidRPr="00B33B9C">
        <w:rPr>
          <w:rFonts w:ascii="Times New Roman" w:hAnsi="Times New Roman"/>
          <w:sz w:val="28"/>
          <w:szCs w:val="28"/>
        </w:rPr>
        <w:t>Проанализировать психолого-педагогическую литературу по данной      проблеме.</w:t>
      </w:r>
    </w:p>
    <w:p w:rsidR="00B33B9C" w:rsidRPr="00B33B9C" w:rsidRDefault="00B33B9C" w:rsidP="00B33B9C">
      <w:pPr>
        <w:pStyle w:val="a4"/>
        <w:numPr>
          <w:ilvl w:val="0"/>
          <w:numId w:val="2"/>
        </w:numPr>
        <w:spacing w:after="0" w:line="360" w:lineRule="auto"/>
        <w:jc w:val="both"/>
        <w:rPr>
          <w:rFonts w:ascii="Times New Roman" w:hAnsi="Times New Roman"/>
          <w:sz w:val="28"/>
          <w:szCs w:val="28"/>
        </w:rPr>
      </w:pPr>
      <w:r w:rsidRPr="00B33B9C">
        <w:rPr>
          <w:rFonts w:ascii="Times New Roman" w:hAnsi="Times New Roman"/>
          <w:sz w:val="28"/>
          <w:szCs w:val="28"/>
        </w:rPr>
        <w:t>Дать общую характеристику содержания понятия «формирование элементарных математических представлений</w:t>
      </w:r>
    </w:p>
    <w:p w:rsidR="00B33B9C" w:rsidRDefault="00B33B9C" w:rsidP="00B33B9C">
      <w:pPr>
        <w:pStyle w:val="a4"/>
        <w:numPr>
          <w:ilvl w:val="0"/>
          <w:numId w:val="2"/>
        </w:numPr>
        <w:spacing w:after="0" w:line="360" w:lineRule="auto"/>
        <w:jc w:val="both"/>
        <w:rPr>
          <w:rFonts w:ascii="Times New Roman" w:hAnsi="Times New Roman"/>
          <w:sz w:val="28"/>
          <w:szCs w:val="28"/>
        </w:rPr>
      </w:pPr>
      <w:r w:rsidRPr="00B33B9C">
        <w:rPr>
          <w:rFonts w:ascii="Times New Roman" w:hAnsi="Times New Roman"/>
          <w:sz w:val="28"/>
          <w:szCs w:val="28"/>
        </w:rPr>
        <w:t>Исследовать эффективность использования игровых приемов в процессе формирования элементарных математических представлений у дошкольников</w:t>
      </w:r>
      <w:r>
        <w:rPr>
          <w:rFonts w:ascii="Times New Roman" w:hAnsi="Times New Roman"/>
          <w:sz w:val="28"/>
          <w:szCs w:val="28"/>
        </w:rPr>
        <w:t>.</w:t>
      </w:r>
    </w:p>
    <w:p w:rsidR="00B33B9C" w:rsidRPr="00B33B9C" w:rsidRDefault="00B33B9C" w:rsidP="00B33B9C">
      <w:pPr>
        <w:pStyle w:val="a4"/>
        <w:numPr>
          <w:ilvl w:val="0"/>
          <w:numId w:val="2"/>
        </w:numPr>
        <w:spacing w:after="0" w:line="240" w:lineRule="auto"/>
        <w:jc w:val="both"/>
        <w:rPr>
          <w:rFonts w:ascii="Times New Roman" w:hAnsi="Times New Roman"/>
          <w:sz w:val="28"/>
          <w:szCs w:val="28"/>
        </w:rPr>
      </w:pPr>
      <w:r w:rsidRPr="00B33B9C">
        <w:rPr>
          <w:rFonts w:ascii="Times New Roman" w:hAnsi="Times New Roman"/>
          <w:sz w:val="28"/>
          <w:szCs w:val="28"/>
        </w:rPr>
        <w:t>Разработать  картотеку игр по формированию элементарных математических представлений.</w:t>
      </w:r>
    </w:p>
    <w:p w:rsidR="00B33B9C" w:rsidRPr="00B33B9C" w:rsidRDefault="00B33B9C" w:rsidP="00B33B9C">
      <w:pPr>
        <w:spacing w:after="0" w:line="360" w:lineRule="auto"/>
        <w:ind w:left="426"/>
        <w:jc w:val="both"/>
        <w:rPr>
          <w:rFonts w:ascii="Times New Roman" w:hAnsi="Times New Roman"/>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p>
    <w:p w:rsidR="00B33B9C" w:rsidRDefault="00B33B9C" w:rsidP="00B33B9C">
      <w:pPr>
        <w:spacing w:after="0" w:line="240" w:lineRule="auto"/>
        <w:jc w:val="center"/>
        <w:rPr>
          <w:rStyle w:val="11"/>
          <w:sz w:val="28"/>
          <w:szCs w:val="28"/>
        </w:rPr>
      </w:pPr>
      <w:r w:rsidRPr="00160418">
        <w:rPr>
          <w:rStyle w:val="11"/>
          <w:sz w:val="28"/>
          <w:szCs w:val="28"/>
        </w:rPr>
        <w:lastRenderedPageBreak/>
        <w:t>Литера</w:t>
      </w:r>
      <w:r>
        <w:rPr>
          <w:rStyle w:val="11"/>
          <w:sz w:val="28"/>
          <w:szCs w:val="28"/>
        </w:rPr>
        <w:t>тура по теме:</w:t>
      </w:r>
    </w:p>
    <w:p w:rsidR="00B33B9C" w:rsidRDefault="00B33B9C" w:rsidP="00B33B9C">
      <w:pPr>
        <w:pStyle w:val="a3"/>
        <w:jc w:val="both"/>
        <w:rPr>
          <w:rStyle w:val="11"/>
          <w:sz w:val="28"/>
          <w:szCs w:val="28"/>
        </w:rPr>
      </w:pP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 xml:space="preserve">1. Программа «От рождения до школы» - Под ред. Н. Е. </w:t>
      </w:r>
      <w:proofErr w:type="spellStart"/>
      <w:r w:rsidRPr="009946BD">
        <w:rPr>
          <w:rFonts w:ascii="Times New Roman" w:hAnsi="Times New Roman" w:cs="Times New Roman"/>
          <w:sz w:val="28"/>
          <w:szCs w:val="28"/>
          <w:u w:val="single"/>
        </w:rPr>
        <w:t>Веракса</w:t>
      </w:r>
      <w:proofErr w:type="spellEnd"/>
      <w:r w:rsidRPr="009946BD">
        <w:rPr>
          <w:rFonts w:ascii="Times New Roman" w:hAnsi="Times New Roman" w:cs="Times New Roman"/>
          <w:sz w:val="28"/>
          <w:szCs w:val="28"/>
          <w:u w:val="single"/>
        </w:rPr>
        <w:t>, Т. С. Комаровой, М. А. Васильевой</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 xml:space="preserve">2. «Математика и дети» - А. </w:t>
      </w:r>
      <w:proofErr w:type="spellStart"/>
      <w:r w:rsidRPr="009946BD">
        <w:rPr>
          <w:rFonts w:ascii="Times New Roman" w:hAnsi="Times New Roman" w:cs="Times New Roman"/>
          <w:sz w:val="28"/>
          <w:szCs w:val="28"/>
          <w:u w:val="single"/>
        </w:rPr>
        <w:t>Белошинская</w:t>
      </w:r>
      <w:proofErr w:type="spellEnd"/>
      <w:r w:rsidRPr="009946BD">
        <w:rPr>
          <w:rFonts w:ascii="Times New Roman" w:hAnsi="Times New Roman" w:cs="Times New Roman"/>
          <w:sz w:val="28"/>
          <w:szCs w:val="28"/>
          <w:u w:val="single"/>
        </w:rPr>
        <w:t xml:space="preserve"> – кандидат </w:t>
      </w:r>
      <w:proofErr w:type="spellStart"/>
      <w:r w:rsidRPr="009946BD">
        <w:rPr>
          <w:rFonts w:ascii="Times New Roman" w:hAnsi="Times New Roman" w:cs="Times New Roman"/>
          <w:sz w:val="28"/>
          <w:szCs w:val="28"/>
          <w:u w:val="single"/>
        </w:rPr>
        <w:t>пед</w:t>
      </w:r>
      <w:proofErr w:type="spellEnd"/>
      <w:r w:rsidRPr="009946BD">
        <w:rPr>
          <w:rFonts w:ascii="Times New Roman" w:hAnsi="Times New Roman" w:cs="Times New Roman"/>
          <w:sz w:val="28"/>
          <w:szCs w:val="28"/>
          <w:u w:val="single"/>
        </w:rPr>
        <w:t xml:space="preserve"> - х наук.</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 xml:space="preserve">3. «Ориентировка в пространстве» - Т. </w:t>
      </w:r>
      <w:proofErr w:type="spellStart"/>
      <w:r w:rsidRPr="009946BD">
        <w:rPr>
          <w:rFonts w:ascii="Times New Roman" w:hAnsi="Times New Roman" w:cs="Times New Roman"/>
          <w:sz w:val="28"/>
          <w:szCs w:val="28"/>
          <w:u w:val="single"/>
        </w:rPr>
        <w:t>Мусейнова</w:t>
      </w:r>
      <w:proofErr w:type="spellEnd"/>
      <w:r w:rsidRPr="009946BD">
        <w:rPr>
          <w:rFonts w:ascii="Times New Roman" w:hAnsi="Times New Roman" w:cs="Times New Roman"/>
          <w:sz w:val="28"/>
          <w:szCs w:val="28"/>
          <w:u w:val="single"/>
        </w:rPr>
        <w:t xml:space="preserve"> – кандидат </w:t>
      </w:r>
      <w:proofErr w:type="spellStart"/>
      <w:r w:rsidRPr="009946BD">
        <w:rPr>
          <w:rFonts w:ascii="Times New Roman" w:hAnsi="Times New Roman" w:cs="Times New Roman"/>
          <w:sz w:val="28"/>
          <w:szCs w:val="28"/>
          <w:u w:val="single"/>
        </w:rPr>
        <w:t>пед</w:t>
      </w:r>
      <w:proofErr w:type="spellEnd"/>
      <w:r w:rsidRPr="009946BD">
        <w:rPr>
          <w:rFonts w:ascii="Times New Roman" w:hAnsi="Times New Roman" w:cs="Times New Roman"/>
          <w:sz w:val="28"/>
          <w:szCs w:val="28"/>
          <w:u w:val="single"/>
        </w:rPr>
        <w:t xml:space="preserve"> - х наук.</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4. «Сюжетно – дидактические игры с математическим содержанием» - А. А. Смоленцева.</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5. «Сенсорное воспитание» - Э. Пилюгина.</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6. «Играем в числа» - серия пособий</w:t>
      </w:r>
    </w:p>
    <w:p w:rsidR="00B33B9C" w:rsidRPr="009946BD" w:rsidRDefault="00B33B9C" w:rsidP="00484854">
      <w:pPr>
        <w:jc w:val="both"/>
        <w:rPr>
          <w:rFonts w:ascii="Times New Roman" w:hAnsi="Times New Roman" w:cs="Times New Roman"/>
          <w:sz w:val="28"/>
          <w:szCs w:val="28"/>
          <w:u w:val="single"/>
        </w:rPr>
      </w:pPr>
      <w:r w:rsidRPr="009946BD">
        <w:rPr>
          <w:rFonts w:ascii="Times New Roman" w:hAnsi="Times New Roman" w:cs="Times New Roman"/>
          <w:sz w:val="28"/>
          <w:szCs w:val="28"/>
          <w:u w:val="single"/>
        </w:rPr>
        <w:t>7. «Развиваем восприятие, воображение» - А. Левина.</w:t>
      </w:r>
    </w:p>
    <w:p w:rsidR="00B33B9C" w:rsidRPr="00052A19" w:rsidRDefault="00B33B9C" w:rsidP="00484854">
      <w:pPr>
        <w:jc w:val="both"/>
        <w:rPr>
          <w:rFonts w:ascii="Times New Roman" w:hAnsi="Times New Roman" w:cs="Times New Roman"/>
          <w:sz w:val="28"/>
          <w:szCs w:val="28"/>
          <w:u w:val="single"/>
        </w:rPr>
      </w:pPr>
      <w:r w:rsidRPr="009946BD">
        <w:rPr>
          <w:rFonts w:ascii="Times New Roman" w:hAnsi="Times New Roman"/>
          <w:sz w:val="28"/>
          <w:szCs w:val="28"/>
        </w:rPr>
        <w:t>_</w:t>
      </w:r>
      <w:r>
        <w:rPr>
          <w:rFonts w:ascii="Times New Roman" w:hAnsi="Times New Roman"/>
          <w:sz w:val="28"/>
          <w:szCs w:val="28"/>
        </w:rPr>
        <w:t>8.</w:t>
      </w:r>
      <w:r w:rsidRPr="00052A19">
        <w:rPr>
          <w:rFonts w:ascii="Times New Roman" w:hAnsi="Times New Roman" w:cs="Times New Roman"/>
          <w:sz w:val="28"/>
          <w:szCs w:val="28"/>
          <w:u w:val="single"/>
        </w:rPr>
        <w:t xml:space="preserve">Л. Г. </w:t>
      </w:r>
      <w:proofErr w:type="spellStart"/>
      <w:r w:rsidRPr="00052A19">
        <w:rPr>
          <w:rFonts w:ascii="Times New Roman" w:hAnsi="Times New Roman" w:cs="Times New Roman"/>
          <w:sz w:val="28"/>
          <w:szCs w:val="28"/>
          <w:u w:val="single"/>
        </w:rPr>
        <w:t>Петерсон</w:t>
      </w:r>
      <w:proofErr w:type="spellEnd"/>
      <w:r w:rsidRPr="00052A19">
        <w:rPr>
          <w:rFonts w:ascii="Times New Roman" w:hAnsi="Times New Roman" w:cs="Times New Roman"/>
          <w:sz w:val="28"/>
          <w:szCs w:val="28"/>
          <w:u w:val="single"/>
        </w:rPr>
        <w:t>, Н. П. Холина «</w:t>
      </w:r>
      <w:proofErr w:type="spellStart"/>
      <w:r w:rsidRPr="00052A19">
        <w:rPr>
          <w:rFonts w:ascii="Times New Roman" w:hAnsi="Times New Roman" w:cs="Times New Roman"/>
          <w:sz w:val="28"/>
          <w:szCs w:val="28"/>
          <w:u w:val="single"/>
        </w:rPr>
        <w:t>Игралочка</w:t>
      </w:r>
      <w:proofErr w:type="spellEnd"/>
      <w:r w:rsidRPr="00052A19">
        <w:rPr>
          <w:rFonts w:ascii="Times New Roman" w:hAnsi="Times New Roman" w:cs="Times New Roman"/>
          <w:sz w:val="28"/>
          <w:szCs w:val="28"/>
          <w:u w:val="single"/>
        </w:rPr>
        <w:t xml:space="preserve">». Практический курс математики для дошкольников. Методические рекомендации. - М.: </w:t>
      </w:r>
      <w:proofErr w:type="spellStart"/>
      <w:r w:rsidRPr="00052A19">
        <w:rPr>
          <w:rFonts w:ascii="Times New Roman" w:hAnsi="Times New Roman" w:cs="Times New Roman"/>
          <w:sz w:val="28"/>
          <w:szCs w:val="28"/>
          <w:u w:val="single"/>
        </w:rPr>
        <w:t>Баласс</w:t>
      </w:r>
      <w:proofErr w:type="spellEnd"/>
      <w:r w:rsidRPr="00052A19">
        <w:rPr>
          <w:rFonts w:ascii="Times New Roman" w:hAnsi="Times New Roman" w:cs="Times New Roman"/>
          <w:sz w:val="28"/>
          <w:szCs w:val="28"/>
          <w:u w:val="single"/>
        </w:rPr>
        <w:t>, 2003 г. - 256 с.</w:t>
      </w:r>
    </w:p>
    <w:p w:rsidR="00B33B9C" w:rsidRPr="00052A19" w:rsidRDefault="00B33B9C" w:rsidP="00484854">
      <w:pPr>
        <w:jc w:val="both"/>
        <w:rPr>
          <w:rFonts w:ascii="Times New Roman" w:hAnsi="Times New Roman" w:cs="Times New Roman"/>
          <w:sz w:val="28"/>
          <w:szCs w:val="28"/>
          <w:u w:val="single"/>
        </w:rPr>
      </w:pPr>
      <w:r>
        <w:rPr>
          <w:rFonts w:ascii="Times New Roman" w:hAnsi="Times New Roman" w:cs="Times New Roman"/>
          <w:sz w:val="28"/>
          <w:szCs w:val="28"/>
          <w:u w:val="single"/>
        </w:rPr>
        <w:t>9.</w:t>
      </w:r>
      <w:r w:rsidRPr="00052A19">
        <w:rPr>
          <w:rFonts w:ascii="Times New Roman" w:hAnsi="Times New Roman" w:cs="Times New Roman"/>
          <w:sz w:val="28"/>
          <w:szCs w:val="28"/>
          <w:u w:val="single"/>
        </w:rPr>
        <w:t xml:space="preserve">Под ред. Б. Б. </w:t>
      </w:r>
      <w:proofErr w:type="spellStart"/>
      <w:r w:rsidRPr="00052A19">
        <w:rPr>
          <w:rFonts w:ascii="Times New Roman" w:hAnsi="Times New Roman" w:cs="Times New Roman"/>
          <w:sz w:val="28"/>
          <w:szCs w:val="28"/>
          <w:u w:val="single"/>
        </w:rPr>
        <w:t>Финкельнтейн</w:t>
      </w:r>
      <w:proofErr w:type="spellEnd"/>
      <w:r w:rsidRPr="00052A19">
        <w:rPr>
          <w:rFonts w:ascii="Times New Roman" w:hAnsi="Times New Roman" w:cs="Times New Roman"/>
          <w:sz w:val="28"/>
          <w:szCs w:val="28"/>
          <w:u w:val="single"/>
        </w:rPr>
        <w:t xml:space="preserve">. «Давайте вместе поиграем». Комплект игр с блоками </w:t>
      </w:r>
      <w:proofErr w:type="spellStart"/>
      <w:r w:rsidRPr="00052A19">
        <w:rPr>
          <w:rFonts w:ascii="Times New Roman" w:hAnsi="Times New Roman" w:cs="Times New Roman"/>
          <w:sz w:val="28"/>
          <w:szCs w:val="28"/>
          <w:u w:val="single"/>
        </w:rPr>
        <w:t>Дьенеша</w:t>
      </w:r>
      <w:proofErr w:type="spellEnd"/>
      <w:r w:rsidRPr="00052A19">
        <w:rPr>
          <w:rFonts w:ascii="Times New Roman" w:hAnsi="Times New Roman" w:cs="Times New Roman"/>
          <w:sz w:val="28"/>
          <w:szCs w:val="28"/>
          <w:u w:val="single"/>
        </w:rPr>
        <w:t xml:space="preserve">. </w:t>
      </w:r>
      <w:proofErr w:type="gramStart"/>
      <w:r w:rsidRPr="00052A19">
        <w:rPr>
          <w:rFonts w:ascii="Times New Roman" w:hAnsi="Times New Roman" w:cs="Times New Roman"/>
          <w:sz w:val="28"/>
          <w:szCs w:val="28"/>
          <w:u w:val="single"/>
        </w:rPr>
        <w:t>С-Пб</w:t>
      </w:r>
      <w:proofErr w:type="gramEnd"/>
      <w:r w:rsidRPr="00052A19">
        <w:rPr>
          <w:rFonts w:ascii="Times New Roman" w:hAnsi="Times New Roman" w:cs="Times New Roman"/>
          <w:sz w:val="28"/>
          <w:szCs w:val="28"/>
          <w:u w:val="single"/>
        </w:rPr>
        <w:t>, ООО «Корвет», 2001 г.</w:t>
      </w:r>
    </w:p>
    <w:p w:rsidR="00B33B9C" w:rsidRPr="00052A19" w:rsidRDefault="00B33B9C" w:rsidP="00484854">
      <w:pPr>
        <w:jc w:val="both"/>
        <w:rPr>
          <w:rFonts w:ascii="Times New Roman" w:hAnsi="Times New Roman" w:cs="Times New Roman"/>
          <w:sz w:val="28"/>
          <w:szCs w:val="28"/>
          <w:u w:val="single"/>
        </w:rPr>
      </w:pPr>
      <w:r>
        <w:rPr>
          <w:rFonts w:ascii="Times New Roman" w:hAnsi="Times New Roman" w:cs="Times New Roman"/>
          <w:sz w:val="28"/>
          <w:szCs w:val="28"/>
          <w:u w:val="single"/>
        </w:rPr>
        <w:t>10.</w:t>
      </w:r>
      <w:r w:rsidRPr="00052A19">
        <w:rPr>
          <w:rFonts w:ascii="Times New Roman" w:hAnsi="Times New Roman" w:cs="Times New Roman"/>
          <w:sz w:val="28"/>
          <w:szCs w:val="28"/>
          <w:u w:val="single"/>
        </w:rPr>
        <w:t xml:space="preserve">В. П. Новикова, Л. И. Тихонова "Развивающие игры и занятия с палочками </w:t>
      </w:r>
      <w:proofErr w:type="spellStart"/>
      <w:r w:rsidRPr="00052A19">
        <w:rPr>
          <w:rFonts w:ascii="Times New Roman" w:hAnsi="Times New Roman" w:cs="Times New Roman"/>
          <w:sz w:val="28"/>
          <w:szCs w:val="28"/>
          <w:u w:val="single"/>
        </w:rPr>
        <w:t>Кюизенера</w:t>
      </w:r>
      <w:proofErr w:type="spellEnd"/>
      <w:r w:rsidRPr="00052A19">
        <w:rPr>
          <w:rFonts w:ascii="Times New Roman" w:hAnsi="Times New Roman" w:cs="Times New Roman"/>
          <w:sz w:val="28"/>
          <w:szCs w:val="28"/>
          <w:u w:val="single"/>
        </w:rPr>
        <w:t>. Раздаточный материал" от 3 до 7 лет, 2008 г.</w:t>
      </w:r>
    </w:p>
    <w:p w:rsidR="00B33B9C" w:rsidRPr="00052A19" w:rsidRDefault="00B33B9C" w:rsidP="00484854">
      <w:pPr>
        <w:jc w:val="both"/>
        <w:rPr>
          <w:rFonts w:ascii="Times New Roman" w:hAnsi="Times New Roman" w:cs="Times New Roman"/>
          <w:sz w:val="28"/>
          <w:szCs w:val="28"/>
          <w:u w:val="single"/>
        </w:rPr>
      </w:pPr>
      <w:r>
        <w:rPr>
          <w:rFonts w:ascii="Times New Roman" w:hAnsi="Times New Roman" w:cs="Times New Roman"/>
          <w:sz w:val="28"/>
          <w:szCs w:val="28"/>
          <w:u w:val="single"/>
        </w:rPr>
        <w:t>11.</w:t>
      </w:r>
      <w:r w:rsidRPr="00052A19">
        <w:rPr>
          <w:rFonts w:ascii="Times New Roman" w:hAnsi="Times New Roman" w:cs="Times New Roman"/>
          <w:sz w:val="28"/>
          <w:szCs w:val="28"/>
          <w:u w:val="single"/>
        </w:rPr>
        <w:t xml:space="preserve">Т. А. </w:t>
      </w:r>
      <w:proofErr w:type="spellStart"/>
      <w:r w:rsidRPr="00052A19">
        <w:rPr>
          <w:rFonts w:ascii="Times New Roman" w:hAnsi="Times New Roman" w:cs="Times New Roman"/>
          <w:sz w:val="28"/>
          <w:szCs w:val="28"/>
          <w:u w:val="single"/>
        </w:rPr>
        <w:t>Фалькович</w:t>
      </w:r>
      <w:proofErr w:type="spellEnd"/>
      <w:r w:rsidRPr="00052A19">
        <w:rPr>
          <w:rFonts w:ascii="Times New Roman" w:hAnsi="Times New Roman" w:cs="Times New Roman"/>
          <w:sz w:val="28"/>
          <w:szCs w:val="28"/>
          <w:u w:val="single"/>
        </w:rPr>
        <w:t xml:space="preserve">, Л. П. </w:t>
      </w:r>
      <w:proofErr w:type="spellStart"/>
      <w:r w:rsidRPr="00052A19">
        <w:rPr>
          <w:rFonts w:ascii="Times New Roman" w:hAnsi="Times New Roman" w:cs="Times New Roman"/>
          <w:sz w:val="28"/>
          <w:szCs w:val="28"/>
          <w:u w:val="single"/>
        </w:rPr>
        <w:t>Барылкина</w:t>
      </w:r>
      <w:proofErr w:type="spellEnd"/>
      <w:r w:rsidRPr="00052A19">
        <w:rPr>
          <w:rFonts w:ascii="Times New Roman" w:hAnsi="Times New Roman" w:cs="Times New Roman"/>
          <w:sz w:val="28"/>
          <w:szCs w:val="28"/>
          <w:u w:val="single"/>
        </w:rPr>
        <w:t xml:space="preserve"> «Формирование математических представлений»: Занятия для дошкольников в учреждениях дополнительного образования. - М.: ВАКО, 2005 г. - 208 с.</w:t>
      </w:r>
    </w:p>
    <w:p w:rsidR="00B33B9C" w:rsidRDefault="00B33B9C" w:rsidP="00B33B9C">
      <w:pPr>
        <w:pStyle w:val="a3"/>
        <w:jc w:val="both"/>
        <w:rPr>
          <w:rStyle w:val="11"/>
          <w:b/>
          <w:sz w:val="27"/>
          <w:szCs w:val="27"/>
        </w:rPr>
      </w:pPr>
      <w:r>
        <w:rPr>
          <w:rStyle w:val="11"/>
          <w:b/>
          <w:sz w:val="27"/>
          <w:szCs w:val="27"/>
        </w:rPr>
        <w:br w:type="page"/>
      </w:r>
    </w:p>
    <w:p w:rsidR="00B33B9C" w:rsidRPr="006520C6" w:rsidRDefault="00B33B9C" w:rsidP="00B33B9C">
      <w:pPr>
        <w:jc w:val="center"/>
        <w:rPr>
          <w:rFonts w:ascii="Times New Roman" w:hAnsi="Times New Roman" w:cs="Times New Roman"/>
        </w:rPr>
      </w:pPr>
      <w:r w:rsidRPr="006520C6">
        <w:rPr>
          <w:rFonts w:ascii="Times New Roman" w:hAnsi="Times New Roman" w:cs="Times New Roman"/>
          <w:b/>
          <w:bCs/>
        </w:rPr>
        <w:lastRenderedPageBreak/>
        <w:t>ЛИЧНЫЙ ПЕРСПЕКТИВНЫЙ ПЛАН</w:t>
      </w:r>
    </w:p>
    <w:p w:rsidR="00B33B9C" w:rsidRPr="006520C6" w:rsidRDefault="006520C6" w:rsidP="00B33B9C">
      <w:pPr>
        <w:jc w:val="center"/>
        <w:rPr>
          <w:rFonts w:ascii="Times New Roman" w:hAnsi="Times New Roman" w:cs="Times New Roman"/>
        </w:rPr>
      </w:pPr>
      <w:r>
        <w:rPr>
          <w:rFonts w:ascii="Times New Roman" w:hAnsi="Times New Roman" w:cs="Times New Roman"/>
          <w:b/>
          <w:bCs/>
        </w:rPr>
        <w:t xml:space="preserve">ПО САМООБРАЗОВАНИЮ НА </w:t>
      </w:r>
      <w:r w:rsidR="00B33B9C" w:rsidRPr="006520C6">
        <w:rPr>
          <w:rFonts w:ascii="Times New Roman" w:hAnsi="Times New Roman" w:cs="Times New Roman"/>
          <w:b/>
          <w:bCs/>
        </w:rPr>
        <w:t>201</w:t>
      </w:r>
      <w:r w:rsidR="003E48D2">
        <w:rPr>
          <w:rFonts w:ascii="Times New Roman" w:hAnsi="Times New Roman" w:cs="Times New Roman"/>
          <w:b/>
          <w:bCs/>
        </w:rPr>
        <w:t>5</w:t>
      </w:r>
      <w:r w:rsidR="00B33B9C" w:rsidRPr="006520C6">
        <w:rPr>
          <w:rFonts w:ascii="Times New Roman" w:hAnsi="Times New Roman" w:cs="Times New Roman"/>
          <w:b/>
          <w:bCs/>
        </w:rPr>
        <w:t>-201</w:t>
      </w:r>
      <w:r w:rsidR="003E48D2">
        <w:rPr>
          <w:rFonts w:ascii="Times New Roman" w:hAnsi="Times New Roman" w:cs="Times New Roman"/>
          <w:b/>
          <w:bCs/>
        </w:rPr>
        <w:t>6</w:t>
      </w:r>
      <w:r w:rsidR="00B33B9C" w:rsidRPr="006520C6">
        <w:rPr>
          <w:rFonts w:ascii="Times New Roman" w:hAnsi="Times New Roman" w:cs="Times New Roman"/>
          <w:b/>
          <w:bCs/>
        </w:rPr>
        <w:t xml:space="preserve">  УЧЕБНЫЙ ГОД</w:t>
      </w:r>
    </w:p>
    <w:p w:rsidR="00B33B9C" w:rsidRPr="00DB62D4" w:rsidRDefault="00B33B9C" w:rsidP="00B33B9C">
      <w:pPr>
        <w:jc w:val="center"/>
      </w:pPr>
      <w:r w:rsidRPr="00DB62D4">
        <w:t>Сроки проведения итогов по теме самообразования –__________</w:t>
      </w:r>
    </w:p>
    <w:p w:rsidR="00B33B9C" w:rsidRPr="00DB62D4" w:rsidRDefault="00B33B9C" w:rsidP="00B33B9C">
      <w:pPr>
        <w:jc w:val="center"/>
      </w:pPr>
      <w:r w:rsidRPr="00DB62D4">
        <w:t>Форма и место подведения итогов – _________________________</w:t>
      </w:r>
    </w:p>
    <w:tbl>
      <w:tblPr>
        <w:tblW w:w="9543" w:type="dxa"/>
        <w:tblCellMar>
          <w:left w:w="0" w:type="dxa"/>
          <w:right w:w="0" w:type="dxa"/>
        </w:tblCellMar>
        <w:tblLook w:val="04A0"/>
      </w:tblPr>
      <w:tblGrid>
        <w:gridCol w:w="1346"/>
        <w:gridCol w:w="5220"/>
        <w:gridCol w:w="2977"/>
      </w:tblGrid>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b/>
                <w:bCs/>
                <w:sz w:val="28"/>
                <w:szCs w:val="28"/>
              </w:rPr>
              <w:t>Месяц</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b/>
                <w:bCs/>
                <w:sz w:val="28"/>
                <w:szCs w:val="28"/>
              </w:rPr>
              <w:t>Направления работы</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b/>
                <w:bCs/>
                <w:sz w:val="28"/>
                <w:szCs w:val="28"/>
              </w:rPr>
              <w:t>Способы достижения</w:t>
            </w:r>
          </w:p>
        </w:tc>
      </w:tr>
      <w:tr w:rsidR="006520C6" w:rsidRPr="005E6DA7" w:rsidTr="00EA0320">
        <w:tc>
          <w:tcPr>
            <w:tcW w:w="1346"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Сентябрь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Работа с документацией.</w:t>
            </w:r>
          </w:p>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Изучение закона «Об образовании», других нормативных документов</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Знакомство и анализ документации.</w:t>
            </w:r>
          </w:p>
        </w:tc>
      </w:tr>
      <w:tr w:rsidR="006520C6" w:rsidRPr="005E6DA7" w:rsidTr="00EA0320">
        <w:tc>
          <w:tcPr>
            <w:tcW w:w="1346"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Планирование работы  с детьми на новый учебный год.</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Изучение литературы по проблеме, создания плана работы.</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Октябрь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6520C6">
            <w:pPr>
              <w:rPr>
                <w:rFonts w:ascii="Times New Roman" w:hAnsi="Times New Roman" w:cs="Times New Roman"/>
                <w:sz w:val="28"/>
                <w:szCs w:val="28"/>
              </w:rPr>
            </w:pPr>
            <w:r w:rsidRPr="005E6DA7">
              <w:rPr>
                <w:rFonts w:ascii="Times New Roman" w:hAnsi="Times New Roman" w:cs="Times New Roman"/>
                <w:sz w:val="28"/>
                <w:szCs w:val="28"/>
              </w:rPr>
              <w:t>Общая характеристика содержания понятия «формирование элементарных математических представлений</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Работа с личной библиотекой, интернетом.</w:t>
            </w:r>
          </w:p>
        </w:tc>
      </w:tr>
      <w:tr w:rsidR="006520C6" w:rsidRPr="005E6DA7" w:rsidTr="005E6DA7">
        <w:trPr>
          <w:trHeight w:val="1343"/>
        </w:trPr>
        <w:tc>
          <w:tcPr>
            <w:tcW w:w="1346" w:type="dxa"/>
            <w:vMerge w:val="restart"/>
            <w:tcBorders>
              <w:top w:val="single" w:sz="8" w:space="0" w:color="000000"/>
              <w:left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Ноябрь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E6DA7">
            <w:pPr>
              <w:pStyle w:val="a3"/>
              <w:pBdr>
                <w:bottom w:val="single" w:sz="12" w:space="1" w:color="auto"/>
              </w:pBdr>
              <w:rPr>
                <w:rFonts w:ascii="Times New Roman" w:hAnsi="Times New Roman" w:cs="Times New Roman"/>
                <w:sz w:val="28"/>
                <w:szCs w:val="28"/>
              </w:rPr>
            </w:pPr>
            <w:r w:rsidRPr="005E6DA7">
              <w:rPr>
                <w:rFonts w:ascii="Times New Roman" w:hAnsi="Times New Roman" w:cs="Times New Roman"/>
                <w:sz w:val="28"/>
                <w:szCs w:val="28"/>
              </w:rPr>
              <w:t xml:space="preserve">Изучение теории по теме: «Использование игровых приемов при формировании  элементарных математических представлений у дошкольников». </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Знакомство с литературой по данной тематике.</w:t>
            </w:r>
          </w:p>
        </w:tc>
      </w:tr>
      <w:tr w:rsidR="006520C6" w:rsidRPr="005E6DA7" w:rsidTr="00F75C15">
        <w:tc>
          <w:tcPr>
            <w:tcW w:w="1346" w:type="dxa"/>
            <w:vMerge/>
            <w:tcBorders>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Посещение занятий воспитателей, по ФЭМП</w:t>
            </w:r>
            <w:proofErr w:type="gramStart"/>
            <w:r w:rsidRPr="005E6DA7">
              <w:rPr>
                <w:rFonts w:ascii="Times New Roman" w:hAnsi="Times New Roman" w:cs="Times New Roman"/>
                <w:sz w:val="28"/>
                <w:szCs w:val="28"/>
              </w:rPr>
              <w:t xml:space="preserve"> .</w:t>
            </w:r>
            <w:proofErr w:type="gramEnd"/>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Обмен опытом по проблеме.</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Декабрь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Работа над созданием методических папок.</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Подбор материала по темам.</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Январь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6520C6">
            <w:pPr>
              <w:jc w:val="center"/>
              <w:rPr>
                <w:rFonts w:ascii="Times New Roman" w:hAnsi="Times New Roman" w:cs="Times New Roman"/>
                <w:sz w:val="28"/>
                <w:szCs w:val="28"/>
              </w:rPr>
            </w:pPr>
            <w:r w:rsidRPr="005E6DA7">
              <w:rPr>
                <w:rFonts w:ascii="Times New Roman" w:hAnsi="Times New Roman" w:cs="Times New Roman"/>
                <w:sz w:val="28"/>
                <w:szCs w:val="28"/>
              </w:rPr>
              <w:t>Изучение теории обучения детей элементарным математическим представлениям на основе занимательного материала у детей младшего возраста раздела образовательной программы: область «Познание»</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Знакомство с литературой.</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Февраль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 xml:space="preserve">Проанализировать психолого-педагогическую литературу по данной      </w:t>
            </w:r>
            <w:r w:rsidRPr="005E6DA7">
              <w:rPr>
                <w:rFonts w:ascii="Times New Roman" w:hAnsi="Times New Roman" w:cs="Times New Roman"/>
                <w:sz w:val="28"/>
                <w:szCs w:val="28"/>
              </w:rPr>
              <w:lastRenderedPageBreak/>
              <w:t>проблеме.</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lastRenderedPageBreak/>
              <w:t xml:space="preserve">Работа с личной библиотекой, </w:t>
            </w:r>
            <w:r w:rsidRPr="005E6DA7">
              <w:rPr>
                <w:rFonts w:ascii="Times New Roman" w:hAnsi="Times New Roman" w:cs="Times New Roman"/>
                <w:sz w:val="28"/>
                <w:szCs w:val="28"/>
              </w:rPr>
              <w:lastRenderedPageBreak/>
              <w:t>интернетом.</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lastRenderedPageBreak/>
              <w:t>Март</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Создание методической разработки</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Изучение литературы</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Апрель</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5E6DA7" w:rsidP="00523330">
            <w:pPr>
              <w:rPr>
                <w:rFonts w:ascii="Times New Roman" w:hAnsi="Times New Roman" w:cs="Times New Roman"/>
                <w:sz w:val="28"/>
                <w:szCs w:val="28"/>
              </w:rPr>
            </w:pPr>
            <w:r w:rsidRPr="005E6DA7">
              <w:rPr>
                <w:rFonts w:ascii="Times New Roman" w:hAnsi="Times New Roman" w:cs="Times New Roman"/>
                <w:sz w:val="28"/>
                <w:szCs w:val="28"/>
              </w:rPr>
              <w:t>Разработать  картотеку игр по формированию элементарных математических представлений</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Репетиции.</w:t>
            </w:r>
          </w:p>
        </w:tc>
      </w:tr>
      <w:tr w:rsidR="006520C6" w:rsidRPr="005E6DA7" w:rsidTr="006520C6">
        <w:tc>
          <w:tcPr>
            <w:tcW w:w="134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5E6DA7" w:rsidP="00523330">
            <w:pPr>
              <w:rPr>
                <w:rFonts w:ascii="Times New Roman" w:hAnsi="Times New Roman" w:cs="Times New Roman"/>
                <w:sz w:val="28"/>
                <w:szCs w:val="28"/>
              </w:rPr>
            </w:pPr>
            <w:r w:rsidRPr="005E6DA7">
              <w:rPr>
                <w:rFonts w:ascii="Times New Roman" w:hAnsi="Times New Roman" w:cs="Times New Roman"/>
                <w:sz w:val="28"/>
                <w:szCs w:val="28"/>
              </w:rPr>
              <w:t>Май</w:t>
            </w:r>
          </w:p>
        </w:tc>
        <w:tc>
          <w:tcPr>
            <w:tcW w:w="522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Разработка плана по самообразованию на новый учебный год.</w:t>
            </w:r>
          </w:p>
        </w:tc>
        <w:tc>
          <w:tcPr>
            <w:tcW w:w="297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6520C6" w:rsidRPr="005E6DA7" w:rsidRDefault="006520C6" w:rsidP="00523330">
            <w:pPr>
              <w:rPr>
                <w:rFonts w:ascii="Times New Roman" w:hAnsi="Times New Roman" w:cs="Times New Roman"/>
                <w:sz w:val="28"/>
                <w:szCs w:val="28"/>
              </w:rPr>
            </w:pPr>
            <w:r w:rsidRPr="005E6DA7">
              <w:rPr>
                <w:rFonts w:ascii="Times New Roman" w:hAnsi="Times New Roman" w:cs="Times New Roman"/>
                <w:sz w:val="28"/>
                <w:szCs w:val="28"/>
              </w:rPr>
              <w:t>Подбор методической литературы.</w:t>
            </w:r>
          </w:p>
        </w:tc>
      </w:tr>
    </w:tbl>
    <w:p w:rsidR="00B33B9C" w:rsidRDefault="00B33B9C" w:rsidP="00B33B9C"/>
    <w:p w:rsidR="00B33B9C" w:rsidRDefault="00B33B9C" w:rsidP="00B33B9C"/>
    <w:p w:rsidR="00B33B9C" w:rsidRDefault="00B33B9C"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840D79">
      <w:pPr>
        <w:tabs>
          <w:tab w:val="left" w:pos="15"/>
        </w:tabs>
        <w:jc w:val="center"/>
        <w:rPr>
          <w:rFonts w:ascii="Times New Roman" w:hAnsi="Times New Roman"/>
          <w:b/>
          <w:bCs/>
          <w:iCs/>
          <w:color w:val="000000"/>
          <w:sz w:val="28"/>
          <w:szCs w:val="28"/>
        </w:rPr>
      </w:pPr>
      <w:r>
        <w:rPr>
          <w:rFonts w:ascii="Times New Roman" w:hAnsi="Times New Roman"/>
          <w:b/>
          <w:bCs/>
          <w:iCs/>
          <w:color w:val="000000"/>
          <w:sz w:val="28"/>
          <w:szCs w:val="28"/>
        </w:rPr>
        <w:lastRenderedPageBreak/>
        <w:t>Формирование элементарных математических представлений</w:t>
      </w:r>
    </w:p>
    <w:p w:rsidR="00840D79" w:rsidRDefault="00840D79" w:rsidP="00840D79">
      <w:pPr>
        <w:tabs>
          <w:tab w:val="left" w:pos="15"/>
        </w:tabs>
        <w:jc w:val="center"/>
        <w:rPr>
          <w:rFonts w:ascii="Times New Roman" w:hAnsi="Times New Roman"/>
          <w:b/>
          <w:bCs/>
          <w:iCs/>
          <w:color w:val="000000"/>
          <w:sz w:val="28"/>
          <w:szCs w:val="28"/>
          <w:shd w:val="clear" w:color="auto" w:fill="00FF00"/>
        </w:rPr>
      </w:pPr>
    </w:p>
    <w:p w:rsidR="00840D79" w:rsidRDefault="00840D79" w:rsidP="00840D79">
      <w:pPr>
        <w:tabs>
          <w:tab w:val="left" w:pos="851"/>
        </w:tabs>
        <w:ind w:firstLine="567"/>
        <w:jc w:val="both"/>
        <w:rPr>
          <w:rFonts w:ascii="Times New Roman" w:hAnsi="Times New Roman"/>
          <w:color w:val="000000"/>
          <w:sz w:val="28"/>
          <w:szCs w:val="28"/>
        </w:rPr>
      </w:pPr>
      <w:r>
        <w:rPr>
          <w:rFonts w:ascii="Times New Roman" w:hAnsi="Times New Roman"/>
          <w:b/>
          <w:color w:val="000000"/>
          <w:sz w:val="28"/>
          <w:szCs w:val="28"/>
        </w:rPr>
        <w:t xml:space="preserve">Цель: </w:t>
      </w:r>
      <w:r>
        <w:rPr>
          <w:rFonts w:ascii="Times New Roman" w:hAnsi="Times New Roman"/>
          <w:color w:val="000000"/>
          <w:sz w:val="28"/>
          <w:szCs w:val="28"/>
        </w:rPr>
        <w:t xml:space="preserve">формирование у детей первых мыслительных операций: сравнение, обобщение, установление некоторых связей между предметами и понятиями. </w:t>
      </w:r>
    </w:p>
    <w:p w:rsidR="00840D79" w:rsidRDefault="00840D79" w:rsidP="00840D79">
      <w:pPr>
        <w:tabs>
          <w:tab w:val="left" w:pos="851"/>
        </w:tabs>
        <w:ind w:firstLine="567"/>
        <w:jc w:val="both"/>
        <w:rPr>
          <w:rFonts w:ascii="Times New Roman" w:hAnsi="Times New Roman"/>
          <w:b/>
          <w:color w:val="000000"/>
          <w:sz w:val="28"/>
          <w:szCs w:val="28"/>
        </w:rPr>
      </w:pPr>
      <w:r>
        <w:rPr>
          <w:rFonts w:ascii="Times New Roman" w:hAnsi="Times New Roman"/>
          <w:b/>
          <w:color w:val="000000"/>
          <w:sz w:val="28"/>
          <w:szCs w:val="28"/>
        </w:rPr>
        <w:t>Задачи:</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1. Формировать элементарные понятия о множестве.</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2. Знакомить с величиной, формой предметов, их пространственными отношениями.</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3. Развивать зрительное и слуховое восприятие, внимание, память, мышление.</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xml:space="preserve">Содержание раздела «Формирование элементарных математических представлений» во второй младшей группе состоит из следующих направлений: </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количество;</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величина;</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геометрические фигуры;</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ориентировка в пространстве;</w:t>
      </w:r>
    </w:p>
    <w:p w:rsidR="00840D79" w:rsidRDefault="00840D79" w:rsidP="00840D79">
      <w:pPr>
        <w:tabs>
          <w:tab w:val="left" w:pos="567"/>
        </w:tabs>
        <w:ind w:firstLine="567"/>
        <w:jc w:val="both"/>
        <w:rPr>
          <w:rFonts w:ascii="Times New Roman" w:hAnsi="Times New Roman"/>
          <w:color w:val="000000"/>
          <w:sz w:val="28"/>
          <w:szCs w:val="28"/>
        </w:rPr>
      </w:pPr>
      <w:r>
        <w:rPr>
          <w:rFonts w:ascii="Times New Roman" w:hAnsi="Times New Roman"/>
          <w:color w:val="000000"/>
          <w:sz w:val="28"/>
          <w:szCs w:val="28"/>
        </w:rPr>
        <w:t>- ориентировка во времени.</w:t>
      </w:r>
    </w:p>
    <w:p w:rsidR="00840D79" w:rsidRDefault="00840D79" w:rsidP="00840D79">
      <w:pPr>
        <w:tabs>
          <w:tab w:val="left" w:pos="851"/>
        </w:tabs>
        <w:ind w:firstLine="567"/>
        <w:jc w:val="both"/>
        <w:rPr>
          <w:rFonts w:ascii="Times New Roman" w:hAnsi="Times New Roman"/>
          <w:b/>
          <w:color w:val="000000"/>
          <w:sz w:val="28"/>
          <w:szCs w:val="28"/>
        </w:rPr>
      </w:pPr>
      <w:r>
        <w:rPr>
          <w:rFonts w:ascii="Times New Roman" w:hAnsi="Times New Roman"/>
          <w:b/>
          <w:color w:val="000000"/>
          <w:sz w:val="28"/>
          <w:szCs w:val="28"/>
        </w:rPr>
        <w:t>Содержание:</w:t>
      </w:r>
    </w:p>
    <w:p w:rsidR="00840D79" w:rsidRDefault="00840D79" w:rsidP="00840D79">
      <w:pPr>
        <w:tabs>
          <w:tab w:val="left" w:pos="851"/>
        </w:tabs>
        <w:ind w:firstLine="567"/>
        <w:jc w:val="center"/>
        <w:rPr>
          <w:rFonts w:ascii="Times New Roman" w:hAnsi="Times New Roman"/>
          <w:b/>
          <w:color w:val="000000"/>
          <w:sz w:val="28"/>
          <w:szCs w:val="28"/>
        </w:rPr>
      </w:pPr>
      <w:r>
        <w:rPr>
          <w:rFonts w:ascii="Times New Roman" w:hAnsi="Times New Roman"/>
          <w:b/>
          <w:color w:val="000000"/>
          <w:sz w:val="28"/>
          <w:szCs w:val="28"/>
          <w:lang w:val="en-US"/>
        </w:rPr>
        <w:t>I</w:t>
      </w:r>
      <w:r>
        <w:rPr>
          <w:rFonts w:ascii="Times New Roman" w:hAnsi="Times New Roman"/>
          <w:b/>
          <w:color w:val="000000"/>
          <w:sz w:val="28"/>
          <w:szCs w:val="28"/>
        </w:rPr>
        <w:t xml:space="preserve"> квартал</w:t>
      </w:r>
    </w:p>
    <w:p w:rsidR="00840D79" w:rsidRDefault="00840D79" w:rsidP="00840D79">
      <w:pPr>
        <w:tabs>
          <w:tab w:val="left" w:pos="851"/>
        </w:tabs>
        <w:ind w:firstLine="709"/>
        <w:jc w:val="both"/>
        <w:rPr>
          <w:rFonts w:ascii="Times New Roman" w:hAnsi="Times New Roman"/>
          <w:i/>
          <w:color w:val="000000"/>
          <w:sz w:val="28"/>
          <w:szCs w:val="28"/>
        </w:rPr>
      </w:pPr>
      <w:r>
        <w:rPr>
          <w:rFonts w:ascii="Times New Roman" w:hAnsi="Times New Roman"/>
          <w:i/>
          <w:color w:val="000000"/>
          <w:sz w:val="28"/>
          <w:szCs w:val="28"/>
        </w:rPr>
        <w:t>Количество</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xml:space="preserve">Дать представление о том, что предметов может быть много и один. Учить составлять группу из однородных предметов и выделять из нее один предмет. </w:t>
      </w:r>
      <w:proofErr w:type="gramStart"/>
      <w:r>
        <w:rPr>
          <w:rFonts w:ascii="Times New Roman" w:hAnsi="Times New Roman"/>
          <w:color w:val="000000"/>
          <w:sz w:val="28"/>
          <w:szCs w:val="28"/>
        </w:rPr>
        <w:t>Учить различать понятия «много», «один», «по одному», «ни одного»; находить в групповой комнате, каких предметов много, какой – один.</w:t>
      </w:r>
      <w:proofErr w:type="gramEnd"/>
    </w:p>
    <w:p w:rsidR="00840D79" w:rsidRDefault="00840D79" w:rsidP="00840D79">
      <w:pPr>
        <w:tabs>
          <w:tab w:val="left" w:pos="851"/>
        </w:tabs>
        <w:ind w:firstLine="709"/>
        <w:jc w:val="both"/>
        <w:rPr>
          <w:rFonts w:ascii="Times New Roman" w:hAnsi="Times New Roman"/>
          <w:i/>
          <w:color w:val="000000"/>
          <w:sz w:val="28"/>
          <w:szCs w:val="28"/>
        </w:rPr>
      </w:pPr>
      <w:r>
        <w:rPr>
          <w:rFonts w:ascii="Times New Roman" w:hAnsi="Times New Roman"/>
          <w:i/>
          <w:color w:val="000000"/>
          <w:sz w:val="28"/>
          <w:szCs w:val="28"/>
        </w:rPr>
        <w:t>Величина</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lastRenderedPageBreak/>
        <w:t>Дать понятие о том, что предметы могут быть разными по величине. Учить сравнивать два контрастных и одинаковых предмета по длине и ширине, пользуясь при этом словами: длиннее, короче, шире, уже, одинаковые.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Обучать умению при сравнении величины пользоваться приемами наложения и приложения.</w:t>
      </w:r>
    </w:p>
    <w:p w:rsidR="00840D79" w:rsidRDefault="00840D79" w:rsidP="00840D79">
      <w:pPr>
        <w:tabs>
          <w:tab w:val="left" w:pos="851"/>
        </w:tabs>
        <w:ind w:firstLine="709"/>
        <w:jc w:val="both"/>
        <w:rPr>
          <w:rFonts w:ascii="Times New Roman" w:hAnsi="Times New Roman"/>
          <w:i/>
          <w:color w:val="000000"/>
          <w:sz w:val="28"/>
          <w:szCs w:val="28"/>
        </w:rPr>
      </w:pPr>
      <w:r>
        <w:rPr>
          <w:rFonts w:ascii="Times New Roman" w:hAnsi="Times New Roman"/>
          <w:i/>
          <w:color w:val="000000"/>
          <w:sz w:val="28"/>
          <w:szCs w:val="28"/>
        </w:rPr>
        <w:t>Геометрические фигуры</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детей узнавать и называть геометрические фигуры: круг, квадрат, треугольник; обследовать форму фигур, используя осязание и зрение.</w:t>
      </w:r>
    </w:p>
    <w:p w:rsidR="00840D79" w:rsidRDefault="00840D79" w:rsidP="00840D79">
      <w:pPr>
        <w:tabs>
          <w:tab w:val="left" w:pos="851"/>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 пространстве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 xml:space="preserve">Обучать умению ориентироваться в расположении частей своего тела  - голова, ноги, правая рука, левая рука и др. </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Упражнять в умении различать и называть, где правая и где левая рука; раскладывать предметы правой рукой слева  направо.</w:t>
      </w:r>
    </w:p>
    <w:p w:rsidR="00840D79" w:rsidRDefault="00840D79" w:rsidP="00840D79">
      <w:pPr>
        <w:tabs>
          <w:tab w:val="left" w:pos="851"/>
        </w:tabs>
        <w:ind w:firstLine="709"/>
        <w:jc w:val="both"/>
        <w:rPr>
          <w:rFonts w:ascii="Times New Roman" w:hAnsi="Times New Roman"/>
          <w:bCs/>
          <w:i/>
          <w:color w:val="000000"/>
          <w:sz w:val="28"/>
          <w:szCs w:val="28"/>
        </w:rPr>
      </w:pPr>
      <w:r>
        <w:rPr>
          <w:rFonts w:ascii="Times New Roman" w:hAnsi="Times New Roman"/>
          <w:bCs/>
          <w:i/>
          <w:color w:val="000000"/>
          <w:sz w:val="28"/>
          <w:szCs w:val="28"/>
        </w:rPr>
        <w:t>Ориентировка во времени</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различать и называть части суток  - утро, день, вечер, ночь.</w:t>
      </w:r>
    </w:p>
    <w:p w:rsidR="00840D79" w:rsidRDefault="00840D79" w:rsidP="00840D79">
      <w:pPr>
        <w:tabs>
          <w:tab w:val="left" w:pos="851"/>
        </w:tabs>
        <w:ind w:firstLine="709"/>
        <w:jc w:val="both"/>
        <w:rPr>
          <w:rFonts w:ascii="Times New Roman" w:hAnsi="Times New Roman"/>
          <w:b/>
          <w:color w:val="000000"/>
          <w:sz w:val="28"/>
          <w:szCs w:val="28"/>
          <w:shd w:val="clear" w:color="auto" w:fill="00FF00"/>
        </w:rPr>
      </w:pPr>
    </w:p>
    <w:p w:rsidR="00840D79" w:rsidRDefault="00840D79" w:rsidP="00840D79">
      <w:pPr>
        <w:tabs>
          <w:tab w:val="left" w:pos="851"/>
        </w:tabs>
        <w:ind w:firstLine="567"/>
        <w:jc w:val="center"/>
        <w:rPr>
          <w:rFonts w:ascii="Times New Roman" w:hAnsi="Times New Roman"/>
          <w:b/>
          <w:color w:val="000000"/>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 xml:space="preserve"> квартал</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 xml:space="preserve">Количество </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xml:space="preserve">Продолжать учить различать понятия «много», «один», «по одному», «ни одного». </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Показать, как следует сравнивать две равные и неравные группы предметов на основе сопоставления. Познакомить с приемами последовательного наложения и приложения одной группы предметов на другую. Учить понимать вопросы: «Поровну ли?», «Чего больше (меньше)?»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располагать предметы в ряд по порядку в направлении слева направо правой рукой.</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Величина</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lastRenderedPageBreak/>
        <w:t>Продолжать обучать умению сравнивать два контрастных и одинаковых предмета по длине и ширине, пользуясь при этом словами: длиннее, короче, шире, уже, одинаковые.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сравнивать два контрастных и одинаковых предмета по высоте и толщине, пользуясь при этом словами: выше, ниже, толще, тоньше, одинаковые и применяя при сравнении приемы наложения и приложения.</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Геометрические фигуры</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Продолжать обучать детей умению узнавать и называть геометрические фигуры: круг, квадрат, треугольник; обследовать форму фигур, используя осязание и зрение.</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 пространстве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 xml:space="preserve">Продолжать обучать умению ориентироваться в расположении частей своего тела - голова, ноги, правая рука, левая рука. </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определять пространственные направления в непосредственной близости от себя (справа – слева, впереди – позади).</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во времени</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Продолжать учить различать и называть части суток  - утро, день, вечер, ночь.</w:t>
      </w:r>
    </w:p>
    <w:p w:rsidR="00840D79" w:rsidRDefault="00840D79" w:rsidP="00840D79">
      <w:pPr>
        <w:tabs>
          <w:tab w:val="left" w:pos="851"/>
        </w:tabs>
        <w:ind w:firstLine="567"/>
        <w:jc w:val="center"/>
        <w:rPr>
          <w:rFonts w:ascii="Times New Roman" w:hAnsi="Times New Roman"/>
          <w:b/>
          <w:color w:val="000000"/>
          <w:sz w:val="28"/>
          <w:szCs w:val="28"/>
        </w:rPr>
      </w:pPr>
      <w:r>
        <w:rPr>
          <w:rFonts w:ascii="Times New Roman" w:hAnsi="Times New Roman"/>
          <w:b/>
          <w:color w:val="000000"/>
          <w:sz w:val="28"/>
          <w:szCs w:val="28"/>
          <w:lang w:val="en-US"/>
        </w:rPr>
        <w:t>III</w:t>
      </w:r>
      <w:r>
        <w:rPr>
          <w:rFonts w:ascii="Times New Roman" w:hAnsi="Times New Roman"/>
          <w:b/>
          <w:color w:val="000000"/>
          <w:sz w:val="28"/>
          <w:szCs w:val="28"/>
        </w:rPr>
        <w:t xml:space="preserve"> квартал</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Количество</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Продолжать упражнять детей в умении учить различать понятия «много», «один», «по одному», «ни одного»; сравнивать две равные и неравные группы предметов на основе сопоставления; пользоваться приемами последовательного наложения и приложения одной группы предметов на другую; понимать и отвечать на вопросы: «Поровну ли?», «Чего больше (меньше)?».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понимать вопрос «Сколько?» и отвечать на него, пользуясь словами: «много» и «один». Закреплять умение раскладывать предметы слева направо правой рукой.</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Величина</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lastRenderedPageBreak/>
        <w:t>Упражнять в умении сравнивать два контрастных и одинаковых предмета по длине, ширине, высоте и толщине, применяя при сравнении приемы наложения и приложения.</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сравнивать два контрастных и одинаковых предмета по величине предметов, пользуясь словами: больше, меньше и применяя приемы наложения и приложения.</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Геометрические фигуры</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Упражнять в умении узнавать и называть геометрические фигуры: круг, квадрат, треугольник; обследовать форму фигур осязательно-двигательным и зрительным способами.</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 пространстве</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Упражнять в умении ориентироваться в расположении частей своего    тела - голова, ноги, правая рука, левая рука; определять пространственные направления в непосредственной близости от себя (справа – слева, впереди – позади).</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Учить различать и называть пространственные направления в непосредственной близости от себя – высоко, низко.</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во времени</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Продолжать формировать умение определять контрастные части суток: утро - вечер, день – ночь; различать части суток по изменению содержания деятельности детей и взрослых.</w:t>
      </w:r>
    </w:p>
    <w:p w:rsidR="00840D79" w:rsidRDefault="00840D79" w:rsidP="00840D79">
      <w:pPr>
        <w:tabs>
          <w:tab w:val="left" w:pos="851"/>
        </w:tabs>
        <w:ind w:firstLine="567"/>
        <w:jc w:val="center"/>
        <w:rPr>
          <w:rFonts w:ascii="Times New Roman" w:hAnsi="Times New Roman"/>
          <w:b/>
          <w:color w:val="000000"/>
          <w:sz w:val="28"/>
          <w:szCs w:val="28"/>
        </w:rPr>
      </w:pPr>
      <w:r>
        <w:rPr>
          <w:rFonts w:ascii="Times New Roman" w:hAnsi="Times New Roman"/>
          <w:b/>
          <w:color w:val="000000"/>
          <w:sz w:val="28"/>
          <w:szCs w:val="28"/>
          <w:lang w:val="en-US"/>
        </w:rPr>
        <w:t>IV</w:t>
      </w:r>
      <w:r>
        <w:rPr>
          <w:rFonts w:ascii="Times New Roman" w:hAnsi="Times New Roman"/>
          <w:b/>
          <w:color w:val="000000"/>
          <w:sz w:val="28"/>
          <w:szCs w:val="28"/>
        </w:rPr>
        <w:t xml:space="preserve"> квартал</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 xml:space="preserve">Количество </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Продолжать упражнять детей в умении учить различать понятия «много», «один», «по одному», «ни одного»; сравнивать две равные и неравные группы предметов на основе сопоставления; пользоваться приемами последовательного наложения и приложения одной группы предметов на другую; понимать и отвечать на вопросы: «Поровну ли?», «Чего больше (меньше)?»; «Сколько?»; раскладывать предметы слева направо правой рукой.</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Величина</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lastRenderedPageBreak/>
        <w:t>Продолжать упражнять в умении сравнивать два контрастных и одинаковых предмета по длине, ширине, высоте и толщине, величине, применяя при сравнении приемы наложения и приложения.</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Геометрические фигуры</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Продолжать упражнять в умении узнавать и называть геометрические фигуры: круг, квадрат, треугольник; обследовать форму фигур осязательно-двигательным и зрительным способами.</w:t>
      </w:r>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 пространстве</w:t>
      </w:r>
    </w:p>
    <w:p w:rsidR="00840D79" w:rsidRDefault="00840D79" w:rsidP="00840D79">
      <w:pPr>
        <w:tabs>
          <w:tab w:val="left" w:pos="851"/>
        </w:tabs>
        <w:ind w:firstLine="709"/>
        <w:jc w:val="both"/>
        <w:rPr>
          <w:rFonts w:ascii="Times New Roman" w:hAnsi="Times New Roman"/>
          <w:color w:val="000000"/>
          <w:sz w:val="28"/>
          <w:szCs w:val="28"/>
        </w:rPr>
      </w:pPr>
      <w:proofErr w:type="gramStart"/>
      <w:r>
        <w:rPr>
          <w:rFonts w:ascii="Times New Roman" w:hAnsi="Times New Roman"/>
          <w:color w:val="000000"/>
          <w:sz w:val="28"/>
          <w:szCs w:val="28"/>
        </w:rPr>
        <w:t>Продолжать упражнять в умении ориентироваться в расположении частей своего тела – голова, ноги, правая рука, левая рука; определять пространственные направления в непосредственной близости от себя (справа – слева, впереди – позади, высоко – низко).</w:t>
      </w:r>
      <w:proofErr w:type="gramEnd"/>
    </w:p>
    <w:p w:rsidR="00840D79" w:rsidRDefault="00840D79" w:rsidP="00840D79">
      <w:pPr>
        <w:tabs>
          <w:tab w:val="left" w:pos="567"/>
        </w:tabs>
        <w:ind w:firstLine="709"/>
        <w:jc w:val="both"/>
        <w:rPr>
          <w:rFonts w:ascii="Times New Roman" w:hAnsi="Times New Roman"/>
          <w:i/>
          <w:color w:val="000000"/>
          <w:sz w:val="28"/>
          <w:szCs w:val="28"/>
        </w:rPr>
      </w:pPr>
      <w:r>
        <w:rPr>
          <w:rFonts w:ascii="Times New Roman" w:hAnsi="Times New Roman"/>
          <w:i/>
          <w:color w:val="000000"/>
          <w:sz w:val="28"/>
          <w:szCs w:val="28"/>
        </w:rPr>
        <w:t>Ориентировка во времени</w:t>
      </w:r>
    </w:p>
    <w:p w:rsidR="00840D79" w:rsidRDefault="00840D79" w:rsidP="00840D79">
      <w:pPr>
        <w:tabs>
          <w:tab w:val="left" w:pos="851"/>
        </w:tabs>
        <w:ind w:firstLine="709"/>
        <w:jc w:val="both"/>
        <w:rPr>
          <w:rFonts w:ascii="Times New Roman" w:hAnsi="Times New Roman"/>
          <w:color w:val="000000"/>
          <w:sz w:val="28"/>
          <w:szCs w:val="28"/>
        </w:rPr>
      </w:pPr>
      <w:r>
        <w:rPr>
          <w:rFonts w:ascii="Times New Roman" w:hAnsi="Times New Roman"/>
          <w:color w:val="000000"/>
          <w:sz w:val="28"/>
          <w:szCs w:val="28"/>
        </w:rPr>
        <w:t>Упражнять в умении определять контрастные части суток: утро - вечер, день – ночь; различать части суток по изменению содержания деятельности детей и взрослых.</w:t>
      </w:r>
    </w:p>
    <w:p w:rsidR="00840D79" w:rsidRDefault="00840D79" w:rsidP="00840D79">
      <w:pPr>
        <w:tabs>
          <w:tab w:val="left" w:pos="851"/>
        </w:tabs>
        <w:rPr>
          <w:rFonts w:ascii="Times New Roman" w:hAnsi="Times New Roman"/>
          <w:b/>
          <w:color w:val="000000"/>
          <w:sz w:val="28"/>
          <w:szCs w:val="28"/>
        </w:rPr>
      </w:pPr>
    </w:p>
    <w:p w:rsidR="00840D79" w:rsidRDefault="00840D79" w:rsidP="00840D79">
      <w:pPr>
        <w:tabs>
          <w:tab w:val="left" w:pos="15"/>
        </w:tabs>
        <w:ind w:firstLine="567"/>
        <w:jc w:val="both"/>
        <w:rPr>
          <w:rFonts w:ascii="Times New Roman" w:hAnsi="Times New Roman"/>
          <w:b/>
          <w:color w:val="000000"/>
          <w:sz w:val="28"/>
          <w:szCs w:val="28"/>
        </w:rPr>
      </w:pPr>
      <w:r>
        <w:rPr>
          <w:rFonts w:ascii="Times New Roman" w:hAnsi="Times New Roman"/>
          <w:color w:val="000000"/>
          <w:sz w:val="28"/>
          <w:szCs w:val="28"/>
        </w:rPr>
        <w:t xml:space="preserve">В результате освоения содержания программы по </w:t>
      </w:r>
      <w:r>
        <w:rPr>
          <w:rFonts w:ascii="Times New Roman" w:hAnsi="Times New Roman"/>
          <w:bCs/>
          <w:iCs/>
          <w:color w:val="000000"/>
          <w:sz w:val="28"/>
          <w:szCs w:val="28"/>
        </w:rPr>
        <w:t xml:space="preserve">формированию элементарных математических представлений </w:t>
      </w:r>
      <w:r>
        <w:rPr>
          <w:rFonts w:ascii="Times New Roman" w:hAnsi="Times New Roman"/>
          <w:b/>
          <w:color w:val="000000"/>
          <w:sz w:val="28"/>
          <w:szCs w:val="28"/>
        </w:rPr>
        <w:t>к концу года дети должны:</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различать понятия «много», «один», «по одному», «ни одного»;</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сравнивать две равные и неравные группы предметов на основе сопоставления;</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пользоваться приемами последовательного наложения и приложения одной группы предметов на другую;</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понимать и отвечать на вопросы: «Поровну ли?», «Чего больше (меньше)?»; «Сколько?»;</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раскладывать предметы слева направо правой рукой;</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сравнивать два контрастных и одинаковых предмета по длине, ширине, высоте и толщине, величине, применяя при сравнении приемы наложения и приложения; узнавать и называть геометрические фигуры: круг, квадрат, треугольник;</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lastRenderedPageBreak/>
        <w:t>- ориентироваться в расположении частей своего тела – голова, ноги, правая рука, левая рука;</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определять пространственные направления в непосредственной близости от себя: справа – слева, впереди – позади, высоко – низко;</w:t>
      </w:r>
    </w:p>
    <w:p w:rsidR="00840D79" w:rsidRDefault="00840D79" w:rsidP="00840D79">
      <w:pPr>
        <w:ind w:firstLine="709"/>
        <w:jc w:val="both"/>
        <w:rPr>
          <w:rFonts w:ascii="Times New Roman" w:hAnsi="Times New Roman"/>
          <w:color w:val="000000"/>
          <w:sz w:val="28"/>
          <w:szCs w:val="28"/>
        </w:rPr>
      </w:pPr>
      <w:r>
        <w:rPr>
          <w:rFonts w:ascii="Times New Roman" w:hAnsi="Times New Roman"/>
          <w:color w:val="000000"/>
          <w:sz w:val="28"/>
          <w:szCs w:val="28"/>
        </w:rPr>
        <w:t>- определять называть контрастные части суток: утро - вечер, день – ночь.</w:t>
      </w:r>
    </w:p>
    <w:p w:rsidR="00840D79" w:rsidRDefault="00840D79" w:rsidP="00840D79">
      <w:pPr>
        <w:tabs>
          <w:tab w:val="left" w:pos="851"/>
        </w:tabs>
        <w:ind w:firstLine="567"/>
        <w:jc w:val="both"/>
        <w:rPr>
          <w:rFonts w:ascii="Times New Roman" w:hAnsi="Times New Roman"/>
          <w:color w:val="000000"/>
          <w:sz w:val="28"/>
          <w:szCs w:val="28"/>
        </w:rPr>
      </w:pPr>
    </w:p>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Default="00840D79" w:rsidP="00B33B9C"/>
    <w:p w:rsidR="00840D79" w:rsidRPr="00840D79" w:rsidRDefault="00840D79" w:rsidP="00B02625">
      <w:pPr>
        <w:spacing w:before="100" w:beforeAutospacing="1" w:after="100" w:afterAutospacing="1" w:line="240" w:lineRule="auto"/>
        <w:rPr>
          <w:rFonts w:ascii="Times New Roman" w:eastAsia="Times New Roman" w:hAnsi="Times New Roman" w:cs="Times New Roman"/>
          <w:b/>
          <w:bCs/>
          <w:kern w:val="36"/>
          <w:sz w:val="32"/>
          <w:szCs w:val="32"/>
        </w:rPr>
      </w:pPr>
      <w:r w:rsidRPr="00840D79">
        <w:rPr>
          <w:rFonts w:ascii="Times New Roman" w:eastAsia="Times New Roman" w:hAnsi="Times New Roman" w:cs="Times New Roman"/>
          <w:sz w:val="24"/>
          <w:szCs w:val="24"/>
        </w:rPr>
        <w:lastRenderedPageBreak/>
        <w:t> </w:t>
      </w:r>
      <w:r w:rsidRPr="00840D79">
        <w:rPr>
          <w:rFonts w:ascii="Times New Roman" w:eastAsia="Times New Roman" w:hAnsi="Times New Roman" w:cs="Times New Roman"/>
          <w:b/>
          <w:bCs/>
          <w:kern w:val="36"/>
          <w:sz w:val="26"/>
          <w:szCs w:val="26"/>
        </w:rPr>
        <w:t>1</w:t>
      </w:r>
      <w:r w:rsidRPr="00840D79">
        <w:rPr>
          <w:rFonts w:ascii="Times New Roman" w:eastAsia="Times New Roman" w:hAnsi="Times New Roman" w:cs="Times New Roman"/>
          <w:b/>
          <w:bCs/>
          <w:kern w:val="36"/>
          <w:sz w:val="32"/>
          <w:szCs w:val="32"/>
        </w:rPr>
        <w:t>.                Формирование элементарных математических представлений у дошкольников</w:t>
      </w:r>
    </w:p>
    <w:p w:rsidR="00840D79" w:rsidRPr="00840D79" w:rsidRDefault="00840D79" w:rsidP="00840D7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40D79">
        <w:rPr>
          <w:rFonts w:ascii="Times New Roman" w:eastAsia="Times New Roman" w:hAnsi="Times New Roman" w:cs="Times New Roman"/>
          <w:b/>
          <w:bCs/>
          <w:kern w:val="36"/>
          <w:sz w:val="32"/>
          <w:szCs w:val="32"/>
        </w:rPr>
        <w:t>1.1.         Особенности формирования элементарных математических представлений у дошкольников</w:t>
      </w:r>
    </w:p>
    <w:p w:rsidR="00840D79" w:rsidRPr="00B02625" w:rsidRDefault="00840D79" w:rsidP="00B02625">
      <w:pPr>
        <w:pStyle w:val="a3"/>
        <w:jc w:val="both"/>
        <w:rPr>
          <w:rFonts w:ascii="Times New Roman" w:hAnsi="Times New Roman" w:cs="Times New Roman"/>
          <w:sz w:val="26"/>
          <w:szCs w:val="26"/>
        </w:rPr>
      </w:pPr>
      <w:r w:rsidRPr="00840D79">
        <w:t> </w:t>
      </w:r>
      <w:proofErr w:type="gramStart"/>
      <w:r w:rsidRPr="00B02625">
        <w:rPr>
          <w:rFonts w:ascii="Times New Roman" w:hAnsi="Times New Roman" w:cs="Times New Roman"/>
          <w:sz w:val="26"/>
          <w:szCs w:val="26"/>
        </w:rPr>
        <w:t xml:space="preserve">По мнению психологов и педагогов, при постановке и реализации задач </w:t>
      </w:r>
      <w:proofErr w:type="spellStart"/>
      <w:r w:rsidRPr="00B02625">
        <w:rPr>
          <w:rFonts w:ascii="Times New Roman" w:hAnsi="Times New Roman" w:cs="Times New Roman"/>
          <w:sz w:val="26"/>
          <w:szCs w:val="26"/>
        </w:rPr>
        <w:t>предматематической</w:t>
      </w:r>
      <w:proofErr w:type="spellEnd"/>
      <w:r w:rsidRPr="00B02625">
        <w:rPr>
          <w:rFonts w:ascii="Times New Roman" w:hAnsi="Times New Roman" w:cs="Times New Roman"/>
          <w:sz w:val="26"/>
          <w:szCs w:val="26"/>
        </w:rPr>
        <w:t xml:space="preserve"> подготовки дошкольников необходимо учитывать: закономерности становления и развития познавательной деятельности, умственных процессов и способностей, личности ребенка в целом; возрастные возможности дошкольников в усвоении знаний и связанных с ними навыков и умений; принцип преемственности в работе детского сада и школы</w:t>
      </w:r>
      <w:hyperlink r:id="rId5" w:anchor="_ftn1" w:history="1">
        <w:r w:rsidRPr="00B02625">
          <w:rPr>
            <w:rFonts w:ascii="Times New Roman" w:hAnsi="Times New Roman" w:cs="Times New Roman"/>
            <w:color w:val="0000FF"/>
            <w:sz w:val="26"/>
            <w:szCs w:val="26"/>
            <w:u w:val="single"/>
          </w:rPr>
          <w:t>[1]</w:t>
        </w:r>
      </w:hyperlink>
      <w:r w:rsidRPr="00B02625">
        <w:rPr>
          <w:rFonts w:ascii="Times New Roman" w:hAnsi="Times New Roman" w:cs="Times New Roman"/>
          <w:sz w:val="26"/>
          <w:szCs w:val="26"/>
        </w:rPr>
        <w:t>.</w:t>
      </w:r>
      <w:proofErr w:type="gramEnd"/>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В процессе </w:t>
      </w:r>
      <w:proofErr w:type="spellStart"/>
      <w:r w:rsidRPr="00B02625">
        <w:rPr>
          <w:rFonts w:ascii="Times New Roman" w:hAnsi="Times New Roman" w:cs="Times New Roman"/>
          <w:sz w:val="26"/>
          <w:szCs w:val="26"/>
        </w:rPr>
        <w:t>предматематической</w:t>
      </w:r>
      <w:proofErr w:type="spellEnd"/>
      <w:r w:rsidRPr="00B02625">
        <w:rPr>
          <w:rFonts w:ascii="Times New Roman" w:hAnsi="Times New Roman" w:cs="Times New Roman"/>
          <w:sz w:val="26"/>
          <w:szCs w:val="26"/>
        </w:rPr>
        <w:t>, подготовки обучающие, воспитательные и развивающие задачи решаются в тесном единстве и взаимосвязи друг с другом</w:t>
      </w:r>
      <w:hyperlink r:id="rId6" w:anchor="_ftn2" w:history="1">
        <w:r w:rsidRPr="00B02625">
          <w:rPr>
            <w:rFonts w:ascii="Times New Roman" w:hAnsi="Times New Roman" w:cs="Times New Roman"/>
            <w:color w:val="0000FF"/>
            <w:sz w:val="26"/>
            <w:szCs w:val="26"/>
            <w:u w:val="single"/>
          </w:rPr>
          <w:t>[2]</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Приобретая математические представления, ребенок получает необходимый чувственный опыт ориентировки в разнообразных свойствах предметов и отношениях между ними, овладевает способами и приемами познания, применяет сформированные в ходе обучения знания и навыки на практике. Это связывает обучение с окружающей жизнью, воспитывает положительные личностные черты.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Среди основных задач </w:t>
      </w:r>
      <w:proofErr w:type="spellStart"/>
      <w:r w:rsidRPr="00B02625">
        <w:rPr>
          <w:rFonts w:ascii="Times New Roman" w:hAnsi="Times New Roman" w:cs="Times New Roman"/>
          <w:sz w:val="26"/>
          <w:szCs w:val="26"/>
        </w:rPr>
        <w:t>предматематической</w:t>
      </w:r>
      <w:proofErr w:type="spellEnd"/>
      <w:r w:rsidRPr="00B02625">
        <w:rPr>
          <w:rFonts w:ascii="Times New Roman" w:hAnsi="Times New Roman" w:cs="Times New Roman"/>
          <w:sz w:val="26"/>
          <w:szCs w:val="26"/>
        </w:rPr>
        <w:t xml:space="preserve"> подготовки детей в детском саду выделяются следующие: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1. Формирование системы элементарных математических представлений у дошкольников. С содержательной стороны наиболее важными в смысле формирования первичных простейших представлений являются такие фундаментальные математические понятия, как «множество», «отношение», «число», «величина». Эти понятия широко представлены в первоначальном обучении, но не в прямом смысле, а с точки зрения пропедевтики формирования лишь представлении о них. Постепенное усложнение знаний, осваиваемых детьми, заключается в увеличении как объема количественных, пространственных и временных представлений, так и степени и обобщения.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2. Формирование предпосылок математического мышления и отдельных логических структур, необходимых для овладения математикой в школе и общего умственного развития. Усвоение первоначальных математических представлений способствует совершенствованию познавательной деятельности ребенка в целом и отдельных ее сторон, процессов, операций, действий. Становление логических структур мышления - классификации, упорядочивания, понимание сохранения количества, массы объема и т. д. выступает как важная самостоятельная особенность общего умственного и математического развития ребенка-дошкольника.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3. Формирование сенсорных процессов и способностей. Основное направление в обучении маленьких детей - осуществление постепенного перехода от конкретных, эмпирических знаний к более </w:t>
      </w:r>
      <w:proofErr w:type="gramStart"/>
      <w:r w:rsidRPr="00B02625">
        <w:rPr>
          <w:rFonts w:ascii="Times New Roman" w:hAnsi="Times New Roman" w:cs="Times New Roman"/>
          <w:sz w:val="26"/>
          <w:szCs w:val="26"/>
        </w:rPr>
        <w:t>обобщенным</w:t>
      </w:r>
      <w:proofErr w:type="gramEnd"/>
      <w:r w:rsidRPr="00B02625">
        <w:rPr>
          <w:rFonts w:ascii="Times New Roman" w:hAnsi="Times New Roman" w:cs="Times New Roman"/>
          <w:sz w:val="26"/>
          <w:szCs w:val="26"/>
        </w:rPr>
        <w:t>. Эмпирические знания, формируемые на основе сенсорного опыта,- предпосылка и необходимое условие умственного и математического развития детей дошкольного возраста.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4. Расширение словаря детей и совершенствование связной речи. Процесс формирования элементарных математических представлений предполагает планомерное усвоение и постепенное расширение словарного запаса, </w:t>
      </w:r>
      <w:r w:rsidRPr="00B02625">
        <w:rPr>
          <w:rFonts w:ascii="Times New Roman" w:hAnsi="Times New Roman" w:cs="Times New Roman"/>
          <w:sz w:val="26"/>
          <w:szCs w:val="26"/>
        </w:rPr>
        <w:lastRenderedPageBreak/>
        <w:t>совершенствование грамматического строя и связности речи.</w:t>
      </w:r>
      <w:r w:rsidRPr="00B02625">
        <w:rPr>
          <w:rFonts w:ascii="Times New Roman" w:hAnsi="Times New Roman" w:cs="Times New Roman"/>
          <w:sz w:val="26"/>
          <w:szCs w:val="26"/>
        </w:rPr>
        <w:br/>
        <w:t xml:space="preserve">Количественные отношения ребенок отражает с помощью слов много, один, ни одного, столько, сколько, поровну, больше, меньше и т. д., которые осознаются в результате непосредственных действий при сравнении отдельных предметов и их совокупностей.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5. Формирование начальных форм учебной деятельности. Важную роль играет </w:t>
      </w:r>
      <w:proofErr w:type="spellStart"/>
      <w:r w:rsidRPr="00B02625">
        <w:rPr>
          <w:rFonts w:ascii="Times New Roman" w:hAnsi="Times New Roman" w:cs="Times New Roman"/>
          <w:sz w:val="26"/>
          <w:szCs w:val="26"/>
        </w:rPr>
        <w:t>предматематическая</w:t>
      </w:r>
      <w:proofErr w:type="spellEnd"/>
      <w:r w:rsidRPr="00B02625">
        <w:rPr>
          <w:rFonts w:ascii="Times New Roman" w:hAnsi="Times New Roman" w:cs="Times New Roman"/>
          <w:sz w:val="26"/>
          <w:szCs w:val="26"/>
        </w:rPr>
        <w:t xml:space="preserve"> подготовка и для становления начальных форм учебной деятельности. </w:t>
      </w:r>
      <w:proofErr w:type="gramStart"/>
      <w:r w:rsidRPr="00B02625">
        <w:rPr>
          <w:rFonts w:ascii="Times New Roman" w:hAnsi="Times New Roman" w:cs="Times New Roman"/>
          <w:sz w:val="26"/>
          <w:szCs w:val="26"/>
        </w:rPr>
        <w:t>У детей вырабатываются умения слушать и слышать, действовать в соответствии с указаниями воспитателя, понимать и решать учебно-познавательные задачи определенными способами, использовать по назначению дидактический материал, выражать в словесной форме способы и результаты собственных действий и действий своих товарищей, контролировать и оценивать их, делать выводы и обобщения, доказывать их правильность и другие навыки и умения учебной деятельности.</w:t>
      </w:r>
      <w:proofErr w:type="gramEnd"/>
      <w:r w:rsidRPr="00B02625">
        <w:rPr>
          <w:rFonts w:ascii="Times New Roman" w:hAnsi="Times New Roman" w:cs="Times New Roman"/>
          <w:sz w:val="26"/>
          <w:szCs w:val="26"/>
        </w:rPr>
        <w:t xml:space="preserve"> Ребенок овладевает математическими представлениями в основном на занятиях, находясь в коллективе сверстников, тем самым расширяется сфера и опыт коллективных взаимоотношений между детьми. В процессе формирования математических представлений у дошкольников развиваются организованность, дисциплинированность, произвольность психических процессов и поведения, возникают активность и интерес к решению задач.</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Задачи решаются не изолированно, а комплексно, в тесной связи друг с другом. Будучи в основном направленными на математическое развитие детей, они сочетаются с выполнением задач нравственного, трудового, физического и эстетического воспитания, т. е. всестороннего развития личности дошкольников. Комплексный подход к их осуществлению - наиболее эффективный путь обучения маленьких детей. Задачи определяют содержание </w:t>
      </w:r>
      <w:proofErr w:type="spellStart"/>
      <w:r w:rsidRPr="00B02625">
        <w:rPr>
          <w:rFonts w:ascii="Times New Roman" w:hAnsi="Times New Roman" w:cs="Times New Roman"/>
          <w:sz w:val="26"/>
          <w:szCs w:val="26"/>
        </w:rPr>
        <w:t>предматематической</w:t>
      </w:r>
      <w:proofErr w:type="spellEnd"/>
      <w:r w:rsidRPr="00B02625">
        <w:rPr>
          <w:rFonts w:ascii="Times New Roman" w:hAnsi="Times New Roman" w:cs="Times New Roman"/>
          <w:sz w:val="26"/>
          <w:szCs w:val="26"/>
        </w:rPr>
        <w:t xml:space="preserve"> подготовки в детском саду</w:t>
      </w:r>
      <w:hyperlink r:id="rId7" w:anchor="_ftn3" w:history="1">
        <w:r w:rsidRPr="00B02625">
          <w:rPr>
            <w:rFonts w:ascii="Times New Roman" w:hAnsi="Times New Roman" w:cs="Times New Roman"/>
            <w:color w:val="0000FF"/>
            <w:sz w:val="26"/>
            <w:szCs w:val="26"/>
            <w:u w:val="single"/>
          </w:rPr>
          <w:t>[3]</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Полноценное математическое развитие обеспечивает организованная, целенаправленная деятельность, в ходе которой воспитатель продуманно ставит перед детьми познавательные задачи, помогает найти адекватные пути и способы их решения. Специально организованная деятельность обучающего и </w:t>
      </w:r>
      <w:proofErr w:type="gramStart"/>
      <w:r w:rsidRPr="00B02625">
        <w:rPr>
          <w:rFonts w:ascii="Times New Roman" w:hAnsi="Times New Roman" w:cs="Times New Roman"/>
          <w:sz w:val="26"/>
          <w:szCs w:val="26"/>
        </w:rPr>
        <w:t>обучаемых</w:t>
      </w:r>
      <w:proofErr w:type="gramEnd"/>
      <w:r w:rsidRPr="00B02625">
        <w:rPr>
          <w:rFonts w:ascii="Times New Roman" w:hAnsi="Times New Roman" w:cs="Times New Roman"/>
          <w:sz w:val="26"/>
          <w:szCs w:val="26"/>
        </w:rPr>
        <w:t>, протекающая по установленному порядку и в определенном режиме, называется формой обучения.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В работе с дошкольниками новые знания даются небольшими частями, строго дозированными «порциями». Поэтому общую программную задачу или тему обычно делят на ряд более мелких задач - «шагов» и последовательно реализуют их на протяжении нескольких занятий. Например, вначале дети знакомятся с длиной, затем шириной и, наконец, высотой предметов. Для того чтобы они научились безошибочно определять длину, ставится задача распознавания длинной и короткой полосок путем их сравнения приложением и наложением, затем подбирается из ряда полосок разной длины такая, которая соответствует предъявленному образцу; далее на глаз выбирается полоска самая длинная (или самая короткая) и одна за другой укладываются в ряд. Так, длинная полоска на глазах самого ребенка становится более короткой по сравнению с предыдущей, а это раскрывает относительность смысла слов </w:t>
      </w:r>
      <w:proofErr w:type="gramStart"/>
      <w:r w:rsidRPr="00B02625">
        <w:rPr>
          <w:rFonts w:ascii="Times New Roman" w:hAnsi="Times New Roman" w:cs="Times New Roman"/>
          <w:sz w:val="26"/>
          <w:szCs w:val="26"/>
        </w:rPr>
        <w:t>длинный</w:t>
      </w:r>
      <w:proofErr w:type="gramEnd"/>
      <w:r w:rsidRPr="00B02625">
        <w:rPr>
          <w:rFonts w:ascii="Times New Roman" w:hAnsi="Times New Roman" w:cs="Times New Roman"/>
          <w:sz w:val="26"/>
          <w:szCs w:val="26"/>
        </w:rPr>
        <w:t xml:space="preserve">, короткий. Такие упражнения постепенно развивают глазомер ребенка, приучают видеть отношения между размерами полосок, вооружают детей приемом </w:t>
      </w:r>
      <w:proofErr w:type="spellStart"/>
      <w:r w:rsidRPr="00B02625">
        <w:rPr>
          <w:rFonts w:ascii="Times New Roman" w:hAnsi="Times New Roman" w:cs="Times New Roman"/>
          <w:sz w:val="26"/>
          <w:szCs w:val="26"/>
        </w:rPr>
        <w:t>сериации</w:t>
      </w:r>
      <w:proofErr w:type="spellEnd"/>
      <w:r w:rsidRPr="00B02625">
        <w:rPr>
          <w:rFonts w:ascii="Times New Roman" w:hAnsi="Times New Roman" w:cs="Times New Roman"/>
          <w:sz w:val="26"/>
          <w:szCs w:val="26"/>
        </w:rPr>
        <w:t xml:space="preserve"> (укладывание полосок по возрастающей или убывающей длине).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lastRenderedPageBreak/>
        <w:t>Постепенность в усложнении программного материала и методических приемов, направленных на усвоение знаний и умений, позволяет детям почувствовать успехи в своей работе, свой рост, а это в свою очередь способствует развитию у них все большего интереса к занятиям математикой</w:t>
      </w:r>
      <w:hyperlink r:id="rId8" w:anchor="_ftn4" w:history="1">
        <w:r w:rsidRPr="00B02625">
          <w:rPr>
            <w:rFonts w:ascii="Times New Roman" w:hAnsi="Times New Roman" w:cs="Times New Roman"/>
            <w:color w:val="0000FF"/>
            <w:sz w:val="26"/>
            <w:szCs w:val="26"/>
            <w:u w:val="single"/>
          </w:rPr>
          <w:t>[4]</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При объяснении нового материала необходимо опираться на имеющиеся у дошкольников знания и представления, поддерживать интерес детей в течение всего занятия, использовать игровые методы и разнообразный дидактический материал, активизировать внимание на занятиях, подводить их к самостоятельным выводам, учить аргументировать свои рассуждения, поощрять разнообразные варианты ответов детей.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Решению каждой программной задачи посвящается несколько занятий, и затем в целях закрепления к ней неоднократно возвращаются в течение года. Количество занятий по изучению каждой темы зависит от степени ее трудности и успешности овладения ею детьми. Поквартальное распределение материала в программе каждой возрастной группы на протяжении учебного года позволяет полнее реализовать принцип системности и последовательности.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В процессе занятий, обычно после первой или второй части, проводятся физкультминутки - кратковременные физические упражнения для снятия утомления и восстановления работоспособности у ребят. Показателем необходимости физкультминутки является так называемое двигательное беспокойство, ослабление внимания, отвлечение и т. д. В физкультминутку рекомендуется включать 2-3 упражнения для мышц туловища, конечностей (движение рук, наклоны, прыжки и т. д.).</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Дидактические игры разной степени подвижности также могут успешно выступать в качестве физкультминутки</w:t>
      </w:r>
      <w:hyperlink r:id="rId9" w:anchor="_ftn5" w:history="1">
        <w:r w:rsidRPr="00B02625">
          <w:rPr>
            <w:rFonts w:ascii="Times New Roman" w:hAnsi="Times New Roman" w:cs="Times New Roman"/>
            <w:color w:val="0000FF"/>
            <w:sz w:val="26"/>
            <w:szCs w:val="26"/>
            <w:u w:val="single"/>
          </w:rPr>
          <w:t>[5]</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Таким образом, математические представления у детей формируются постепенно, в процессе познавания окружающего мира, и задача воспитателя – помочь им с помощью постановки познавательных задач, а также адекватных путей и способов их решения.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w:t>
      </w:r>
    </w:p>
    <w:p w:rsidR="00840D79" w:rsidRPr="00840D79" w:rsidRDefault="00840D79" w:rsidP="00840D7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40D79">
        <w:rPr>
          <w:rFonts w:ascii="Times New Roman" w:eastAsia="Times New Roman" w:hAnsi="Times New Roman" w:cs="Times New Roman"/>
          <w:b/>
          <w:bCs/>
          <w:kern w:val="36"/>
          <w:sz w:val="32"/>
          <w:szCs w:val="32"/>
        </w:rPr>
        <w:t>1.2.         Роль игровых приемов в процессе формирования элементарных математических представлений у детей подготовительной группы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Играя, ребенок может приобретать, новы знания, умения, навыки, развивать способности, подчас не догадываясь об этом. К важнейшим свойствам игры относят тот факт, что в игре дети действуют так, как действовали бы в самых экстремальных ситуациях, на пределе сил преодоления трудности. Причем столь высокий уровень активности достигается ими, почти всегда добровольно, без принуждения.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Высокая активность, эмоциональная окрашенность игры порождает и высокую степень открытости участников. Экспериментально было показано, что в ситуации некоторой рассеянности внимания иногда легче убедить человека принять новую для него точку зрения. Если чем-то незначительным отвлекать внимание человека, то эффект убеждения будет более сильным. Возможно этим, в какой-то степени, </w:t>
      </w:r>
      <w:r w:rsidRPr="00B02625">
        <w:rPr>
          <w:rFonts w:ascii="Times New Roman" w:hAnsi="Times New Roman" w:cs="Times New Roman"/>
          <w:sz w:val="26"/>
          <w:szCs w:val="26"/>
        </w:rPr>
        <w:lastRenderedPageBreak/>
        <w:t>определяется высокая продуктивность обучающего воздействия игровых ситуаций.</w:t>
      </w:r>
      <w:hyperlink r:id="rId10" w:anchor="_ftn6" w:history="1">
        <w:r w:rsidRPr="00B02625">
          <w:rPr>
            <w:rFonts w:ascii="Times New Roman" w:hAnsi="Times New Roman" w:cs="Times New Roman"/>
            <w:color w:val="0000FF"/>
            <w:sz w:val="26"/>
            <w:szCs w:val="26"/>
            <w:u w:val="single"/>
          </w:rPr>
          <w:t>[6]</w:t>
        </w:r>
      </w:hyperlink>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Можно выделить следующие особенности игры для дошкольников:</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1.  Игра является наиболее доступным и ведущим видом деятельности детей дошкольного возраста.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2.  Игра также является эффективным средством формирования личности дошкольника, его морально-волевых качеств.</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3.  Все психологические новообразования берут начало в игре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4.  Игра способствует формированию всех сторон личности ребенка, приводит к значительным изменениям в его психике.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5.  Игра – важное средство умственного воспитания ребенка, где умственная активность связана с работой всех психических процессов.</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На всех ступенях дошкольного детства игровому методу на занятиях отводиться большая роль. Следует отметить, что «обучающая игра» (хотя слово обучающая можно считать синонимом слова дидактическая) подчеркивается использование игры как метода обучения, а не закрепления или повторения уже усвоенных знаний.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На занятиях и в повседневной жизни широко используются дидактические игры и игровые упражнения. Организуя игры вне занятий, закрепляют, углубляют и расширяют математические представления детей, а главное одновременно решаются обучающие и игровые задачи. В ряде случаев игры несут основную учебную нагрузку. Вот почему на занятиях и в повседневной жизни, воспитатели должны широко использовать дидактические игры.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Обучение математике детей дошкольного возраста немыслимо без использования дидактических игр. Их использование хорошо помогает восприятию материала и потому ребенок принимает активное участие в познавательном процессе.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Высокая активность, эмоциональная окрашенность игры порождает и высокую степень открытости участников. Экспериментально было показано, что в ситуации некоторой рассеянности внимания иногда легче убедить человека принять новую для него точку зрения. Если чем-то незначительным отвлекать внимание человека, то эффект убеждения будет более сильным. Возможно этим, в какой-то степени, определяется высокая продуктивность обучающего воздействия игровых ситуаций</w:t>
      </w:r>
      <w:hyperlink r:id="rId11" w:anchor="_ftn7" w:history="1">
        <w:r w:rsidRPr="00B02625">
          <w:rPr>
            <w:rFonts w:ascii="Times New Roman" w:hAnsi="Times New Roman" w:cs="Times New Roman"/>
            <w:color w:val="0000FF"/>
            <w:sz w:val="26"/>
            <w:szCs w:val="26"/>
            <w:u w:val="single"/>
          </w:rPr>
          <w:t>[7]</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Дидактическая игра требует усидчивости, серьезного настроя, использования мыслительного процесса.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В практике работы по формированию элементарных математических представлений сложились следующие типы занятий: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1) занятия в форме дидактических игр;</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2) занятия в форме дидактических упражнений;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3) занятия в форме дидактических упражнений и игр.</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Выделение их условно и зависит от того, что является ведущим на занятии: дидактическая игра, дидактический материал и деятельность с ним или сочетание того и другого. При любом типе занятия воспитатель активно руководит процессом усвоения детьми знаний и навыков.</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Дидактические игры включаются непосредственно в содержание занятий как одного из средств реализации программных задач. Место дидактической игры в структуре занятий по формированию элементарных математических представлений определяется возрастом детей, целью, назначением, содержанием </w:t>
      </w:r>
      <w:r w:rsidRPr="00B02625">
        <w:rPr>
          <w:rFonts w:ascii="Times New Roman" w:hAnsi="Times New Roman" w:cs="Times New Roman"/>
          <w:sz w:val="26"/>
          <w:szCs w:val="26"/>
        </w:rPr>
        <w:lastRenderedPageBreak/>
        <w:t>занятия. Она может быть использована в качестве учебного задания, упражнения, направленного на выполнение конкретной задачи формирования представлений.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Занятия в форме дидактических игр широко применяются в младших группах. В этом случае обучение носит незапрограммированный, игровой характер. Мотивация учебной деятельности также является игровой.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Занятия в форме дидактических упражнений используются во всех возрастных группах. Обучение на них приобретает практический характер. Выполнение разнообразных упражнений с демонстрационным и раздаточным дидактическим материалом ведет к усвоению детьми определенных способов действий и соответствующих им математических представлений.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Воспитатель применяет приемы прямого обучающего воздействия на детей: показ, объяснение, образец, указание, оценка и т. д. В младшем возрасте учебная деятельность мотивируется практическими и игровыми задачами (например, дать каждому зайцу по одной морковке, чтобы узнать, поровну ли их; построить лесенку из полосок разной длины для петушка и т. д.), в старшем возрасте - практическими или учебными задачами (например, измерить полоски бумаги и отобрать определенной длины для ремонта книг, научиться измерять длину, ширину, высоту предметов и т. д.).</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Игровые элементы в разных формах могут включаться в упражнения с целью развития предметно-чувственной, практической, познавательной деятельности детей с дидактическим материалом.</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Занятия по формированию элементарных математических представлений в форме дидактических игр и упражнений наиболее распространены в детском саду. Этот тип занятия объединяет оба предыдущих. Дидактическая игра и различные упражнения образуют самостоятельные части занятия, сочетающиеся друг с другом во всевозможных комбинациях. Их последовательность определяется программным содержанием и накладывает отпечаток на структуру занятия</w:t>
      </w:r>
      <w:hyperlink r:id="rId12" w:anchor="_ftn8" w:history="1">
        <w:r w:rsidRPr="00B02625">
          <w:rPr>
            <w:rFonts w:ascii="Times New Roman" w:hAnsi="Times New Roman" w:cs="Times New Roman"/>
            <w:color w:val="0000FF"/>
            <w:sz w:val="26"/>
            <w:szCs w:val="26"/>
            <w:u w:val="single"/>
          </w:rPr>
          <w:t>[8]</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Дидактические игры делятся </w:t>
      </w:r>
      <w:proofErr w:type="gramStart"/>
      <w:r w:rsidRPr="00B02625">
        <w:rPr>
          <w:rFonts w:ascii="Times New Roman" w:hAnsi="Times New Roman" w:cs="Times New Roman"/>
          <w:sz w:val="26"/>
          <w:szCs w:val="26"/>
        </w:rPr>
        <w:t>на</w:t>
      </w:r>
      <w:proofErr w:type="gramEnd"/>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игры с предметами;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настольно-печатные игры;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словесные игры;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Также при формировании элементарных представлений у дошкольников можно использовать: игры на плоскостное моделирование (Пифагор, </w:t>
      </w:r>
      <w:proofErr w:type="spellStart"/>
      <w:r w:rsidRPr="00B02625">
        <w:rPr>
          <w:rFonts w:ascii="Times New Roman" w:hAnsi="Times New Roman" w:cs="Times New Roman"/>
          <w:sz w:val="26"/>
          <w:szCs w:val="26"/>
        </w:rPr>
        <w:t>Танграм</w:t>
      </w:r>
      <w:proofErr w:type="spellEnd"/>
      <w:r w:rsidRPr="00B02625">
        <w:rPr>
          <w:rFonts w:ascii="Times New Roman" w:hAnsi="Times New Roman" w:cs="Times New Roman"/>
          <w:sz w:val="26"/>
          <w:szCs w:val="26"/>
        </w:rPr>
        <w:t xml:space="preserve"> и т.д.), игры-головоломки, задачи-шутки, кроссворды, ребусы, развивающие игры.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Несмотря на многообразие игр, их главной задачей должно быть развитие логического мышления, а именно умения устанавливать простейшие закономерности: порядок чередования фигур по цвету, форме, размеру. Этому способствуют и игровые упражнения на нахождение пропущенной в ряду фигуры.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Также необходимым условием, обеспечивающим успех в работе, является творческое отношение воспитателя к математическим играм: варьирование игровых действий и вопросов, индивидуализация требований к детям, повторение игр в том же виде или с усложнением.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Широкое использование специальных обучающих игр важно для пробуждения у дошкольников интереса к математическим знаниям, совершенствования познавательной деятельности, общего умственного развития.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Итак, существуют различные методы и приемы, помогающие формировать у детей элементарные математические представления. Ведущая роль среди них отводится занятиям в форме дидактических игр и упражнений.</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lastRenderedPageBreak/>
        <w:t>Ученые и методисты сходятся во мнении, что полноценное математическое развитие обеспечивает организованная, целенаправленная деятельность, в ходе которой воспитатель продуманно ставит перед детьми познавательные задачи, помогает найти адекватные пути и способы их решения. Формировать элементарные математические представления необходимо с раннего возраста в процессе систематической подготовки к школе.</w:t>
      </w:r>
    </w:p>
    <w:p w:rsidR="00840D79" w:rsidRPr="00840D79" w:rsidRDefault="00840D79" w:rsidP="00B02625">
      <w:pPr>
        <w:spacing w:before="100" w:beforeAutospacing="1" w:after="100" w:afterAutospacing="1" w:line="240" w:lineRule="auto"/>
        <w:rPr>
          <w:rFonts w:ascii="Times New Roman" w:eastAsia="Times New Roman" w:hAnsi="Times New Roman" w:cs="Times New Roman"/>
          <w:b/>
          <w:bCs/>
          <w:kern w:val="36"/>
          <w:sz w:val="32"/>
          <w:szCs w:val="32"/>
        </w:rPr>
      </w:pPr>
      <w:r w:rsidRPr="00840D79">
        <w:rPr>
          <w:rFonts w:ascii="Times New Roman" w:eastAsia="Times New Roman" w:hAnsi="Times New Roman" w:cs="Times New Roman"/>
          <w:sz w:val="24"/>
          <w:szCs w:val="24"/>
        </w:rPr>
        <w:t> </w:t>
      </w:r>
      <w:r w:rsidRPr="00840D79">
        <w:rPr>
          <w:rFonts w:ascii="Times New Roman" w:eastAsia="Times New Roman" w:hAnsi="Times New Roman" w:cs="Times New Roman"/>
          <w:b/>
          <w:bCs/>
          <w:kern w:val="36"/>
          <w:sz w:val="32"/>
          <w:szCs w:val="32"/>
        </w:rPr>
        <w:t>2.                Использование игровых приемов в процессе формирования элементарных математических представлений у дошкольников</w:t>
      </w:r>
    </w:p>
    <w:p w:rsidR="00840D79" w:rsidRPr="00840D79" w:rsidRDefault="00840D79" w:rsidP="00840D7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40D79">
        <w:rPr>
          <w:rFonts w:ascii="Times New Roman" w:eastAsia="Times New Roman" w:hAnsi="Times New Roman" w:cs="Times New Roman"/>
          <w:b/>
          <w:bCs/>
          <w:kern w:val="36"/>
          <w:sz w:val="32"/>
          <w:szCs w:val="32"/>
        </w:rPr>
        <w:t>2.1. Дидактические игры, способствующие формированию элементарных математических представлений у детей подготовительной группы при подготовке к школе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b/>
          <w:bCs/>
          <w:kern w:val="36"/>
          <w:sz w:val="26"/>
          <w:szCs w:val="26"/>
        </w:rPr>
        <w:t> </w:t>
      </w:r>
      <w:r w:rsidRPr="00B02625">
        <w:rPr>
          <w:rFonts w:ascii="Times New Roman" w:hAnsi="Times New Roman" w:cs="Times New Roman"/>
          <w:sz w:val="26"/>
          <w:szCs w:val="26"/>
        </w:rPr>
        <w:t>Основное назначение дидактических игр – обеспечить детей знаниями в различении, выделении, назывании множества предметов, чисел, геометрических фигур, направлений. Дидактическую игру можно включать непосредственно в содержание занятий как одно из средств реализации программных задач.</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Дидактические игры по формированию математических представлений условно делятся на следующие группы: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1. Игры с цифрами и числами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2. Игры - путешествие во времени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3. Игры на ориентирование в пространстве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4. Игры с геометрическими фигурами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5. Игры на логическое мышление</w:t>
      </w:r>
      <w:hyperlink r:id="rId13" w:anchor="_ftn9" w:history="1">
        <w:r w:rsidRPr="00B02625">
          <w:rPr>
            <w:rFonts w:ascii="Times New Roman" w:hAnsi="Times New Roman" w:cs="Times New Roman"/>
            <w:color w:val="0000FF"/>
            <w:sz w:val="26"/>
            <w:szCs w:val="26"/>
            <w:u w:val="single"/>
          </w:rPr>
          <w:t>[9]</w:t>
        </w:r>
      </w:hyperlink>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К первой группе игр относится обучение детей счету в прямом и обратном порядке. Используя сказочный сюжет, знакомлю детей с образованием всех чисел в пределах 10 (20),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w:t>
      </w:r>
      <w:proofErr w:type="gramStart"/>
      <w:r w:rsidRPr="00B02625">
        <w:rPr>
          <w:rFonts w:ascii="Times New Roman" w:hAnsi="Times New Roman" w:cs="Times New Roman"/>
          <w:sz w:val="26"/>
          <w:szCs w:val="26"/>
        </w:rPr>
        <w:t>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roofErr w:type="gramEnd"/>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Играя в такие дидактические </w:t>
      </w:r>
      <w:proofErr w:type="gramStart"/>
      <w:r w:rsidRPr="00B02625">
        <w:rPr>
          <w:rFonts w:ascii="Times New Roman" w:hAnsi="Times New Roman" w:cs="Times New Roman"/>
          <w:sz w:val="26"/>
          <w:szCs w:val="26"/>
        </w:rPr>
        <w:t>игры</w:t>
      </w:r>
      <w:proofErr w:type="gramEnd"/>
      <w:r w:rsidRPr="00B02625">
        <w:rPr>
          <w:rFonts w:ascii="Times New Roman" w:hAnsi="Times New Roman" w:cs="Times New Roman"/>
          <w:sz w:val="26"/>
          <w:szCs w:val="26"/>
        </w:rPr>
        <w:t xml:space="preserve"> как «</w:t>
      </w:r>
      <w:proofErr w:type="gramStart"/>
      <w:r w:rsidRPr="00B02625">
        <w:rPr>
          <w:rFonts w:ascii="Times New Roman" w:hAnsi="Times New Roman" w:cs="Times New Roman"/>
          <w:sz w:val="26"/>
          <w:szCs w:val="26"/>
        </w:rPr>
        <w:t>Какой</w:t>
      </w:r>
      <w:proofErr w:type="gramEnd"/>
      <w:r w:rsidRPr="00B02625">
        <w:rPr>
          <w:rFonts w:ascii="Times New Roman" w:hAnsi="Times New Roman" w:cs="Times New Roman"/>
          <w:sz w:val="26"/>
          <w:szCs w:val="26"/>
        </w:rPr>
        <w:t xml:space="preserve"> цифры не стало?», «Сколько?», «Путаница?», «Исправь ошибку», «Убираем цифры», «Назови соседей», дети учатся свободно оперировать числами в пределах 10(20)и сопровождать словами свои действия.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Дидактические игры, такие как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Игра «Считай не ошибись!»,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задаю вопрос, в каком порядке (прямом или обратном) считать. Затем бросается мяч и называется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w:t>
      </w:r>
      <w:r w:rsidRPr="00B02625">
        <w:rPr>
          <w:rFonts w:ascii="Times New Roman" w:hAnsi="Times New Roman" w:cs="Times New Roman"/>
          <w:sz w:val="26"/>
          <w:szCs w:val="26"/>
        </w:rPr>
        <w:lastRenderedPageBreak/>
        <w:t>количеству детей принять в ней участие. Такое разнообразие дидактических 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Винни–Пуху (Буратино, Красной Шапочке) в гости. Кто будет первый? Кто идет второй и т.д.</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кружочками разного цвета. Наблюдение провожу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w:t>
      </w:r>
    </w:p>
    <w:p w:rsidR="00840D79" w:rsidRPr="00B02625" w:rsidRDefault="00840D79" w:rsidP="00B02625">
      <w:pPr>
        <w:pStyle w:val="a3"/>
        <w:jc w:val="both"/>
        <w:rPr>
          <w:rFonts w:ascii="Times New Roman" w:hAnsi="Times New Roman" w:cs="Times New Roman"/>
          <w:sz w:val="26"/>
          <w:szCs w:val="26"/>
        </w:rPr>
      </w:pPr>
      <w:proofErr w:type="gramStart"/>
      <w:r w:rsidRPr="00B02625">
        <w:rPr>
          <w:rFonts w:ascii="Times New Roman" w:hAnsi="Times New Roman" w:cs="Times New Roman"/>
          <w:sz w:val="26"/>
          <w:szCs w:val="26"/>
        </w:rPr>
        <w:t>Детям рассказывается о том, что в названии дней недели угадывается, какой день недели по счету: понедельник – первый день после окончания недели, вторник- второй день, среда – середина недели, четверг – четвертый день, пятница – пятый.</w:t>
      </w:r>
      <w:proofErr w:type="gramEnd"/>
      <w:r w:rsidRPr="00B02625">
        <w:rPr>
          <w:rFonts w:ascii="Times New Roman" w:hAnsi="Times New Roman" w:cs="Times New Roman"/>
          <w:sz w:val="26"/>
          <w:szCs w:val="26"/>
        </w:rPr>
        <w:t xml:space="preserve"> После такой беседы предлагаются игры с целью закрепления названий дней недели и их последовательности. Дети с удовольствием играют в игру «Живая неделя». Для игры вызывают к доске 7 детей, они пересчитываются по порядку и получают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т.д.</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Затем игра усложняется. Дети строятся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При помощи дидактических игр и упражнений дети овладевают умением определять словом положение того или иного предмета по отношению </w:t>
      </w:r>
      <w:proofErr w:type="gramStart"/>
      <w:r w:rsidRPr="00B02625">
        <w:rPr>
          <w:rFonts w:ascii="Times New Roman" w:hAnsi="Times New Roman" w:cs="Times New Roman"/>
          <w:sz w:val="26"/>
          <w:szCs w:val="26"/>
        </w:rPr>
        <w:t>к</w:t>
      </w:r>
      <w:proofErr w:type="gramEnd"/>
      <w:r w:rsidRPr="00B02625">
        <w:rPr>
          <w:rFonts w:ascii="Times New Roman" w:hAnsi="Times New Roman" w:cs="Times New Roman"/>
          <w:sz w:val="26"/>
          <w:szCs w:val="26"/>
        </w:rPr>
        <w:t xml:space="preserve"> другому. Например, справа от куклы стоит заяц, слева от куклы – пирамида и т.д. Выбирается ребенок и игрушка прячется по отношению к нему (за спину, справа, слева и т.д.). Это вызывает интерес у детей и организовывает их на занятие</w:t>
      </w:r>
      <w:hyperlink r:id="rId14" w:anchor="_ftn10" w:history="1">
        <w:r w:rsidRPr="00B02625">
          <w:rPr>
            <w:rFonts w:ascii="Times New Roman" w:hAnsi="Times New Roman" w:cs="Times New Roman"/>
            <w:color w:val="0000FF"/>
            <w:sz w:val="26"/>
            <w:szCs w:val="26"/>
            <w:u w:val="single"/>
          </w:rPr>
          <w:t>[10]</w:t>
        </w:r>
      </w:hyperlink>
      <w:r w:rsidRPr="00B02625">
        <w:rPr>
          <w:rFonts w:ascii="Times New Roman" w:hAnsi="Times New Roman" w:cs="Times New Roman"/>
          <w:sz w:val="26"/>
          <w:szCs w:val="26"/>
        </w:rPr>
        <w:t xml:space="preserve">.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Для того</w:t>
      </w:r>
      <w:proofErr w:type="gramStart"/>
      <w:r w:rsidRPr="00B02625">
        <w:rPr>
          <w:rFonts w:ascii="Times New Roman" w:hAnsi="Times New Roman" w:cs="Times New Roman"/>
          <w:sz w:val="26"/>
          <w:szCs w:val="26"/>
        </w:rPr>
        <w:t>,</w:t>
      </w:r>
      <w:proofErr w:type="gramEnd"/>
      <w:r w:rsidRPr="00B02625">
        <w:rPr>
          <w:rFonts w:ascii="Times New Roman" w:hAnsi="Times New Roman" w:cs="Times New Roman"/>
          <w:sz w:val="26"/>
          <w:szCs w:val="26"/>
        </w:rPr>
        <w:t xml:space="preserve">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 «Ночью, когда в группе никого не было» – говорится детям, – «к нам прилетал </w:t>
      </w:r>
      <w:proofErr w:type="spellStart"/>
      <w:r w:rsidRPr="00B02625">
        <w:rPr>
          <w:rFonts w:ascii="Times New Roman" w:hAnsi="Times New Roman" w:cs="Times New Roman"/>
          <w:sz w:val="26"/>
          <w:szCs w:val="26"/>
        </w:rPr>
        <w:t>Карлсон</w:t>
      </w:r>
      <w:proofErr w:type="spellEnd"/>
      <w:r w:rsidRPr="00B02625">
        <w:rPr>
          <w:rFonts w:ascii="Times New Roman" w:hAnsi="Times New Roman" w:cs="Times New Roman"/>
          <w:sz w:val="26"/>
          <w:szCs w:val="26"/>
        </w:rPr>
        <w:t xml:space="preserve"> и принес в подарок игрушки. </w:t>
      </w:r>
      <w:proofErr w:type="spellStart"/>
      <w:r w:rsidRPr="00B02625">
        <w:rPr>
          <w:rFonts w:ascii="Times New Roman" w:hAnsi="Times New Roman" w:cs="Times New Roman"/>
          <w:sz w:val="26"/>
          <w:szCs w:val="26"/>
        </w:rPr>
        <w:t>Карлсон</w:t>
      </w:r>
      <w:proofErr w:type="spellEnd"/>
      <w:r w:rsidRPr="00B02625">
        <w:rPr>
          <w:rFonts w:ascii="Times New Roman" w:hAnsi="Times New Roman" w:cs="Times New Roman"/>
          <w:sz w:val="26"/>
          <w:szCs w:val="26"/>
        </w:rPr>
        <w:t xml:space="preserve"> любит шутить, поэтому он спрятал игрушки, а в письме написал, как их можно найти». Затем распечатывается письмо, в котором написано: «Надо встать перед столом воспитателя, пройти 3 шага вправо и т.д. «. Дети выполняют задание, находят игрушку. Затем, задание усложняется – т.е. в письме дается не описание местонахождения игрушки, а только схема. По 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w:t>
      </w:r>
      <w:proofErr w:type="gramStart"/>
      <w:r w:rsidRPr="00B02625">
        <w:rPr>
          <w:rFonts w:ascii="Times New Roman" w:hAnsi="Times New Roman" w:cs="Times New Roman"/>
          <w:sz w:val="26"/>
          <w:szCs w:val="26"/>
        </w:rPr>
        <w:t>похожую</w:t>
      </w:r>
      <w:proofErr w:type="gramEnd"/>
      <w:r w:rsidRPr="00B02625">
        <w:rPr>
          <w:rFonts w:ascii="Times New Roman" w:hAnsi="Times New Roman" w:cs="Times New Roman"/>
          <w:sz w:val="26"/>
          <w:szCs w:val="26"/>
        </w:rPr>
        <w:t xml:space="preserve">», «Расскажи про свой узор», «Мастерская ковров», «Художник», </w:t>
      </w:r>
      <w:r w:rsidRPr="00B02625">
        <w:rPr>
          <w:rFonts w:ascii="Times New Roman" w:hAnsi="Times New Roman" w:cs="Times New Roman"/>
          <w:sz w:val="26"/>
          <w:szCs w:val="26"/>
        </w:rPr>
        <w:lastRenderedPageBreak/>
        <w:t xml:space="preserve">«Путешествие по комнате» и многие другие игры. Играя в рассмотренные </w:t>
      </w:r>
      <w:proofErr w:type="gramStart"/>
      <w:r w:rsidRPr="00B02625">
        <w:rPr>
          <w:rFonts w:ascii="Times New Roman" w:hAnsi="Times New Roman" w:cs="Times New Roman"/>
          <w:sz w:val="26"/>
          <w:szCs w:val="26"/>
        </w:rPr>
        <w:t>игры</w:t>
      </w:r>
      <w:proofErr w:type="gramEnd"/>
      <w:r w:rsidRPr="00B02625">
        <w:rPr>
          <w:rFonts w:ascii="Times New Roman" w:hAnsi="Times New Roman" w:cs="Times New Roman"/>
          <w:sz w:val="26"/>
          <w:szCs w:val="26"/>
        </w:rPr>
        <w:t xml:space="preserve"> дети учатся употреблять слова для обозначения положения предметов.</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(поверхность крышки стола, лист бумаги т.д.). Проводится игра типа «Лото». Детям предлагаются картинки (по 3-4 шт. на каждого), на которых они отыскивают фигуру, подобную той, которая демонстрируется. Затем, предлагается детям назвать и рассказать, что они нашли</w:t>
      </w:r>
      <w:hyperlink r:id="rId15" w:anchor="_ftn11" w:history="1">
        <w:r w:rsidRPr="00B02625">
          <w:rPr>
            <w:rFonts w:ascii="Times New Roman" w:hAnsi="Times New Roman" w:cs="Times New Roman"/>
            <w:color w:val="0000FF"/>
            <w:sz w:val="26"/>
            <w:szCs w:val="26"/>
            <w:u w:val="single"/>
          </w:rPr>
          <w:t>[11]</w:t>
        </w:r>
      </w:hyperlink>
      <w:r w:rsidRPr="00B02625">
        <w:rPr>
          <w:rFonts w:ascii="Times New Roman" w:hAnsi="Times New Roman" w:cs="Times New Roman"/>
          <w:sz w:val="26"/>
          <w:szCs w:val="26"/>
        </w:rPr>
        <w:t xml:space="preserve">.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Дидактическую игру «Геометрическая мозаика» можно использовать на занятиях и в свободное время, с целью закрепления знаний о геометрических фигурах, с целью развития внимания и воображения у детей. Перед началом игры дети делятся на две команды в соответствии с уровнем их умений и навыков. Командам даются задания разной сложности. Например:</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Составление изображения предмета из геометрических фигур (работа по готовому расчлененному образцу)</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Работа по условию (собрать фигуру человека, девочка в платье)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Работа по собственному замыслу (просто человека)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элемент, составляя отдельный элемент предмета из нескольких фигур. В заключении дети анализируют свои фигуры, находят сходства и различия в решении конструктивного замысла. Использование данных дидактических игр способствует закреплению у детей памяти, внимания, мышления.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Это задания на нахождение пропущенной фигуры, продолжения ряды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предлагаю продолжить ряд или найти пропущенный элемент. Кроме того, даю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Предлагаю выполнить задание, в котором необходимо чередовать предметы, учитывать одновременно цвет и величину.</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Любая математическая задача на смекалку, для какого бы возраста она ни предназначалась, несет в себе определенную умственную нагрузку. Занимательность математическому материалу придают игровые элементы, </w:t>
      </w:r>
      <w:r w:rsidRPr="00B02625">
        <w:rPr>
          <w:rFonts w:ascii="Times New Roman" w:hAnsi="Times New Roman" w:cs="Times New Roman"/>
          <w:sz w:val="26"/>
          <w:szCs w:val="26"/>
        </w:rPr>
        <w:lastRenderedPageBreak/>
        <w:t>содержащиеся в каждой задаче, логическом упражнении, развлечении, будь то шашки или самая элементарная головоломка</w:t>
      </w:r>
      <w:hyperlink r:id="rId16" w:anchor="_ftn12" w:history="1">
        <w:r w:rsidRPr="00B02625">
          <w:rPr>
            <w:rFonts w:ascii="Times New Roman" w:hAnsi="Times New Roman" w:cs="Times New Roman"/>
            <w:color w:val="0000FF"/>
            <w:sz w:val="26"/>
            <w:szCs w:val="26"/>
            <w:u w:val="single"/>
          </w:rPr>
          <w:t>[12]</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Начинать надо с самых простых головоломок – с палочками, где в ходе решения идут, как правило, трансфигурация, преобразование одних фигур в другие, а не только изменение их количества.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В ходе решения каждой новой задачи ребенок включается в активную мыслительную деятельность, стремясь достичь конечной цели.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Ежедневные упражнения в составлении геометрических фигур (квадрат, прямоугольник, треугольник) из счетных палочек дает возможность закреплению знаний о формах и видоизменениях.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Детей нужно знакомить со способами </w:t>
      </w:r>
      <w:proofErr w:type="spellStart"/>
      <w:r w:rsidRPr="00B02625">
        <w:rPr>
          <w:rFonts w:ascii="Times New Roman" w:hAnsi="Times New Roman" w:cs="Times New Roman"/>
          <w:sz w:val="26"/>
          <w:szCs w:val="26"/>
        </w:rPr>
        <w:t>пристроения</w:t>
      </w:r>
      <w:proofErr w:type="spellEnd"/>
      <w:r w:rsidRPr="00B02625">
        <w:rPr>
          <w:rFonts w:ascii="Times New Roman" w:hAnsi="Times New Roman" w:cs="Times New Roman"/>
          <w:sz w:val="26"/>
          <w:szCs w:val="26"/>
        </w:rPr>
        <w:t xml:space="preserve">, присоединения, перестроения одной формы из другой. Первые попытки не всегда приводят к положительному результату, но методы «проб и ошибок» приводят к тому, что постепенно количество проб сокращается. Усвоив способ </w:t>
      </w:r>
      <w:proofErr w:type="spellStart"/>
      <w:r w:rsidRPr="00B02625">
        <w:rPr>
          <w:rFonts w:ascii="Times New Roman" w:hAnsi="Times New Roman" w:cs="Times New Roman"/>
          <w:sz w:val="26"/>
          <w:szCs w:val="26"/>
        </w:rPr>
        <w:t>пристроения</w:t>
      </w:r>
      <w:proofErr w:type="spellEnd"/>
      <w:r w:rsidRPr="00B02625">
        <w:rPr>
          <w:rFonts w:ascii="Times New Roman" w:hAnsi="Times New Roman" w:cs="Times New Roman"/>
          <w:sz w:val="26"/>
          <w:szCs w:val="26"/>
        </w:rPr>
        <w:t xml:space="preserve"> фигур, дети осваивают способ построения фигур путем деления геометрической фигуры на несколько (четырехугольник или квадрат на два треугольника, на два квадрата). Работая с палочками, дети способны представить возможные пространственные, количественные изменения.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Задачи на смекалку различны по степени сложности, характеру преобразования. Их нельзя решить каким-либо усвоенным ранее способом. В ходе решения каждой новой задачи ребенок включается в активную умственную деятельность, стремясь достичь конечной цели – видоизменить или построить пространственную фигуру. </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Для детей 5-7 лет задачи на смекалку можно объединить в 3 группы (по способу перестроения фигур, степени сложности).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1. Задачи на составление заданной фигуры из определенного количества палочек: составить 2 равных квадрата из 7 палочек, 2 равных треугольника из 5 палочек.</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2. Задачи на изменение фигур, для решения которых надо убрать указанное количество палочек.</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3. Задачи на смекалку, решение которых состоит в перекладывании палочек с целью видоизменения, преобразования заданной фигуры.</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В ходе обучения способам решения задачи на смекалку даются в указанной последовательности, начиная с более простых, чтобы усвоенные детьми умения и навыки готовили ребят к более сложным действиям. Организуя эту работу, ставлю цель – учить детей приемам самостоятельного поиска решения задач, не предлагая никаких готовых способов, образцов решения.</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Самые простые задачи первой группы дети без труда могут решить, если ежедневно упражнять их в составлении геометрических фигур (квадратов, прямоугольников, треугольников) из счетных палочек.</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Головоломки первой группы детям предлагают в определенной последовательности.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Переходя от простых заданий к более сложным, я уделяю внимание играм с составлением плоскостных изображений предметов, животных, птиц, домов, кораблей из специальных наборов геометрических фигур. Это игра «</w:t>
      </w:r>
      <w:proofErr w:type="spellStart"/>
      <w:r w:rsidRPr="00B02625">
        <w:rPr>
          <w:rFonts w:ascii="Times New Roman" w:hAnsi="Times New Roman" w:cs="Times New Roman"/>
          <w:sz w:val="26"/>
          <w:szCs w:val="26"/>
        </w:rPr>
        <w:t>Танграм</w:t>
      </w:r>
      <w:proofErr w:type="spellEnd"/>
      <w:r w:rsidRPr="00B02625">
        <w:rPr>
          <w:rFonts w:ascii="Times New Roman" w:hAnsi="Times New Roman" w:cs="Times New Roman"/>
          <w:sz w:val="26"/>
          <w:szCs w:val="26"/>
        </w:rPr>
        <w:t xml:space="preserve">». Она еще называется «Головоломкой из картона». На первом этапе закрепляем знания геометрических фигур, уточняем знания в пространственном представлении, умение ориентироваться на столе. Затем приступаем составлять новые фигуры с помощью образцов. При воссоздании фигуры на плоскости очень важно мысленно представить изменения в расположении фигур, которые происходят в результате их </w:t>
      </w:r>
      <w:r w:rsidRPr="00B02625">
        <w:rPr>
          <w:rFonts w:ascii="Times New Roman" w:hAnsi="Times New Roman" w:cs="Times New Roman"/>
          <w:sz w:val="26"/>
          <w:szCs w:val="26"/>
        </w:rPr>
        <w:lastRenderedPageBreak/>
        <w:t>трансфигурации. По мере освоения детьми способов составления фигур-силуэтов предлагаю им задания творческого характера, давая возможность проявить смекалку, находчивость. В ходе обучения дети быстро осваивают игры на воссоздания образных фигур, сюжетных изображений</w:t>
      </w:r>
      <w:hyperlink r:id="rId17" w:anchor="_ftn13" w:history="1">
        <w:r w:rsidRPr="00B02625">
          <w:rPr>
            <w:rFonts w:ascii="Times New Roman" w:hAnsi="Times New Roman" w:cs="Times New Roman"/>
            <w:color w:val="0000FF"/>
            <w:sz w:val="26"/>
            <w:szCs w:val="26"/>
            <w:u w:val="single"/>
          </w:rPr>
          <w:t>[13]</w:t>
        </w:r>
      </w:hyperlink>
      <w:r w:rsidRPr="00B02625">
        <w:rPr>
          <w:rFonts w:ascii="Times New Roman" w:hAnsi="Times New Roman" w:cs="Times New Roman"/>
          <w:sz w:val="26"/>
          <w:szCs w:val="26"/>
        </w:rPr>
        <w:t>.</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 xml:space="preserve"> Еще одной занимательной игрой является «Коломбо яйцо». После рассмотрении и назывании частей, определении формы и размера ребятам предлагаю найти сходства: фигуры треугольной формы с закруглением имеют сходства по форме с крыльями птиц; большие по размеру фигуры (треугольники и квадраты с закругленной стороной) похожи на туловище птиц, </w:t>
      </w:r>
      <w:proofErr w:type="spellStart"/>
      <w:r w:rsidRPr="00B02625">
        <w:rPr>
          <w:rFonts w:ascii="Times New Roman" w:hAnsi="Times New Roman" w:cs="Times New Roman"/>
          <w:sz w:val="26"/>
          <w:szCs w:val="26"/>
        </w:rPr>
        <w:t>зверей</w:t>
      </w:r>
      <w:proofErr w:type="gramStart"/>
      <w:r w:rsidRPr="00B02625">
        <w:rPr>
          <w:rFonts w:ascii="Times New Roman" w:hAnsi="Times New Roman" w:cs="Times New Roman"/>
          <w:sz w:val="26"/>
          <w:szCs w:val="26"/>
        </w:rPr>
        <w:t>,м</w:t>
      </w:r>
      <w:proofErr w:type="gramEnd"/>
      <w:r w:rsidRPr="00B02625">
        <w:rPr>
          <w:rFonts w:ascii="Times New Roman" w:hAnsi="Times New Roman" w:cs="Times New Roman"/>
          <w:sz w:val="26"/>
          <w:szCs w:val="26"/>
        </w:rPr>
        <w:t>орских</w:t>
      </w:r>
      <w:proofErr w:type="spellEnd"/>
      <w:r w:rsidRPr="00B02625">
        <w:rPr>
          <w:rFonts w:ascii="Times New Roman" w:hAnsi="Times New Roman" w:cs="Times New Roman"/>
          <w:sz w:val="26"/>
          <w:szCs w:val="26"/>
        </w:rPr>
        <w:t xml:space="preserve"> животных. Такое соотношение и сравнение частей развивает у детей воображение, умение анализировать предметы и изображения сложной формы, выделять составляющие части. Дети быстро находят решения и составляют самостоятельные фигуры по своим замыслам.</w:t>
      </w:r>
    </w:p>
    <w:p w:rsidR="00840D79" w:rsidRPr="00840D79" w:rsidRDefault="00840D79" w:rsidP="00840D7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40D79">
        <w:rPr>
          <w:rFonts w:ascii="Times New Roman" w:eastAsia="Times New Roman" w:hAnsi="Times New Roman" w:cs="Times New Roman"/>
          <w:b/>
          <w:bCs/>
          <w:kern w:val="36"/>
          <w:sz w:val="32"/>
          <w:szCs w:val="32"/>
        </w:rPr>
        <w:t>Заключение</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Таким образом, полноценное математическое развитие обеспечивает организованная, целенаправленная деятельность, в ходе которой воспитатель продуманно ставит перед детьми познавательные задачи, помогает найти адекватные пути и способы их решения. Формирование элементарных математических представлений у дошкольников осуществляется на занятиях и вне их, в детском саду и дома.</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Занятия являются основной формой развития элементарных математических представлений в детском саду. На них возлагается ведущая роль в решении задач общего умственного и математического развития ребенка и подготовки его к школе. Каждое занятие занимает свое, строго определенное место в системе занятий по изучению данной программной задачи, темы, раздела, способствуя усвоению программы развития элементарных математических представлений в полном объеме и всеми детьми.</w:t>
      </w:r>
    </w:p>
    <w:p w:rsidR="00840D79" w:rsidRPr="00B02625" w:rsidRDefault="00840D79" w:rsidP="00B02625">
      <w:pPr>
        <w:pStyle w:val="a3"/>
        <w:jc w:val="both"/>
        <w:rPr>
          <w:rFonts w:ascii="Times New Roman" w:hAnsi="Times New Roman" w:cs="Times New Roman"/>
          <w:sz w:val="26"/>
          <w:szCs w:val="26"/>
        </w:rPr>
      </w:pPr>
      <w:r w:rsidRPr="00B02625">
        <w:rPr>
          <w:rFonts w:ascii="Times New Roman" w:hAnsi="Times New Roman" w:cs="Times New Roman"/>
          <w:sz w:val="26"/>
          <w:szCs w:val="26"/>
        </w:rPr>
        <w:t>Дидактические игры очень важны для формирования у детей элементарных математических представлений. В этих играх у детей развиваются сенсорные способности, пространственные представления</w:t>
      </w:r>
      <w:r w:rsidRPr="00B02625">
        <w:rPr>
          <w:rFonts w:ascii="Times New Roman" w:hAnsi="Times New Roman" w:cs="Times New Roman"/>
          <w:b/>
          <w:bCs/>
          <w:sz w:val="26"/>
          <w:szCs w:val="26"/>
        </w:rPr>
        <w:t xml:space="preserve">, </w:t>
      </w:r>
      <w:r w:rsidRPr="00B02625">
        <w:rPr>
          <w:rFonts w:ascii="Times New Roman" w:hAnsi="Times New Roman" w:cs="Times New Roman"/>
          <w:sz w:val="26"/>
          <w:szCs w:val="26"/>
        </w:rPr>
        <w:t xml:space="preserve">образное и логическое </w:t>
      </w:r>
      <w:proofErr w:type="spellStart"/>
      <w:r w:rsidRPr="00B02625">
        <w:rPr>
          <w:rFonts w:ascii="Times New Roman" w:hAnsi="Times New Roman" w:cs="Times New Roman"/>
          <w:sz w:val="26"/>
          <w:szCs w:val="26"/>
        </w:rPr>
        <w:t>мышление</w:t>
      </w:r>
      <w:proofErr w:type="gramStart"/>
      <w:r w:rsidRPr="00B02625">
        <w:rPr>
          <w:rFonts w:ascii="Times New Roman" w:hAnsi="Times New Roman" w:cs="Times New Roman"/>
          <w:sz w:val="26"/>
          <w:szCs w:val="26"/>
        </w:rPr>
        <w:t>,с</w:t>
      </w:r>
      <w:proofErr w:type="gramEnd"/>
      <w:r w:rsidRPr="00B02625">
        <w:rPr>
          <w:rFonts w:ascii="Times New Roman" w:hAnsi="Times New Roman" w:cs="Times New Roman"/>
          <w:sz w:val="26"/>
          <w:szCs w:val="26"/>
        </w:rPr>
        <w:t>мекалка</w:t>
      </w:r>
      <w:proofErr w:type="spellEnd"/>
      <w:r w:rsidRPr="00B02625">
        <w:rPr>
          <w:rFonts w:ascii="Times New Roman" w:hAnsi="Times New Roman" w:cs="Times New Roman"/>
          <w:sz w:val="26"/>
          <w:szCs w:val="26"/>
        </w:rPr>
        <w:t xml:space="preserve"> и сообразительность, а также формируется привычка к умственному труду. </w:t>
      </w:r>
    </w:p>
    <w:p w:rsidR="00840D79" w:rsidRPr="00840D79" w:rsidRDefault="00840D79" w:rsidP="00840D79">
      <w:p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w:t>
      </w:r>
    </w:p>
    <w:p w:rsidR="00840D79" w:rsidRPr="00840D79" w:rsidRDefault="00840D79" w:rsidP="00840D79">
      <w:p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w:t>
      </w:r>
    </w:p>
    <w:p w:rsidR="00840D79" w:rsidRPr="00840D79" w:rsidRDefault="00840D79" w:rsidP="00840D79">
      <w:p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w:t>
      </w:r>
    </w:p>
    <w:p w:rsidR="00B02625" w:rsidRDefault="00B02625" w:rsidP="00840D7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02625" w:rsidRDefault="00B02625" w:rsidP="00840D7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02625" w:rsidRDefault="00B02625" w:rsidP="00840D7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02625" w:rsidRDefault="00B02625" w:rsidP="00840D7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B02625" w:rsidRDefault="00B02625" w:rsidP="00840D79">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840D79" w:rsidRPr="00840D79" w:rsidRDefault="00840D79" w:rsidP="00B02625">
      <w:pPr>
        <w:spacing w:before="100" w:beforeAutospacing="1" w:after="100" w:afterAutospacing="1" w:line="240" w:lineRule="auto"/>
        <w:outlineLvl w:val="0"/>
        <w:rPr>
          <w:rFonts w:ascii="Times New Roman" w:eastAsia="Times New Roman" w:hAnsi="Times New Roman" w:cs="Times New Roman"/>
          <w:sz w:val="24"/>
          <w:szCs w:val="24"/>
        </w:rPr>
      </w:pPr>
      <w:r w:rsidRPr="00840D79">
        <w:rPr>
          <w:rFonts w:ascii="Times New Roman" w:eastAsia="Times New Roman" w:hAnsi="Times New Roman" w:cs="Times New Roman"/>
          <w:b/>
          <w:bCs/>
          <w:kern w:val="36"/>
          <w:sz w:val="32"/>
          <w:szCs w:val="32"/>
        </w:rPr>
        <w:t>Список использованной литературы.</w:t>
      </w:r>
      <w:r w:rsidRPr="00840D79">
        <w:rPr>
          <w:rFonts w:ascii="Times New Roman" w:eastAsia="Times New Roman" w:hAnsi="Times New Roman" w:cs="Times New Roman"/>
          <w:sz w:val="24"/>
          <w:szCs w:val="24"/>
        </w:rPr>
        <w:t> </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Арапова-Пискарева</w:t>
      </w:r>
      <w:proofErr w:type="spellEnd"/>
      <w:r w:rsidRPr="00840D79">
        <w:rPr>
          <w:rFonts w:ascii="Times New Roman" w:eastAsia="Times New Roman" w:hAnsi="Times New Roman" w:cs="Times New Roman"/>
          <w:sz w:val="24"/>
          <w:szCs w:val="24"/>
        </w:rPr>
        <w:t xml:space="preserve">, Н.А. Формирование элементарных математических представлений в детском саду. Программа и методические рекомендации. / Н.А. </w:t>
      </w:r>
      <w:proofErr w:type="spellStart"/>
      <w:r w:rsidRPr="00840D79">
        <w:rPr>
          <w:rFonts w:ascii="Times New Roman" w:eastAsia="Times New Roman" w:hAnsi="Times New Roman" w:cs="Times New Roman"/>
          <w:sz w:val="24"/>
          <w:szCs w:val="24"/>
        </w:rPr>
        <w:t>Арапова-Пискарева</w:t>
      </w:r>
      <w:proofErr w:type="spellEnd"/>
      <w:r w:rsidRPr="00840D79">
        <w:rPr>
          <w:rFonts w:ascii="Times New Roman" w:eastAsia="Times New Roman" w:hAnsi="Times New Roman" w:cs="Times New Roman"/>
          <w:sz w:val="24"/>
          <w:szCs w:val="24"/>
        </w:rPr>
        <w:t>. – М.: Просвещение, 2011. – 124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Асмолов</w:t>
      </w:r>
      <w:proofErr w:type="spellEnd"/>
      <w:r w:rsidRPr="00840D79">
        <w:rPr>
          <w:rFonts w:ascii="Times New Roman" w:eastAsia="Times New Roman" w:hAnsi="Times New Roman" w:cs="Times New Roman"/>
          <w:sz w:val="24"/>
          <w:szCs w:val="24"/>
        </w:rPr>
        <w:t xml:space="preserve">, А.Г. Психология личности. / А.Г. </w:t>
      </w:r>
      <w:proofErr w:type="spellStart"/>
      <w:r w:rsidRPr="00840D79">
        <w:rPr>
          <w:rFonts w:ascii="Times New Roman" w:eastAsia="Times New Roman" w:hAnsi="Times New Roman" w:cs="Times New Roman"/>
          <w:sz w:val="24"/>
          <w:szCs w:val="24"/>
        </w:rPr>
        <w:t>Асмолов</w:t>
      </w:r>
      <w:proofErr w:type="spellEnd"/>
      <w:r w:rsidRPr="00840D79">
        <w:rPr>
          <w:rFonts w:ascii="Times New Roman" w:eastAsia="Times New Roman" w:hAnsi="Times New Roman" w:cs="Times New Roman"/>
          <w:sz w:val="24"/>
          <w:szCs w:val="24"/>
        </w:rPr>
        <w:t>. - М.: Просвещение, 1990. – 208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Веракса</w:t>
      </w:r>
      <w:proofErr w:type="spellEnd"/>
      <w:r w:rsidRPr="00840D79">
        <w:rPr>
          <w:rFonts w:ascii="Times New Roman" w:eastAsia="Times New Roman" w:hAnsi="Times New Roman" w:cs="Times New Roman"/>
          <w:sz w:val="24"/>
          <w:szCs w:val="24"/>
        </w:rPr>
        <w:t xml:space="preserve">, Н.С. Формирование единых временно-пространственных представлений. / Н.С. </w:t>
      </w:r>
      <w:proofErr w:type="spellStart"/>
      <w:r w:rsidRPr="00840D79">
        <w:rPr>
          <w:rFonts w:ascii="Times New Roman" w:eastAsia="Times New Roman" w:hAnsi="Times New Roman" w:cs="Times New Roman"/>
          <w:sz w:val="24"/>
          <w:szCs w:val="24"/>
        </w:rPr>
        <w:t>Веракса</w:t>
      </w:r>
      <w:proofErr w:type="spellEnd"/>
      <w:r w:rsidRPr="00840D79">
        <w:rPr>
          <w:rFonts w:ascii="Times New Roman" w:eastAsia="Times New Roman" w:hAnsi="Times New Roman" w:cs="Times New Roman"/>
          <w:sz w:val="24"/>
          <w:szCs w:val="24"/>
        </w:rPr>
        <w:t>. // Дошкольное воспитание. – 1996. - № 5. – С. 72-81.</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Водопьянов, Е.Н. Формирование начальных геометрических понятий у дошкольников. / Е.Н.Водопьянов. // Дошкольное воспитание. – 2000. - № 3. – С. 45-48.</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Возрастная и педагогическая психология: Учебник / А. Ф. Петровский [и др.]. - М.: Просвещение, 1973. – 490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Воспитание детей в игре: Пособие для воспитателя дет.сада</w:t>
      </w:r>
      <w:proofErr w:type="gramStart"/>
      <w:r w:rsidRPr="00840D79">
        <w:rPr>
          <w:rFonts w:ascii="Times New Roman" w:eastAsia="Times New Roman" w:hAnsi="Times New Roman" w:cs="Times New Roman"/>
          <w:sz w:val="24"/>
          <w:szCs w:val="24"/>
        </w:rPr>
        <w:t xml:space="preserve"> / С</w:t>
      </w:r>
      <w:proofErr w:type="gramEnd"/>
      <w:r w:rsidRPr="00840D79">
        <w:rPr>
          <w:rFonts w:ascii="Times New Roman" w:eastAsia="Times New Roman" w:hAnsi="Times New Roman" w:cs="Times New Roman"/>
          <w:sz w:val="24"/>
          <w:szCs w:val="24"/>
        </w:rPr>
        <w:t xml:space="preserve">ост. А.К. Бондаренко, А.И. </w:t>
      </w:r>
      <w:proofErr w:type="spellStart"/>
      <w:r w:rsidRPr="00840D79">
        <w:rPr>
          <w:rFonts w:ascii="Times New Roman" w:eastAsia="Times New Roman" w:hAnsi="Times New Roman" w:cs="Times New Roman"/>
          <w:sz w:val="24"/>
          <w:szCs w:val="24"/>
        </w:rPr>
        <w:t>Матусик</w:t>
      </w:r>
      <w:proofErr w:type="spellEnd"/>
      <w:r w:rsidRPr="00840D79">
        <w:rPr>
          <w:rFonts w:ascii="Times New Roman" w:eastAsia="Times New Roman" w:hAnsi="Times New Roman" w:cs="Times New Roman"/>
          <w:sz w:val="24"/>
          <w:szCs w:val="24"/>
        </w:rPr>
        <w:t xml:space="preserve">. – 2-е изд., </w:t>
      </w:r>
      <w:proofErr w:type="spellStart"/>
      <w:r w:rsidRPr="00840D79">
        <w:rPr>
          <w:rFonts w:ascii="Times New Roman" w:eastAsia="Times New Roman" w:hAnsi="Times New Roman" w:cs="Times New Roman"/>
          <w:sz w:val="24"/>
          <w:szCs w:val="24"/>
        </w:rPr>
        <w:t>перераб</w:t>
      </w:r>
      <w:proofErr w:type="spellEnd"/>
      <w:r w:rsidRPr="00840D79">
        <w:rPr>
          <w:rFonts w:ascii="Times New Roman" w:eastAsia="Times New Roman" w:hAnsi="Times New Roman" w:cs="Times New Roman"/>
          <w:sz w:val="24"/>
          <w:szCs w:val="24"/>
        </w:rPr>
        <w:t>. и доп. – М.: Просвещение, 1983. – 256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Воспитание и обучение в детском саду. / А. В. Запорожец [и др.]. - М.: Педагогика, 1976. – 560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xml:space="preserve">Выготский, Л. С. Вопросы детской психологии. / Л. С. Выготский. - СПб.: Союз, 1999. – 320 </w:t>
      </w:r>
      <w:proofErr w:type="gramStart"/>
      <w:r w:rsidRPr="00840D79">
        <w:rPr>
          <w:rFonts w:ascii="Times New Roman" w:eastAsia="Times New Roman" w:hAnsi="Times New Roman" w:cs="Times New Roman"/>
          <w:sz w:val="24"/>
          <w:szCs w:val="24"/>
        </w:rPr>
        <w:t>с</w:t>
      </w:r>
      <w:proofErr w:type="gramEnd"/>
      <w:r w:rsidRPr="00840D79">
        <w:rPr>
          <w:rFonts w:ascii="Times New Roman" w:eastAsia="Times New Roman" w:hAnsi="Times New Roman" w:cs="Times New Roman"/>
          <w:sz w:val="24"/>
          <w:szCs w:val="24"/>
        </w:rPr>
        <w:t>.</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Давайте поиграем. Математические игры для детей 5-6 лет. / Под ред. А.А.Столяра. - М.: Просвещение, 1991. – 128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Данилова, В.В. Математическая подготовка детей в дошкольных учреждениях. / В.В. Данилова. – М.: Просвещение, 1987. – 454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xml:space="preserve">Дидактические игры и </w:t>
      </w:r>
      <w:proofErr w:type="gramStart"/>
      <w:r w:rsidRPr="00840D79">
        <w:rPr>
          <w:rFonts w:ascii="Times New Roman" w:eastAsia="Times New Roman" w:hAnsi="Times New Roman" w:cs="Times New Roman"/>
          <w:sz w:val="24"/>
          <w:szCs w:val="24"/>
        </w:rPr>
        <w:t>упражнения</w:t>
      </w:r>
      <w:proofErr w:type="gramEnd"/>
      <w:r w:rsidRPr="00840D79">
        <w:rPr>
          <w:rFonts w:ascii="Times New Roman" w:eastAsia="Times New Roman" w:hAnsi="Times New Roman" w:cs="Times New Roman"/>
          <w:sz w:val="24"/>
          <w:szCs w:val="24"/>
        </w:rPr>
        <w:t xml:space="preserve"> но сенсорному воспитанию дошкольников: Пособие для воспитателя детского сада. / Под ред. Л. А. </w:t>
      </w:r>
      <w:proofErr w:type="spellStart"/>
      <w:r w:rsidRPr="00840D79">
        <w:rPr>
          <w:rFonts w:ascii="Times New Roman" w:eastAsia="Times New Roman" w:hAnsi="Times New Roman" w:cs="Times New Roman"/>
          <w:sz w:val="24"/>
          <w:szCs w:val="24"/>
        </w:rPr>
        <w:t>Венгера</w:t>
      </w:r>
      <w:proofErr w:type="spellEnd"/>
      <w:r w:rsidRPr="00840D79">
        <w:rPr>
          <w:rFonts w:ascii="Times New Roman" w:eastAsia="Times New Roman" w:hAnsi="Times New Roman" w:cs="Times New Roman"/>
          <w:sz w:val="24"/>
          <w:szCs w:val="24"/>
        </w:rPr>
        <w:t xml:space="preserve">. 2-е изд., </w:t>
      </w:r>
      <w:proofErr w:type="spellStart"/>
      <w:r w:rsidRPr="00840D79">
        <w:rPr>
          <w:rFonts w:ascii="Times New Roman" w:eastAsia="Times New Roman" w:hAnsi="Times New Roman" w:cs="Times New Roman"/>
          <w:sz w:val="24"/>
          <w:szCs w:val="24"/>
        </w:rPr>
        <w:t>перераб</w:t>
      </w:r>
      <w:proofErr w:type="spellEnd"/>
      <w:r w:rsidRPr="00840D79">
        <w:rPr>
          <w:rFonts w:ascii="Times New Roman" w:eastAsia="Times New Roman" w:hAnsi="Times New Roman" w:cs="Times New Roman"/>
          <w:sz w:val="24"/>
          <w:szCs w:val="24"/>
        </w:rPr>
        <w:t>. и доп.– М.: Просвещение, 1998. – 406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Ерофеева, Т. И., Математика для дошкольников: Кн. Для воспитателя дет</w:t>
      </w:r>
      <w:proofErr w:type="gramStart"/>
      <w:r w:rsidRPr="00840D79">
        <w:rPr>
          <w:rFonts w:ascii="Times New Roman" w:eastAsia="Times New Roman" w:hAnsi="Times New Roman" w:cs="Times New Roman"/>
          <w:sz w:val="24"/>
          <w:szCs w:val="24"/>
        </w:rPr>
        <w:t>.с</w:t>
      </w:r>
      <w:proofErr w:type="gramEnd"/>
      <w:r w:rsidRPr="00840D79">
        <w:rPr>
          <w:rFonts w:ascii="Times New Roman" w:eastAsia="Times New Roman" w:hAnsi="Times New Roman" w:cs="Times New Roman"/>
          <w:sz w:val="24"/>
          <w:szCs w:val="24"/>
        </w:rPr>
        <w:t>ада. / Т.И. Ерофеева и др. - М.: Просвещение, 1992. – 186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Козлова, В.А. Дидактические игры по математике для дошкольников. / В.А. Козлова. - М.: ТЦ Сфера, 1996. – 154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Леушина</w:t>
      </w:r>
      <w:proofErr w:type="spellEnd"/>
      <w:r w:rsidRPr="00840D79">
        <w:rPr>
          <w:rFonts w:ascii="Times New Roman" w:eastAsia="Times New Roman" w:hAnsi="Times New Roman" w:cs="Times New Roman"/>
          <w:sz w:val="24"/>
          <w:szCs w:val="24"/>
        </w:rPr>
        <w:t xml:space="preserve">, А. М. Формирование элементарных математических представлений у детей дошкольного возраста. / А. М. </w:t>
      </w:r>
      <w:proofErr w:type="spellStart"/>
      <w:r w:rsidRPr="00840D79">
        <w:rPr>
          <w:rFonts w:ascii="Times New Roman" w:eastAsia="Times New Roman" w:hAnsi="Times New Roman" w:cs="Times New Roman"/>
          <w:sz w:val="24"/>
          <w:szCs w:val="24"/>
        </w:rPr>
        <w:t>Леушина</w:t>
      </w:r>
      <w:proofErr w:type="spellEnd"/>
      <w:r w:rsidRPr="00840D79">
        <w:rPr>
          <w:rFonts w:ascii="Times New Roman" w:eastAsia="Times New Roman" w:hAnsi="Times New Roman" w:cs="Times New Roman"/>
          <w:sz w:val="24"/>
          <w:szCs w:val="24"/>
        </w:rPr>
        <w:t xml:space="preserve">. - М.: </w:t>
      </w:r>
      <w:proofErr w:type="spellStart"/>
      <w:r w:rsidRPr="00840D79">
        <w:rPr>
          <w:rFonts w:ascii="Times New Roman" w:eastAsia="Times New Roman" w:hAnsi="Times New Roman" w:cs="Times New Roman"/>
          <w:sz w:val="24"/>
          <w:szCs w:val="24"/>
        </w:rPr>
        <w:t>Центрполиграф</w:t>
      </w:r>
      <w:proofErr w:type="spellEnd"/>
      <w:r w:rsidRPr="00840D79">
        <w:rPr>
          <w:rFonts w:ascii="Times New Roman" w:eastAsia="Times New Roman" w:hAnsi="Times New Roman" w:cs="Times New Roman"/>
          <w:sz w:val="24"/>
          <w:szCs w:val="24"/>
        </w:rPr>
        <w:t>, 1994. – 216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Менджерицкая</w:t>
      </w:r>
      <w:proofErr w:type="spellEnd"/>
      <w:r w:rsidRPr="00840D79">
        <w:rPr>
          <w:rFonts w:ascii="Times New Roman" w:eastAsia="Times New Roman" w:hAnsi="Times New Roman" w:cs="Times New Roman"/>
          <w:sz w:val="24"/>
          <w:szCs w:val="24"/>
        </w:rPr>
        <w:t>, Д.В. Воспитателю о детской игре: Пособие для воспитателя детского сада</w:t>
      </w:r>
      <w:proofErr w:type="gramStart"/>
      <w:r w:rsidRPr="00840D79">
        <w:rPr>
          <w:rFonts w:ascii="Times New Roman" w:eastAsia="Times New Roman" w:hAnsi="Times New Roman" w:cs="Times New Roman"/>
          <w:sz w:val="24"/>
          <w:szCs w:val="24"/>
        </w:rPr>
        <w:t xml:space="preserve"> / П</w:t>
      </w:r>
      <w:proofErr w:type="gramEnd"/>
      <w:r w:rsidRPr="00840D79">
        <w:rPr>
          <w:rFonts w:ascii="Times New Roman" w:eastAsia="Times New Roman" w:hAnsi="Times New Roman" w:cs="Times New Roman"/>
          <w:sz w:val="24"/>
          <w:szCs w:val="24"/>
        </w:rPr>
        <w:t>од ред.Т.А. Марковой. – М.: Просвещение, 1982. – 210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xml:space="preserve"> Л.С. Занятия по математике в детском саду. Пособие для воспитателя детского сада. / Л.С. </w:t>
      </w: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 М.: Просвещение, 1985. – 154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xml:space="preserve">, А.С. Занятия по математике в детском саду. Пособие для воспитателя детского сада. / А.С. </w:t>
      </w: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 2-е изд., доп. – М.: Просвещение, 1985. – 254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xml:space="preserve">, А.С. Математика в детском саду. / А.С. </w:t>
      </w:r>
      <w:proofErr w:type="spellStart"/>
      <w:r w:rsidRPr="00840D79">
        <w:rPr>
          <w:rFonts w:ascii="Times New Roman" w:eastAsia="Times New Roman" w:hAnsi="Times New Roman" w:cs="Times New Roman"/>
          <w:sz w:val="24"/>
          <w:szCs w:val="24"/>
        </w:rPr>
        <w:t>Метлина</w:t>
      </w:r>
      <w:proofErr w:type="spellEnd"/>
      <w:r w:rsidRPr="00840D79">
        <w:rPr>
          <w:rFonts w:ascii="Times New Roman" w:eastAsia="Times New Roman" w:hAnsi="Times New Roman" w:cs="Times New Roman"/>
          <w:sz w:val="24"/>
          <w:szCs w:val="24"/>
        </w:rPr>
        <w:t>. – М.: Просвещение, 1984. . – 258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b/>
          <w:bCs/>
          <w:sz w:val="24"/>
          <w:szCs w:val="24"/>
        </w:rPr>
        <w:t>Михайлова, З. А. Игровые занимательные задачи для дошкольников / З. А. Михайлова. – М.: Просвещение, 1999. – 112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840D79">
        <w:rPr>
          <w:rFonts w:ascii="Times New Roman" w:eastAsia="Times New Roman" w:hAnsi="Times New Roman" w:cs="Times New Roman"/>
          <w:sz w:val="24"/>
          <w:szCs w:val="24"/>
        </w:rPr>
        <w:t>Непомнящая</w:t>
      </w:r>
      <w:proofErr w:type="gramEnd"/>
      <w:r w:rsidRPr="00840D79">
        <w:rPr>
          <w:rFonts w:ascii="Times New Roman" w:eastAsia="Times New Roman" w:hAnsi="Times New Roman" w:cs="Times New Roman"/>
          <w:sz w:val="24"/>
          <w:szCs w:val="24"/>
        </w:rPr>
        <w:t>, Н.Н. Психологический анализ обучения детей 3-7 лет (на материале математики). / Н.Н. Непомнящая. - М.: Педагогика, 1983. – 124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lastRenderedPageBreak/>
        <w:t>Новикова, В.П. Математика в детском саду. Старший дошкольный возраст. / В.П. Новикова. – М.: Мозаика-Синтез, 2000. – 288 с.</w:t>
      </w:r>
    </w:p>
    <w:p w:rsidR="00840D79" w:rsidRPr="00840D79" w:rsidRDefault="00840D79" w:rsidP="00840D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Столяр, А. А. Формирование элементарных математических представлений у дошкольников. – М.: Просвещение, 1988. – 228 с.</w:t>
      </w:r>
    </w:p>
    <w:p w:rsidR="00840D79" w:rsidRPr="00840D79" w:rsidRDefault="00840D79" w:rsidP="00840D79">
      <w:pPr>
        <w:spacing w:after="0"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br w:type="textWrapping" w:clear="all"/>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18" w:anchor="_ftnref1" w:history="1">
        <w:r w:rsidR="00840D79" w:rsidRPr="00840D79">
          <w:rPr>
            <w:rFonts w:ascii="Times New Roman" w:eastAsia="Times New Roman" w:hAnsi="Times New Roman" w:cs="Times New Roman"/>
            <w:color w:val="0000FF"/>
            <w:sz w:val="24"/>
            <w:szCs w:val="24"/>
            <w:u w:val="single"/>
          </w:rPr>
          <w:t>[1]</w:t>
        </w:r>
      </w:hyperlink>
      <w:r w:rsidR="00840D79" w:rsidRPr="00840D79">
        <w:rPr>
          <w:rFonts w:ascii="Times New Roman" w:eastAsia="Times New Roman" w:hAnsi="Times New Roman" w:cs="Times New Roman"/>
          <w:sz w:val="24"/>
          <w:szCs w:val="24"/>
        </w:rPr>
        <w:t xml:space="preserve"> Выготский, Л. С. Вопросы детской психологии. / Л. С. Выготский. - СПб</w:t>
      </w:r>
      <w:proofErr w:type="gramStart"/>
      <w:r w:rsidR="00840D79" w:rsidRPr="00840D79">
        <w:rPr>
          <w:rFonts w:ascii="Times New Roman" w:eastAsia="Times New Roman" w:hAnsi="Times New Roman" w:cs="Times New Roman"/>
          <w:sz w:val="24"/>
          <w:szCs w:val="24"/>
        </w:rPr>
        <w:t xml:space="preserve">.: </w:t>
      </w:r>
      <w:proofErr w:type="gramEnd"/>
      <w:r w:rsidR="00840D79" w:rsidRPr="00840D79">
        <w:rPr>
          <w:rFonts w:ascii="Times New Roman" w:eastAsia="Times New Roman" w:hAnsi="Times New Roman" w:cs="Times New Roman"/>
          <w:sz w:val="24"/>
          <w:szCs w:val="24"/>
        </w:rPr>
        <w:t>Союз, 1999. – 320 с. C. 121.</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19" w:anchor="_ftnref2" w:history="1">
        <w:r w:rsidR="00840D79" w:rsidRPr="00840D79">
          <w:rPr>
            <w:rFonts w:ascii="Times New Roman" w:eastAsia="Times New Roman" w:hAnsi="Times New Roman" w:cs="Times New Roman"/>
            <w:color w:val="0000FF"/>
            <w:sz w:val="24"/>
            <w:szCs w:val="24"/>
            <w:u w:val="single"/>
          </w:rPr>
          <w:t>[2]</w:t>
        </w:r>
      </w:hyperlink>
      <w:r w:rsidR="00840D79" w:rsidRPr="00840D79">
        <w:rPr>
          <w:rFonts w:ascii="Times New Roman" w:eastAsia="Times New Roman" w:hAnsi="Times New Roman" w:cs="Times New Roman"/>
          <w:sz w:val="24"/>
          <w:szCs w:val="24"/>
        </w:rPr>
        <w:t xml:space="preserve"> Водопьянов, Е.Н. Формирование начальных геометрических понятий у дошкольников. / Е.Н.Водопьянов. // Дошкольное воспитание. – 2000. - № 3. – С. 45-48.</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0" w:anchor="_ftnref3" w:history="1">
        <w:r w:rsidR="00840D79" w:rsidRPr="00840D79">
          <w:rPr>
            <w:rFonts w:ascii="Times New Roman" w:eastAsia="Times New Roman" w:hAnsi="Times New Roman" w:cs="Times New Roman"/>
            <w:color w:val="0000FF"/>
            <w:sz w:val="24"/>
            <w:szCs w:val="24"/>
            <w:u w:val="single"/>
          </w:rPr>
          <w:t>[3]</w:t>
        </w:r>
      </w:hyperlink>
      <w:r w:rsidR="00840D79" w:rsidRPr="00840D79">
        <w:rPr>
          <w:rFonts w:ascii="Times New Roman" w:eastAsia="Times New Roman" w:hAnsi="Times New Roman" w:cs="Times New Roman"/>
          <w:sz w:val="24"/>
          <w:szCs w:val="24"/>
        </w:rPr>
        <w:t xml:space="preserve"> Столяр, А. А. Формирование элементарных математических представлений у дошкольников. – М.: Просвещение, 1988. – 228 с. С. 52.</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1" w:anchor="_ftnref4" w:history="1">
        <w:r w:rsidR="00840D79" w:rsidRPr="00840D79">
          <w:rPr>
            <w:rFonts w:ascii="Times New Roman" w:eastAsia="Times New Roman" w:hAnsi="Times New Roman" w:cs="Times New Roman"/>
            <w:color w:val="0000FF"/>
            <w:sz w:val="24"/>
            <w:szCs w:val="24"/>
            <w:u w:val="single"/>
          </w:rPr>
          <w:t>[4]</w:t>
        </w:r>
        <w:proofErr w:type="spellStart"/>
      </w:hyperlink>
      <w:r w:rsidR="00840D79" w:rsidRPr="00840D79">
        <w:rPr>
          <w:rFonts w:ascii="Times New Roman" w:eastAsia="Times New Roman" w:hAnsi="Times New Roman" w:cs="Times New Roman"/>
          <w:sz w:val="24"/>
          <w:szCs w:val="24"/>
        </w:rPr>
        <w:t>Леушина</w:t>
      </w:r>
      <w:proofErr w:type="spellEnd"/>
      <w:r w:rsidR="00840D79" w:rsidRPr="00840D79">
        <w:rPr>
          <w:rFonts w:ascii="Times New Roman" w:eastAsia="Times New Roman" w:hAnsi="Times New Roman" w:cs="Times New Roman"/>
          <w:sz w:val="24"/>
          <w:szCs w:val="24"/>
        </w:rPr>
        <w:t xml:space="preserve">, А. М. Формирование элементарных математических представлений у детей дошкольного возраста. / А. М. </w:t>
      </w:r>
      <w:proofErr w:type="spellStart"/>
      <w:r w:rsidR="00840D79" w:rsidRPr="00840D79">
        <w:rPr>
          <w:rFonts w:ascii="Times New Roman" w:eastAsia="Times New Roman" w:hAnsi="Times New Roman" w:cs="Times New Roman"/>
          <w:sz w:val="24"/>
          <w:szCs w:val="24"/>
        </w:rPr>
        <w:t>Леушина</w:t>
      </w:r>
      <w:proofErr w:type="spellEnd"/>
      <w:r w:rsidR="00840D79" w:rsidRPr="00840D79">
        <w:rPr>
          <w:rFonts w:ascii="Times New Roman" w:eastAsia="Times New Roman" w:hAnsi="Times New Roman" w:cs="Times New Roman"/>
          <w:sz w:val="24"/>
          <w:szCs w:val="24"/>
        </w:rPr>
        <w:t xml:space="preserve">. - М.: </w:t>
      </w:r>
      <w:proofErr w:type="spellStart"/>
      <w:r w:rsidR="00840D79" w:rsidRPr="00840D79">
        <w:rPr>
          <w:rFonts w:ascii="Times New Roman" w:eastAsia="Times New Roman" w:hAnsi="Times New Roman" w:cs="Times New Roman"/>
          <w:sz w:val="24"/>
          <w:szCs w:val="24"/>
        </w:rPr>
        <w:t>Центрполиграф</w:t>
      </w:r>
      <w:proofErr w:type="spellEnd"/>
      <w:r w:rsidR="00840D79" w:rsidRPr="00840D79">
        <w:rPr>
          <w:rFonts w:ascii="Times New Roman" w:eastAsia="Times New Roman" w:hAnsi="Times New Roman" w:cs="Times New Roman"/>
          <w:sz w:val="24"/>
          <w:szCs w:val="24"/>
        </w:rPr>
        <w:t>, 1994. – 216 с. С. 92.</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2" w:anchor="_ftnref5" w:history="1">
        <w:r w:rsidR="00840D79" w:rsidRPr="00840D79">
          <w:rPr>
            <w:rFonts w:ascii="Times New Roman" w:eastAsia="Times New Roman" w:hAnsi="Times New Roman" w:cs="Times New Roman"/>
            <w:color w:val="0000FF"/>
            <w:sz w:val="24"/>
            <w:szCs w:val="24"/>
            <w:u w:val="single"/>
          </w:rPr>
          <w:t>[5]</w:t>
        </w:r>
        <w:proofErr w:type="spellStart"/>
      </w:hyperlink>
      <w:r w:rsidR="00840D79" w:rsidRPr="00840D79">
        <w:rPr>
          <w:rFonts w:ascii="Times New Roman" w:eastAsia="Times New Roman" w:hAnsi="Times New Roman" w:cs="Times New Roman"/>
          <w:sz w:val="24"/>
          <w:szCs w:val="24"/>
        </w:rPr>
        <w:t>Метлина</w:t>
      </w:r>
      <w:proofErr w:type="spellEnd"/>
      <w:r w:rsidR="00840D79" w:rsidRPr="00840D79">
        <w:rPr>
          <w:rFonts w:ascii="Times New Roman" w:eastAsia="Times New Roman" w:hAnsi="Times New Roman" w:cs="Times New Roman"/>
          <w:sz w:val="24"/>
          <w:szCs w:val="24"/>
        </w:rPr>
        <w:t xml:space="preserve">, А.С. Занятия по математике в детском саду. Пособие для воспитателя детского сада. / А.С. </w:t>
      </w:r>
      <w:proofErr w:type="spellStart"/>
      <w:r w:rsidR="00840D79" w:rsidRPr="00840D79">
        <w:rPr>
          <w:rFonts w:ascii="Times New Roman" w:eastAsia="Times New Roman" w:hAnsi="Times New Roman" w:cs="Times New Roman"/>
          <w:sz w:val="24"/>
          <w:szCs w:val="24"/>
        </w:rPr>
        <w:t>Метлина</w:t>
      </w:r>
      <w:proofErr w:type="spellEnd"/>
      <w:r w:rsidR="00840D79" w:rsidRPr="00840D79">
        <w:rPr>
          <w:rFonts w:ascii="Times New Roman" w:eastAsia="Times New Roman" w:hAnsi="Times New Roman" w:cs="Times New Roman"/>
          <w:sz w:val="24"/>
          <w:szCs w:val="24"/>
        </w:rPr>
        <w:t>. – 2-е изд., доп. – М.: Просвещение, 1985. – 254 с. С. 110.</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3" w:anchor="_ftnref6" w:history="1">
        <w:r w:rsidR="00840D79" w:rsidRPr="00840D79">
          <w:rPr>
            <w:rFonts w:ascii="Times New Roman" w:eastAsia="Times New Roman" w:hAnsi="Times New Roman" w:cs="Times New Roman"/>
            <w:b/>
            <w:bCs/>
            <w:color w:val="0000FF"/>
            <w:sz w:val="24"/>
            <w:szCs w:val="24"/>
            <w:u w:val="single"/>
          </w:rPr>
          <w:t>[6]</w:t>
        </w:r>
      </w:hyperlink>
      <w:r w:rsidR="00840D79" w:rsidRPr="00840D79">
        <w:rPr>
          <w:rFonts w:ascii="Times New Roman" w:eastAsia="Times New Roman" w:hAnsi="Times New Roman" w:cs="Times New Roman"/>
          <w:b/>
          <w:bCs/>
          <w:sz w:val="24"/>
          <w:szCs w:val="24"/>
        </w:rPr>
        <w:t>Михайлова, З. А. Игровые занимательные задачи для дошкольников / З. А. Михайлова. – М.: Просвещение, 1999. – 112 с. С. 21.</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4" w:anchor="_ftnref7" w:history="1">
        <w:r w:rsidR="00840D79" w:rsidRPr="00840D79">
          <w:rPr>
            <w:rFonts w:ascii="Times New Roman" w:eastAsia="Times New Roman" w:hAnsi="Times New Roman" w:cs="Times New Roman"/>
            <w:color w:val="0000FF"/>
            <w:sz w:val="24"/>
            <w:szCs w:val="24"/>
            <w:u w:val="single"/>
          </w:rPr>
          <w:t>[7]</w:t>
        </w:r>
        <w:proofErr w:type="spellStart"/>
      </w:hyperlink>
      <w:r w:rsidR="00840D79" w:rsidRPr="00840D79">
        <w:rPr>
          <w:rFonts w:ascii="Times New Roman" w:eastAsia="Times New Roman" w:hAnsi="Times New Roman" w:cs="Times New Roman"/>
          <w:sz w:val="24"/>
          <w:szCs w:val="24"/>
        </w:rPr>
        <w:t>Менджерицкая</w:t>
      </w:r>
      <w:proofErr w:type="spellEnd"/>
      <w:r w:rsidR="00840D79" w:rsidRPr="00840D79">
        <w:rPr>
          <w:rFonts w:ascii="Times New Roman" w:eastAsia="Times New Roman" w:hAnsi="Times New Roman" w:cs="Times New Roman"/>
          <w:sz w:val="24"/>
          <w:szCs w:val="24"/>
        </w:rPr>
        <w:t>, Д.В. Воспитателю о детской игре: Пособие для воспитателя детского сада</w:t>
      </w:r>
      <w:proofErr w:type="gramStart"/>
      <w:r w:rsidR="00840D79" w:rsidRPr="00840D79">
        <w:rPr>
          <w:rFonts w:ascii="Times New Roman" w:eastAsia="Times New Roman" w:hAnsi="Times New Roman" w:cs="Times New Roman"/>
          <w:sz w:val="24"/>
          <w:szCs w:val="24"/>
        </w:rPr>
        <w:t xml:space="preserve"> / П</w:t>
      </w:r>
      <w:proofErr w:type="gramEnd"/>
      <w:r w:rsidR="00840D79" w:rsidRPr="00840D79">
        <w:rPr>
          <w:rFonts w:ascii="Times New Roman" w:eastAsia="Times New Roman" w:hAnsi="Times New Roman" w:cs="Times New Roman"/>
          <w:sz w:val="24"/>
          <w:szCs w:val="24"/>
        </w:rPr>
        <w:t>од ред.Т.А. Марковой. – М.: Просвещение, 1982. – 210 с. С. 96.</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5" w:anchor="_ftnref8" w:history="1">
        <w:r w:rsidR="00840D79" w:rsidRPr="00840D79">
          <w:rPr>
            <w:rFonts w:ascii="Times New Roman" w:eastAsia="Times New Roman" w:hAnsi="Times New Roman" w:cs="Times New Roman"/>
            <w:color w:val="0000FF"/>
            <w:sz w:val="24"/>
            <w:szCs w:val="24"/>
            <w:u w:val="single"/>
          </w:rPr>
          <w:t>[8]</w:t>
        </w:r>
      </w:hyperlink>
      <w:r w:rsidR="00840D79" w:rsidRPr="00840D79">
        <w:rPr>
          <w:rFonts w:ascii="Times New Roman" w:eastAsia="Times New Roman" w:hAnsi="Times New Roman" w:cs="Times New Roman"/>
          <w:sz w:val="24"/>
          <w:szCs w:val="24"/>
        </w:rPr>
        <w:t xml:space="preserve"> Новикова, В.П. Математика в детском саду. Старший дошкольный возраст. / В.П. Новикова. – М.: Мозаика-Синтез, 2000. – 288 с. С. 78.</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6" w:anchor="_ftnref9" w:history="1">
        <w:r w:rsidR="00840D79" w:rsidRPr="00840D79">
          <w:rPr>
            <w:rFonts w:ascii="Times New Roman" w:eastAsia="Times New Roman" w:hAnsi="Times New Roman" w:cs="Times New Roman"/>
            <w:color w:val="0000FF"/>
            <w:sz w:val="24"/>
            <w:szCs w:val="24"/>
            <w:u w:val="single"/>
          </w:rPr>
          <w:t>[9]</w:t>
        </w:r>
      </w:hyperlink>
      <w:r w:rsidR="00840D79" w:rsidRPr="00840D79">
        <w:rPr>
          <w:rFonts w:ascii="Times New Roman" w:eastAsia="Times New Roman" w:hAnsi="Times New Roman" w:cs="Times New Roman"/>
          <w:sz w:val="24"/>
          <w:szCs w:val="24"/>
        </w:rPr>
        <w:t xml:space="preserve"> Дидактические игры и упражнения по сенсорному воспитанию дошкольников: Пособие для воспитателя детского сада. / Под ред. Л. А. </w:t>
      </w:r>
      <w:proofErr w:type="spellStart"/>
      <w:r w:rsidR="00840D79" w:rsidRPr="00840D79">
        <w:rPr>
          <w:rFonts w:ascii="Times New Roman" w:eastAsia="Times New Roman" w:hAnsi="Times New Roman" w:cs="Times New Roman"/>
          <w:sz w:val="24"/>
          <w:szCs w:val="24"/>
        </w:rPr>
        <w:t>Венгера</w:t>
      </w:r>
      <w:proofErr w:type="spellEnd"/>
      <w:r w:rsidR="00840D79" w:rsidRPr="00840D79">
        <w:rPr>
          <w:rFonts w:ascii="Times New Roman" w:eastAsia="Times New Roman" w:hAnsi="Times New Roman" w:cs="Times New Roman"/>
          <w:sz w:val="24"/>
          <w:szCs w:val="24"/>
        </w:rPr>
        <w:t xml:space="preserve">. 2-е изд., </w:t>
      </w:r>
      <w:proofErr w:type="spellStart"/>
      <w:r w:rsidR="00840D79" w:rsidRPr="00840D79">
        <w:rPr>
          <w:rFonts w:ascii="Times New Roman" w:eastAsia="Times New Roman" w:hAnsi="Times New Roman" w:cs="Times New Roman"/>
          <w:sz w:val="24"/>
          <w:szCs w:val="24"/>
        </w:rPr>
        <w:t>перераб</w:t>
      </w:r>
      <w:proofErr w:type="spellEnd"/>
      <w:r w:rsidR="00840D79" w:rsidRPr="00840D79">
        <w:rPr>
          <w:rFonts w:ascii="Times New Roman" w:eastAsia="Times New Roman" w:hAnsi="Times New Roman" w:cs="Times New Roman"/>
          <w:sz w:val="24"/>
          <w:szCs w:val="24"/>
        </w:rPr>
        <w:t>. и доп.– М.: Просвещение, 1998. – 406 с. С. 21.</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7" w:anchor="_ftnref10" w:history="1">
        <w:r w:rsidR="00840D79" w:rsidRPr="00840D79">
          <w:rPr>
            <w:rFonts w:ascii="Times New Roman" w:eastAsia="Times New Roman" w:hAnsi="Times New Roman" w:cs="Times New Roman"/>
            <w:color w:val="0000FF"/>
            <w:sz w:val="24"/>
            <w:szCs w:val="24"/>
            <w:u w:val="single"/>
          </w:rPr>
          <w:t>[10]</w:t>
        </w:r>
      </w:hyperlink>
      <w:r w:rsidR="00840D79" w:rsidRPr="00840D79">
        <w:rPr>
          <w:rFonts w:ascii="Times New Roman" w:eastAsia="Times New Roman" w:hAnsi="Times New Roman" w:cs="Times New Roman"/>
          <w:sz w:val="24"/>
          <w:szCs w:val="24"/>
        </w:rPr>
        <w:t>Воспитание и обучение в детском саду. / А. В. Запорожец [и др.]. - М.: Педагогика, 1976. – 560 с. С. 154.</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8" w:anchor="_ftnref11" w:history="1">
        <w:r w:rsidR="00840D79" w:rsidRPr="00840D79">
          <w:rPr>
            <w:rFonts w:ascii="Times New Roman" w:eastAsia="Times New Roman" w:hAnsi="Times New Roman" w:cs="Times New Roman"/>
            <w:color w:val="0000FF"/>
            <w:sz w:val="24"/>
            <w:szCs w:val="24"/>
            <w:u w:val="single"/>
          </w:rPr>
          <w:t>[11]</w:t>
        </w:r>
      </w:hyperlink>
      <w:r w:rsidR="00840D79" w:rsidRPr="00840D79">
        <w:rPr>
          <w:rFonts w:ascii="Times New Roman" w:eastAsia="Times New Roman" w:hAnsi="Times New Roman" w:cs="Times New Roman"/>
          <w:sz w:val="24"/>
          <w:szCs w:val="24"/>
        </w:rPr>
        <w:t xml:space="preserve"> Козлова, В.А. Дидактические игры по математике для дошкольников. / В.А. Козлова. - М.: ТЦ Сфера, 1996. – 154 с. С. 18.</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29" w:anchor="_ftnref12" w:history="1">
        <w:r w:rsidR="00840D79" w:rsidRPr="00840D79">
          <w:rPr>
            <w:rFonts w:ascii="Times New Roman" w:eastAsia="Times New Roman" w:hAnsi="Times New Roman" w:cs="Times New Roman"/>
            <w:color w:val="0000FF"/>
            <w:sz w:val="24"/>
            <w:szCs w:val="24"/>
            <w:u w:val="single"/>
          </w:rPr>
          <w:t>[12]</w:t>
        </w:r>
      </w:hyperlink>
      <w:r w:rsidR="00840D79" w:rsidRPr="00840D79">
        <w:rPr>
          <w:rFonts w:ascii="Times New Roman" w:eastAsia="Times New Roman" w:hAnsi="Times New Roman" w:cs="Times New Roman"/>
          <w:sz w:val="24"/>
          <w:szCs w:val="24"/>
        </w:rPr>
        <w:t xml:space="preserve"> Данилова, В.В. Математическая подготовка детей в дошкольных учреждениях. / В.В. Данилова. – М.: Просвещение, 1987. – 454 с. С. 103.</w:t>
      </w:r>
    </w:p>
    <w:p w:rsidR="00840D79" w:rsidRPr="00840D79" w:rsidRDefault="009C3DEE" w:rsidP="00840D79">
      <w:pPr>
        <w:spacing w:before="100" w:beforeAutospacing="1" w:after="100" w:afterAutospacing="1" w:line="240" w:lineRule="auto"/>
        <w:rPr>
          <w:rFonts w:ascii="Times New Roman" w:eastAsia="Times New Roman" w:hAnsi="Times New Roman" w:cs="Times New Roman"/>
          <w:sz w:val="24"/>
          <w:szCs w:val="24"/>
        </w:rPr>
      </w:pPr>
      <w:hyperlink r:id="rId30" w:anchor="_ftnref13" w:history="1">
        <w:r w:rsidR="00840D79" w:rsidRPr="00840D79">
          <w:rPr>
            <w:rFonts w:ascii="Times New Roman" w:eastAsia="Times New Roman" w:hAnsi="Times New Roman" w:cs="Times New Roman"/>
            <w:color w:val="0000FF"/>
            <w:sz w:val="24"/>
            <w:szCs w:val="24"/>
            <w:u w:val="single"/>
          </w:rPr>
          <w:t>[13]</w:t>
        </w:r>
      </w:hyperlink>
      <w:r w:rsidR="00840D79" w:rsidRPr="00840D79">
        <w:rPr>
          <w:rFonts w:ascii="Times New Roman" w:eastAsia="Times New Roman" w:hAnsi="Times New Roman" w:cs="Times New Roman"/>
          <w:sz w:val="24"/>
          <w:szCs w:val="24"/>
        </w:rPr>
        <w:t xml:space="preserve"> Давайте поиграем. Математические игры для детей 5-6 лет. / Под ред. А.А.Столяра. - М.: Просвещение, 1991. – 128 с. С. 11.</w:t>
      </w:r>
    </w:p>
    <w:p w:rsidR="00840D79" w:rsidRPr="00840D79" w:rsidRDefault="00840D79" w:rsidP="00840D79">
      <w:pPr>
        <w:spacing w:before="100" w:beforeAutospacing="1" w:after="100" w:afterAutospacing="1" w:line="240" w:lineRule="auto"/>
        <w:rPr>
          <w:rFonts w:ascii="Times New Roman" w:eastAsia="Times New Roman" w:hAnsi="Times New Roman" w:cs="Times New Roman"/>
          <w:sz w:val="24"/>
          <w:szCs w:val="24"/>
        </w:rPr>
      </w:pPr>
      <w:r w:rsidRPr="00840D79">
        <w:rPr>
          <w:rFonts w:ascii="Times New Roman" w:eastAsia="Times New Roman" w:hAnsi="Times New Roman" w:cs="Times New Roman"/>
          <w:sz w:val="24"/>
          <w:szCs w:val="24"/>
        </w:rPr>
        <w:t> </w:t>
      </w:r>
    </w:p>
    <w:p w:rsidR="00840D79" w:rsidRDefault="00840D79" w:rsidP="00B33B9C"/>
    <w:p w:rsidR="00B02625" w:rsidRPr="00B02625" w:rsidRDefault="00B02625" w:rsidP="00B02625">
      <w:pPr>
        <w:pStyle w:val="1"/>
        <w:jc w:val="center"/>
        <w:rPr>
          <w:rFonts w:cs="Helvetica"/>
          <w:color w:val="333333"/>
          <w:sz w:val="32"/>
          <w:szCs w:val="32"/>
        </w:rPr>
      </w:pPr>
      <w:r w:rsidRPr="00B02625">
        <w:rPr>
          <w:rFonts w:cs="Helvetica"/>
          <w:color w:val="333333"/>
          <w:sz w:val="32"/>
          <w:szCs w:val="32"/>
        </w:rPr>
        <w:lastRenderedPageBreak/>
        <w:t xml:space="preserve">Методическая разработка по обучению детей элементарным математическим представлениям на основе занимательного материала </w:t>
      </w:r>
    </w:p>
    <w:p w:rsidR="00B02625" w:rsidRDefault="00B02625" w:rsidP="00B02625">
      <w:pPr>
        <w:pStyle w:val="a5"/>
        <w:spacing w:line="240" w:lineRule="atLeast"/>
        <w:jc w:val="right"/>
        <w:rPr>
          <w:rFonts w:ascii="Helvetica" w:hAnsi="Helvetica" w:cs="Helvetica"/>
          <w:color w:val="333333"/>
          <w:sz w:val="20"/>
          <w:szCs w:val="20"/>
        </w:rPr>
      </w:pPr>
      <w:r>
        <w:rPr>
          <w:rFonts w:ascii="Helvetica" w:hAnsi="Helvetica" w:cs="Helvetica"/>
          <w:color w:val="333333"/>
          <w:sz w:val="20"/>
          <w:szCs w:val="20"/>
        </w:rPr>
        <w:t>“</w:t>
      </w:r>
      <w:r>
        <w:rPr>
          <w:rFonts w:ascii="Helvetica" w:hAnsi="Helvetica" w:cs="Helvetica"/>
          <w:b/>
          <w:bCs/>
          <w:i/>
          <w:iCs/>
          <w:color w:val="333333"/>
          <w:sz w:val="20"/>
          <w:szCs w:val="20"/>
        </w:rPr>
        <w:t>Математика…выполняет порядок, симметрию</w:t>
      </w:r>
    </w:p>
    <w:p w:rsidR="00B02625" w:rsidRDefault="00B02625" w:rsidP="00B02625">
      <w:pPr>
        <w:pStyle w:val="a5"/>
        <w:spacing w:line="240" w:lineRule="atLeast"/>
        <w:jc w:val="right"/>
        <w:rPr>
          <w:rFonts w:ascii="Helvetica" w:hAnsi="Helvetica" w:cs="Helvetica"/>
          <w:b/>
          <w:bCs/>
          <w:i/>
          <w:iCs/>
          <w:color w:val="333333"/>
          <w:sz w:val="20"/>
          <w:szCs w:val="20"/>
        </w:rPr>
      </w:pPr>
      <w:r>
        <w:rPr>
          <w:rFonts w:ascii="Helvetica" w:hAnsi="Helvetica" w:cs="Helvetica"/>
          <w:b/>
          <w:bCs/>
          <w:i/>
          <w:iCs/>
          <w:color w:val="333333"/>
          <w:sz w:val="20"/>
          <w:szCs w:val="20"/>
        </w:rPr>
        <w:t xml:space="preserve">и определенность. А это важнейшие виды </w:t>
      </w:r>
      <w:proofErr w:type="gramStart"/>
      <w:r>
        <w:rPr>
          <w:rFonts w:ascii="Helvetica" w:hAnsi="Helvetica" w:cs="Helvetica"/>
          <w:b/>
          <w:bCs/>
          <w:i/>
          <w:iCs/>
          <w:color w:val="333333"/>
          <w:sz w:val="20"/>
          <w:szCs w:val="20"/>
        </w:rPr>
        <w:t>прекрасного</w:t>
      </w:r>
      <w:proofErr w:type="gramEnd"/>
      <w:r>
        <w:rPr>
          <w:rFonts w:ascii="Helvetica" w:hAnsi="Helvetica" w:cs="Helvetica"/>
          <w:b/>
          <w:bCs/>
          <w:i/>
          <w:iCs/>
          <w:color w:val="333333"/>
          <w:sz w:val="20"/>
          <w:szCs w:val="20"/>
        </w:rPr>
        <w:t>”</w:t>
      </w:r>
    </w:p>
    <w:p w:rsidR="00B02625" w:rsidRDefault="00B02625" w:rsidP="00B02625">
      <w:pPr>
        <w:pStyle w:val="a5"/>
        <w:spacing w:line="240" w:lineRule="atLeast"/>
        <w:jc w:val="right"/>
        <w:rPr>
          <w:rFonts w:ascii="Helvetica" w:hAnsi="Helvetica" w:cs="Helvetica"/>
          <w:color w:val="333333"/>
          <w:sz w:val="20"/>
          <w:szCs w:val="20"/>
        </w:rPr>
      </w:pPr>
      <w:r>
        <w:rPr>
          <w:rFonts w:ascii="Helvetica" w:hAnsi="Helvetica" w:cs="Helvetica"/>
          <w:b/>
          <w:bCs/>
          <w:i/>
          <w:iCs/>
          <w:color w:val="333333"/>
          <w:sz w:val="20"/>
          <w:szCs w:val="20"/>
        </w:rPr>
        <w:t xml:space="preserve">Аристотель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В последние десятилетия возникли тревожащие тенденции, связанные с тем, что система образовательной работы с дошкольниками стала во многом использовать школьные формы, методы, иногда и содержание обучения, что не соответствует возможностям детей, их восприятию, мышлению, памяти. Справедливо критикуется возникающий на этой основе формализм в обучении, завышенные требования к умственному развитию детей. И самое главное, происходит искусственное ускорение темпов развития детей.</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И в связи с этим, эффективное развитие интеллектуальных способностей детей дошкольного возраста с учетом </w:t>
      </w:r>
      <w:proofErr w:type="spellStart"/>
      <w:r w:rsidRPr="00B02625">
        <w:rPr>
          <w:rFonts w:ascii="Helvetica" w:hAnsi="Helvetica" w:cs="Helvetica"/>
          <w:color w:val="333333"/>
        </w:rPr>
        <w:t>сензитивных</w:t>
      </w:r>
      <w:proofErr w:type="spellEnd"/>
      <w:r w:rsidRPr="00B02625">
        <w:rPr>
          <w:rFonts w:ascii="Helvetica" w:hAnsi="Helvetica" w:cs="Helvetica"/>
          <w:color w:val="333333"/>
        </w:rPr>
        <w:t xml:space="preserve"> периодов развития – одна из актуальных проблем современности. Дошкольники с развитым интеллектом быстрее запоминают материал, более уверены в своих силах, легче адаптируются в новой обстановке, лучше подготовлены к школе.</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Обучение лучше осуществлять в естественном, самом привлекательном для дошкольников виде деятельности – игре. Достоинства игровой деятельности известны всем. В процессе игры развиваются целеполагание, планирование, умение анализировать результаты, воображение, символическая функция сознания. Несомненным достоинством игры является и внутренний характер мотивации. Дети играют потому, что им нравится сам игровой процесс.</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В программе “Радуга”, которая реализуется в нашем дошкольном учреждении, не достаточно ярко представлен раздел по развитию логического мышления. Поэтому исходя из специфики детей нашего детского сада, характеризующихся тем, что это дети с речевыми нарушениями, </w:t>
      </w:r>
      <w:proofErr w:type="gramStart"/>
      <w:r w:rsidRPr="00B02625">
        <w:rPr>
          <w:rFonts w:ascii="Helvetica" w:hAnsi="Helvetica" w:cs="Helvetica"/>
          <w:color w:val="333333"/>
        </w:rPr>
        <w:t>а</w:t>
      </w:r>
      <w:proofErr w:type="gramEnd"/>
      <w:r w:rsidRPr="00B02625">
        <w:rPr>
          <w:rFonts w:ascii="Helvetica" w:hAnsi="Helvetica" w:cs="Helvetica"/>
          <w:color w:val="333333"/>
        </w:rPr>
        <w:t xml:space="preserve"> следовательно у них слабо развиты – произвольное внимание, мыслительные и психические процессы. В связи с этим мы стали использовать игровые занимательные пособия для детей.</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b/>
          <w:bCs/>
          <w:color w:val="333333"/>
        </w:rPr>
        <w:t xml:space="preserve">Цель настоящей </w:t>
      </w:r>
      <w:r w:rsidRPr="00B02625">
        <w:rPr>
          <w:rFonts w:ascii="Helvetica" w:hAnsi="Helvetica" w:cs="Helvetica"/>
          <w:color w:val="333333"/>
        </w:rPr>
        <w:t>разработки – способствовать созданию педагогических условий для развития любознательности у детей дошкольного возраста как основы познавательной активности.</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b/>
          <w:bCs/>
          <w:color w:val="333333"/>
        </w:rPr>
        <w:t xml:space="preserve">Задачи, </w:t>
      </w:r>
      <w:r w:rsidRPr="00B02625">
        <w:rPr>
          <w:rFonts w:ascii="Helvetica" w:hAnsi="Helvetica" w:cs="Helvetica"/>
          <w:color w:val="333333"/>
        </w:rPr>
        <w:t>реализуемые педагогом при использовании разработки</w:t>
      </w:r>
      <w:r w:rsidRPr="00B02625">
        <w:rPr>
          <w:rFonts w:ascii="Helvetica" w:hAnsi="Helvetica" w:cs="Helvetica"/>
          <w:b/>
          <w:bCs/>
          <w:color w:val="333333"/>
        </w:rPr>
        <w:t>:</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Развития воображения, креативности мышления (умение гибко, оригинально мыслить);</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Формирование символической функции сознания;</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Гармоничное, сбалансированное развитие у детей эмоционально-образного и логического начал;</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Развитие интереса к играм, требующим умственного напряжения, интеллектуального усилия;</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lastRenderedPageBreak/>
        <w:t>Способствовать стремлению к достижению положительного результата, настойчивости и находчивости;</w:t>
      </w:r>
    </w:p>
    <w:p w:rsidR="00B02625" w:rsidRPr="00B02625" w:rsidRDefault="00B02625" w:rsidP="00B02625">
      <w:pPr>
        <w:numPr>
          <w:ilvl w:val="0"/>
          <w:numId w:val="10"/>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 xml:space="preserve">Формирование базисных математических представлений, речевых умений.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Эффективность реализации математических задач во многом зависит от содержания предметно-игровой среды: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b/>
          <w:bCs/>
          <w:color w:val="333333"/>
        </w:rPr>
        <w:t xml:space="preserve">- </w:t>
      </w:r>
      <w:r w:rsidRPr="00B02625">
        <w:rPr>
          <w:rFonts w:ascii="Helvetica" w:hAnsi="Helvetica" w:cs="Helvetica"/>
          <w:color w:val="333333"/>
        </w:rPr>
        <w:t>настольно-печатные игры;</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игры для развития логического мышления, подводящие детей к освоению шашек и шахмат (игры шашечного хода);</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 головоломки;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-логические задачи;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-кубики, лабиринты;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 xml:space="preserve">-игры на составление целого из частей; </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игры на передвижение.</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Предметно-игровая среда призвана содействовать решению как специфических задач целенаправленного развития математических представлений детей, так и решению задач их всестороннего развития, формирования личности и подготовки к учебной деятельности.</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b/>
          <w:bCs/>
          <w:color w:val="333333"/>
        </w:rPr>
        <w:t>Формы и методы представления занимательного материала:</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Совместная игра воспитателя с ребенком;</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Самостоятельная деятельность детей;</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Математические праздники и развлечения;</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Занятия (в соответствии с учебным расписанием);</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Отгадывание загадок, занимательных вопросов, шуточных задачек, головоломок;</w:t>
      </w:r>
    </w:p>
    <w:p w:rsidR="00B02625" w:rsidRPr="00B02625" w:rsidRDefault="00B02625" w:rsidP="00B02625">
      <w:pPr>
        <w:numPr>
          <w:ilvl w:val="0"/>
          <w:numId w:val="11"/>
        </w:numPr>
        <w:spacing w:before="100" w:beforeAutospacing="1" w:after="100" w:afterAutospacing="1" w:line="240" w:lineRule="atLeast"/>
        <w:ind w:left="0"/>
        <w:rPr>
          <w:rFonts w:ascii="Helvetica" w:hAnsi="Helvetica" w:cs="Helvetica"/>
          <w:color w:val="333333"/>
          <w:sz w:val="24"/>
          <w:szCs w:val="24"/>
        </w:rPr>
      </w:pPr>
      <w:r w:rsidRPr="00B02625">
        <w:rPr>
          <w:rFonts w:ascii="Helvetica" w:hAnsi="Helvetica" w:cs="Helvetica"/>
          <w:color w:val="333333"/>
          <w:sz w:val="24"/>
          <w:szCs w:val="24"/>
        </w:rPr>
        <w:t>Чтение математических сказок.</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Любая логическая задача на смекалку, для какого бы возраста она не предназначалась, несет в себе определенную умственную нагрузку, которая чаще всего замаскирована занимательным сюжетом, внешними данными, условием задачи и т.д. Умственная задача: составить фигуру или видоизменить ее, найти путь решения, отгадать число – реализуется средствами игры в игровых действиях. Смекалка, находчивость, инициатива проявляются в активной умственной деятельности, основанной на непосредственном интересе.</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t>Многообразие занимательного материала – игр, задач, головоломок – дает основание для их классификации, хотя довольно трудно разбивать на группы столь разнообразный материал, созданный математиками, педагогами, методистами. Классифицировать его можно по разным признакам: по содержанию и значению, характеру мыслительных операций, а также по направленности на развитие тех или иных умений.</w:t>
      </w:r>
    </w:p>
    <w:p w:rsidR="00B02625" w:rsidRPr="00B02625" w:rsidRDefault="00B02625" w:rsidP="00B02625">
      <w:pPr>
        <w:pStyle w:val="a5"/>
        <w:spacing w:line="240" w:lineRule="atLeast"/>
        <w:rPr>
          <w:rFonts w:ascii="Helvetica" w:hAnsi="Helvetica" w:cs="Helvetica"/>
          <w:color w:val="333333"/>
        </w:rPr>
      </w:pPr>
      <w:r w:rsidRPr="00B02625">
        <w:rPr>
          <w:rFonts w:ascii="Helvetica" w:hAnsi="Helvetica" w:cs="Helvetica"/>
          <w:color w:val="333333"/>
        </w:rPr>
        <w:lastRenderedPageBreak/>
        <w:t>Исходя из логики действий, осуществляемых тем, кто решает задачу, разнообразный занимательный материал можно классифицировать, выделив в нем условно 3 основные группы: развлечения, математические игры и задачи, развивающие (дидактические) игры и упражнения. Основанием для выделения таких групп является характер и назначение материала того или иного вида.</w:t>
      </w:r>
    </w:p>
    <w:tbl>
      <w:tblPr>
        <w:tblW w:w="8864" w:type="dxa"/>
        <w:jc w:val="center"/>
        <w:tblInd w:w="16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864"/>
      </w:tblGrid>
      <w:tr w:rsidR="00B02625" w:rsidTr="0074493E">
        <w:trPr>
          <w:jc w:val="center"/>
        </w:trPr>
        <w:tc>
          <w:tcPr>
            <w:tcW w:w="8864"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ЗАНИМАТЕЛЬНЫЙ МАТЕМАТИЧЕСКИЙ МАТЕРИАЛ</w:t>
            </w:r>
          </w:p>
        </w:tc>
      </w:tr>
    </w:tbl>
    <w:p w:rsidR="00B02625" w:rsidRDefault="00B02625" w:rsidP="00B02625">
      <w:pPr>
        <w:spacing w:line="240" w:lineRule="atLeast"/>
        <w:jc w:val="center"/>
        <w:rPr>
          <w:rFonts w:ascii="Helvetica" w:hAnsi="Helvetica" w:cs="Helvetica"/>
          <w:vanish/>
          <w:color w:val="333333"/>
          <w:sz w:val="20"/>
          <w:szCs w:val="20"/>
        </w:rPr>
      </w:pPr>
    </w:p>
    <w:tbl>
      <w:tblPr>
        <w:tblW w:w="0" w:type="auto"/>
        <w:tblInd w:w="38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09"/>
        <w:gridCol w:w="2733"/>
        <w:gridCol w:w="2746"/>
      </w:tblGrid>
      <w:tr w:rsidR="00B02625" w:rsidTr="0074493E">
        <w:tc>
          <w:tcPr>
            <w:tcW w:w="3309"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Развлечения</w:t>
            </w:r>
          </w:p>
        </w:tc>
        <w:tc>
          <w:tcPr>
            <w:tcW w:w="2733"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Математические (логические)</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игры, задачи упражнения</w:t>
            </w:r>
          </w:p>
        </w:tc>
        <w:tc>
          <w:tcPr>
            <w:tcW w:w="2746"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Дидактические игры</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упражнения</w:t>
            </w:r>
          </w:p>
        </w:tc>
      </w:tr>
    </w:tbl>
    <w:p w:rsidR="00B02625" w:rsidRDefault="00B02625" w:rsidP="00B02625">
      <w:pPr>
        <w:spacing w:line="240" w:lineRule="atLeast"/>
        <w:jc w:val="center"/>
        <w:rPr>
          <w:rFonts w:ascii="Helvetica" w:hAnsi="Helvetica" w:cs="Helvetica"/>
          <w:vanish/>
          <w:color w:val="333333"/>
          <w:sz w:val="20"/>
          <w:szCs w:val="20"/>
        </w:rPr>
      </w:pPr>
    </w:p>
    <w:tbl>
      <w:tblPr>
        <w:tblW w:w="0" w:type="auto"/>
        <w:jc w:val="center"/>
        <w:tblInd w:w="5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52"/>
        <w:gridCol w:w="2327"/>
        <w:gridCol w:w="1079"/>
        <w:gridCol w:w="825"/>
        <w:gridCol w:w="1011"/>
        <w:gridCol w:w="1100"/>
        <w:gridCol w:w="1011"/>
      </w:tblGrid>
      <w:tr w:rsidR="00B02625" w:rsidTr="0074493E">
        <w:trPr>
          <w:jc w:val="center"/>
        </w:trPr>
        <w:tc>
          <w:tcPr>
            <w:tcW w:w="1361"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Загадки, задачи-шутки, ребусы,</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 xml:space="preserve">кроссворды, головоломки, </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 xml:space="preserve">математические квадраты, </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математические фокусы,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w:t>
            </w:r>
            <w:proofErr w:type="spellStart"/>
            <w:r>
              <w:rPr>
                <w:rFonts w:ascii="Helvetica" w:hAnsi="Helvetica" w:cs="Helvetica"/>
                <w:color w:val="333333"/>
                <w:sz w:val="20"/>
                <w:szCs w:val="20"/>
              </w:rPr>
              <w:t>Танграм</w:t>
            </w:r>
            <w:proofErr w:type="spellEnd"/>
            <w:r>
              <w:rPr>
                <w:rFonts w:ascii="Helvetica" w:hAnsi="Helvetica" w:cs="Helvetica"/>
                <w:color w:val="333333"/>
                <w:sz w:val="20"/>
                <w:szCs w:val="20"/>
              </w:rPr>
              <w:t>”, “</w:t>
            </w:r>
            <w:proofErr w:type="spellStart"/>
            <w:r>
              <w:rPr>
                <w:rFonts w:ascii="Helvetica" w:hAnsi="Helvetica" w:cs="Helvetica"/>
                <w:color w:val="333333"/>
                <w:sz w:val="20"/>
                <w:szCs w:val="20"/>
              </w:rPr>
              <w:t>Стомахион</w:t>
            </w:r>
            <w:proofErr w:type="spellEnd"/>
            <w:r>
              <w:rPr>
                <w:rFonts w:ascii="Helvetica" w:hAnsi="Helvetica" w:cs="Helvetica"/>
                <w:color w:val="333333"/>
                <w:sz w:val="20"/>
                <w:szCs w:val="20"/>
              </w:rPr>
              <w:t>”,</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w:t>
            </w:r>
            <w:proofErr w:type="spellStart"/>
            <w:r>
              <w:rPr>
                <w:rFonts w:ascii="Helvetica" w:hAnsi="Helvetica" w:cs="Helvetica"/>
                <w:color w:val="333333"/>
                <w:sz w:val="20"/>
                <w:szCs w:val="20"/>
              </w:rPr>
              <w:t>Пентамино</w:t>
            </w:r>
            <w:proofErr w:type="spellEnd"/>
            <w:r>
              <w:rPr>
                <w:rFonts w:ascii="Helvetica" w:hAnsi="Helvetica" w:cs="Helvetica"/>
                <w:color w:val="333333"/>
                <w:sz w:val="20"/>
                <w:szCs w:val="20"/>
              </w:rPr>
              <w:t>”</w:t>
            </w:r>
            <w:proofErr w:type="gramStart"/>
            <w:r>
              <w:rPr>
                <w:rFonts w:ascii="Helvetica" w:hAnsi="Helvetica" w:cs="Helvetica"/>
                <w:color w:val="333333"/>
                <w:sz w:val="20"/>
                <w:szCs w:val="20"/>
              </w:rPr>
              <w:t>,“</w:t>
            </w:r>
            <w:proofErr w:type="spellStart"/>
            <w:proofErr w:type="gramEnd"/>
            <w:r>
              <w:rPr>
                <w:rFonts w:ascii="Helvetica" w:hAnsi="Helvetica" w:cs="Helvetica"/>
                <w:color w:val="333333"/>
                <w:sz w:val="20"/>
                <w:szCs w:val="20"/>
              </w:rPr>
              <w:t>Гексатрион</w:t>
            </w:r>
            <w:proofErr w:type="spellEnd"/>
            <w:r>
              <w:rPr>
                <w:rFonts w:ascii="Helvetica" w:hAnsi="Helvetica" w:cs="Helvetica"/>
                <w:color w:val="333333"/>
                <w:sz w:val="20"/>
                <w:szCs w:val="20"/>
              </w:rPr>
              <w:t>”,</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“Пифагор”, “</w:t>
            </w:r>
            <w:proofErr w:type="spellStart"/>
            <w:r>
              <w:rPr>
                <w:rFonts w:ascii="Helvetica" w:hAnsi="Helvetica" w:cs="Helvetica"/>
                <w:color w:val="333333"/>
                <w:sz w:val="20"/>
                <w:szCs w:val="20"/>
              </w:rPr>
              <w:t>Колумбово</w:t>
            </w:r>
            <w:proofErr w:type="spellEnd"/>
            <w:r>
              <w:rPr>
                <w:rFonts w:ascii="Helvetica" w:hAnsi="Helvetica" w:cs="Helvetica"/>
                <w:color w:val="333333"/>
                <w:sz w:val="20"/>
                <w:szCs w:val="20"/>
              </w:rPr>
              <w:t xml:space="preserve"> яйцо”,</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“Кубики для всех”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С блоками, кубиками на включение,</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нахождение</w:t>
            </w:r>
          </w:p>
        </w:tc>
        <w:tc>
          <w:tcPr>
            <w:tcW w:w="775"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Шашки, шахматы</w:t>
            </w:r>
          </w:p>
        </w:tc>
        <w:tc>
          <w:tcPr>
            <w:tcW w:w="948" w:type="dxa"/>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Словесные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С наглядным материалом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Словесные</w:t>
            </w:r>
          </w:p>
        </w:tc>
      </w:tr>
    </w:tbl>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 xml:space="preserve">Исходя из классификации занимательного материала, можно выделить следующие необходимые </w:t>
      </w:r>
      <w:r>
        <w:rPr>
          <w:rFonts w:ascii="Helvetica" w:hAnsi="Helvetica" w:cs="Helvetica"/>
          <w:b/>
          <w:bCs/>
          <w:color w:val="333333"/>
          <w:sz w:val="20"/>
          <w:szCs w:val="20"/>
        </w:rPr>
        <w:t>средства реализации:</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шашечного хода*.</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Шашки, шахматы.</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Головоломки. Головоломки с палочками.</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Разнообразные лото.</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Рамки вкладыши.</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Блоки </w:t>
      </w:r>
      <w:proofErr w:type="spellStart"/>
      <w:r>
        <w:rPr>
          <w:rFonts w:ascii="Helvetica" w:hAnsi="Helvetica" w:cs="Helvetica"/>
          <w:color w:val="333333"/>
          <w:sz w:val="20"/>
          <w:szCs w:val="20"/>
        </w:rPr>
        <w:t>Дьениша</w:t>
      </w:r>
      <w:proofErr w:type="spellEnd"/>
      <w:r>
        <w:rPr>
          <w:rFonts w:ascii="Helvetica" w:hAnsi="Helvetica" w:cs="Helvetica"/>
          <w:color w:val="333333"/>
          <w:sz w:val="20"/>
          <w:szCs w:val="20"/>
        </w:rPr>
        <w:t>.</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Палочки </w:t>
      </w:r>
      <w:proofErr w:type="spellStart"/>
      <w:r>
        <w:rPr>
          <w:rFonts w:ascii="Helvetica" w:hAnsi="Helvetica" w:cs="Helvetica"/>
          <w:color w:val="333333"/>
          <w:sz w:val="20"/>
          <w:szCs w:val="20"/>
        </w:rPr>
        <w:t>Кьюзенера</w:t>
      </w:r>
      <w:proofErr w:type="spellEnd"/>
      <w:r>
        <w:rPr>
          <w:rFonts w:ascii="Helvetica" w:hAnsi="Helvetica" w:cs="Helvetica"/>
          <w:color w:val="333333"/>
          <w:sz w:val="20"/>
          <w:szCs w:val="20"/>
        </w:rPr>
        <w:t>.</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на классификацию.</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Мозаики.</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Строительные наборы.</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на составление узоров.</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Лабиринты.</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на составление целого из частей, на воссоздание фигур силуэтов*.</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для ориентировки на листе бумаги*.</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Игры на передвижение*.</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Игры </w:t>
      </w:r>
      <w:proofErr w:type="spellStart"/>
      <w:r>
        <w:rPr>
          <w:rFonts w:ascii="Helvetica" w:hAnsi="Helvetica" w:cs="Helvetica"/>
          <w:color w:val="333333"/>
          <w:sz w:val="20"/>
          <w:szCs w:val="20"/>
        </w:rPr>
        <w:t>В.Воскобовича</w:t>
      </w:r>
      <w:proofErr w:type="spellEnd"/>
      <w:r>
        <w:rPr>
          <w:rFonts w:ascii="Helvetica" w:hAnsi="Helvetica" w:cs="Helvetica"/>
          <w:color w:val="333333"/>
          <w:sz w:val="20"/>
          <w:szCs w:val="20"/>
        </w:rPr>
        <w:t>.</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Настольно-печатные игры.</w:t>
      </w:r>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proofErr w:type="gramStart"/>
      <w:r>
        <w:rPr>
          <w:rFonts w:ascii="Helvetica" w:hAnsi="Helvetica" w:cs="Helvetica"/>
          <w:color w:val="333333"/>
          <w:sz w:val="20"/>
          <w:szCs w:val="20"/>
        </w:rPr>
        <w:t>Занимательные вопросы, загадки, считалки, задачи в стихотворной форме, стихи-шутки, задачи-шутки, головоломки**.</w:t>
      </w:r>
      <w:proofErr w:type="gramEnd"/>
    </w:p>
    <w:p w:rsidR="00B02625" w:rsidRDefault="00B02625" w:rsidP="00B02625">
      <w:pPr>
        <w:numPr>
          <w:ilvl w:val="0"/>
          <w:numId w:val="12"/>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Математические сказки**.</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 - материал описывается в настоящей методической разработке.</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 - занимательный материал описан в прилагаемом списке литературы.</w:t>
      </w:r>
    </w:p>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Принципы организации образовательного процесса</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lastRenderedPageBreak/>
        <w:t xml:space="preserve">Принцип деятельности – </w:t>
      </w:r>
      <w:r>
        <w:rPr>
          <w:rFonts w:ascii="Helvetica" w:hAnsi="Helvetica" w:cs="Helvetica"/>
          <w:color w:val="333333"/>
          <w:sz w:val="20"/>
          <w:szCs w:val="20"/>
        </w:rPr>
        <w:t>включение ребенка в учебно-игровую, познавательную, поисковую деятельность с целью стимулирования активной жизненной позиции.</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t xml:space="preserve">Принцип творчества – </w:t>
      </w:r>
      <w:r>
        <w:rPr>
          <w:rFonts w:ascii="Helvetica" w:hAnsi="Helvetica" w:cs="Helvetica"/>
          <w:color w:val="333333"/>
          <w:sz w:val="20"/>
          <w:szCs w:val="20"/>
        </w:rPr>
        <w:t>максимальная ориентация на творческое начало в игровой и продуктивной деятельности дошкольников, приобретение им собственного опыта творческой деятельности.</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t>Принцип интеграции –</w:t>
      </w:r>
      <w:proofErr w:type="spellStart"/>
      <w:r>
        <w:rPr>
          <w:rFonts w:ascii="Helvetica" w:hAnsi="Helvetica" w:cs="Helvetica"/>
          <w:color w:val="333333"/>
          <w:sz w:val="20"/>
          <w:szCs w:val="20"/>
        </w:rPr>
        <w:t>интегративность</w:t>
      </w:r>
      <w:proofErr w:type="spellEnd"/>
      <w:r>
        <w:rPr>
          <w:rFonts w:ascii="Helvetica" w:hAnsi="Helvetica" w:cs="Helvetica"/>
          <w:color w:val="333333"/>
          <w:sz w:val="20"/>
          <w:szCs w:val="20"/>
        </w:rPr>
        <w:t xml:space="preserve"> всех процессов, реализующихся в образовательном процессе. </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t xml:space="preserve">Принцип дифференцированного подхода – </w:t>
      </w:r>
      <w:r>
        <w:rPr>
          <w:rFonts w:ascii="Helvetica" w:hAnsi="Helvetica" w:cs="Helvetica"/>
          <w:color w:val="333333"/>
          <w:sz w:val="20"/>
          <w:szCs w:val="20"/>
        </w:rPr>
        <w:t>решаются задачи эффективной педагогической помощи воспитанникам в совершенствовании их личности, способствует созданию специальных педагогических ситуаций, помогающих раскрыть психофизические, личностные способности и возможности воспитанников.</w:t>
      </w:r>
    </w:p>
    <w:p w:rsidR="00B02625" w:rsidRDefault="00B02625" w:rsidP="00B02625">
      <w:pPr>
        <w:numPr>
          <w:ilvl w:val="0"/>
          <w:numId w:val="13"/>
        </w:numPr>
        <w:spacing w:before="100" w:beforeAutospacing="1" w:after="100" w:afterAutospacing="1" w:line="240" w:lineRule="atLeast"/>
        <w:ind w:left="0"/>
        <w:rPr>
          <w:rFonts w:ascii="Helvetica" w:hAnsi="Helvetica" w:cs="Helvetica"/>
          <w:b/>
          <w:bCs/>
          <w:i/>
          <w:iCs/>
          <w:color w:val="333333"/>
          <w:sz w:val="20"/>
          <w:szCs w:val="20"/>
        </w:rPr>
      </w:pPr>
      <w:r>
        <w:rPr>
          <w:rFonts w:ascii="Helvetica" w:hAnsi="Helvetica" w:cs="Helvetica"/>
          <w:b/>
          <w:bCs/>
          <w:i/>
          <w:iCs/>
          <w:color w:val="333333"/>
          <w:sz w:val="20"/>
          <w:szCs w:val="20"/>
        </w:rPr>
        <w:t>Принцип доминирования интересов.</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t xml:space="preserve">Принцип психофизической комфортности – </w:t>
      </w:r>
      <w:r>
        <w:rPr>
          <w:rFonts w:ascii="Helvetica" w:hAnsi="Helvetica" w:cs="Helvetica"/>
          <w:color w:val="333333"/>
          <w:sz w:val="20"/>
          <w:szCs w:val="20"/>
        </w:rPr>
        <w:t>заключается в снятии по возможности стрессовых факторов.</w:t>
      </w:r>
    </w:p>
    <w:p w:rsidR="00B02625" w:rsidRDefault="00B02625" w:rsidP="00B02625">
      <w:pPr>
        <w:numPr>
          <w:ilvl w:val="0"/>
          <w:numId w:val="13"/>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b/>
          <w:bCs/>
          <w:i/>
          <w:iCs/>
          <w:color w:val="333333"/>
          <w:sz w:val="20"/>
          <w:szCs w:val="20"/>
        </w:rPr>
        <w:t xml:space="preserve">Принцип </w:t>
      </w:r>
      <w:proofErr w:type="spellStart"/>
      <w:r>
        <w:rPr>
          <w:rFonts w:ascii="Helvetica" w:hAnsi="Helvetica" w:cs="Helvetica"/>
          <w:b/>
          <w:bCs/>
          <w:i/>
          <w:iCs/>
          <w:color w:val="333333"/>
          <w:sz w:val="20"/>
          <w:szCs w:val="20"/>
        </w:rPr>
        <w:t>природосообразности</w:t>
      </w:r>
      <w:proofErr w:type="spellEnd"/>
      <w:r>
        <w:rPr>
          <w:rFonts w:ascii="Helvetica" w:hAnsi="Helvetica" w:cs="Helvetica"/>
          <w:b/>
          <w:bCs/>
          <w:i/>
          <w:iCs/>
          <w:color w:val="333333"/>
          <w:sz w:val="20"/>
          <w:szCs w:val="20"/>
        </w:rPr>
        <w:t xml:space="preserve"> – </w:t>
      </w:r>
      <w:r>
        <w:rPr>
          <w:rFonts w:ascii="Helvetica" w:hAnsi="Helvetica" w:cs="Helvetica"/>
          <w:color w:val="333333"/>
          <w:sz w:val="20"/>
          <w:szCs w:val="20"/>
        </w:rPr>
        <w:t>развитие в соответствии с природой ребенка, его здоровьем, психической и физической конституцией, его способностями и склонностями, индивидуальными способностями, восприятием.</w:t>
      </w:r>
    </w:p>
    <w:p w:rsidR="00B02625" w:rsidRDefault="00B02625" w:rsidP="00B02625">
      <w:pPr>
        <w:spacing w:after="0" w:line="240" w:lineRule="auto"/>
        <w:rPr>
          <w:rFonts w:ascii="Helvetica" w:hAnsi="Helvetica" w:cs="Helvetica"/>
          <w:color w:val="333333"/>
          <w:sz w:val="24"/>
          <w:szCs w:val="24"/>
        </w:rPr>
      </w:pPr>
      <w:r>
        <w:rPr>
          <w:rFonts w:ascii="Helvetica" w:hAnsi="Helvetica" w:cs="Helvetica"/>
          <w:b/>
          <w:bCs/>
          <w:color w:val="333333"/>
        </w:rPr>
        <w:t>Создание педагогических условий</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Для того</w:t>
      </w:r>
      <w:proofErr w:type="gramStart"/>
      <w:r>
        <w:rPr>
          <w:rFonts w:ascii="Helvetica" w:hAnsi="Helvetica" w:cs="Helvetica"/>
          <w:color w:val="333333"/>
          <w:sz w:val="20"/>
          <w:szCs w:val="20"/>
        </w:rPr>
        <w:t>,</w:t>
      </w:r>
      <w:proofErr w:type="gramEnd"/>
      <w:r>
        <w:rPr>
          <w:rFonts w:ascii="Helvetica" w:hAnsi="Helvetica" w:cs="Helvetica"/>
          <w:color w:val="333333"/>
          <w:sz w:val="20"/>
          <w:szCs w:val="20"/>
        </w:rPr>
        <w:t xml:space="preserve"> чтобы были реализованы задачи развития детей средствами занимательного материала, необходимо организовать педагогический процесс так, чтобы ребенок играл, развивался и обучался </w:t>
      </w:r>
      <w:r>
        <w:rPr>
          <w:rFonts w:ascii="Helvetica" w:hAnsi="Helvetica" w:cs="Helvetica"/>
          <w:color w:val="333333"/>
          <w:sz w:val="20"/>
          <w:szCs w:val="20"/>
          <w:u w:val="single"/>
        </w:rPr>
        <w:t>одновременно</w:t>
      </w:r>
      <w:r>
        <w:rPr>
          <w:rFonts w:ascii="Helvetica" w:hAnsi="Helvetica" w:cs="Helvetica"/>
          <w:color w:val="333333"/>
          <w:sz w:val="20"/>
          <w:szCs w:val="20"/>
        </w:rPr>
        <w:t>.</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Для эффективного решения образовательных задач очень важно оснастить группу детей необходимыми игровыми пособиями. В игровой комнате отводится специально оборудованное место (стол, стулья, свободный доступ), где концентрируются все игры и пособия – “Уголок занимательной математики”.</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Уголок занимательной математики</w:t>
      </w:r>
      <w:r>
        <w:rPr>
          <w:rFonts w:ascii="Helvetica" w:hAnsi="Helvetica" w:cs="Helvetica"/>
          <w:color w:val="333333"/>
          <w:sz w:val="20"/>
          <w:szCs w:val="20"/>
        </w:rPr>
        <w:t xml:space="preserve"> - это специально отведённое, тематически оснащённое играми, пособиями и материалами и определённым образом художественно оформленное место. Организовать его можно, используя обычные предметы детской мебели: стол, шкаф, секретер, обеспечив свободный доступ детей к находящимся там материалам. Этим самым детям предоставляется возможность выбирать интересующую их игру, пособие математического содержания и играть индивидуально или совместно с другими детьми, небольшой подгруппой.</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i/>
          <w:iCs/>
          <w:color w:val="333333"/>
          <w:sz w:val="20"/>
          <w:szCs w:val="20"/>
        </w:rPr>
        <w:t xml:space="preserve">“Уголок” - </w:t>
      </w:r>
      <w:r>
        <w:rPr>
          <w:rFonts w:ascii="Helvetica" w:hAnsi="Helvetica" w:cs="Helvetica"/>
          <w:color w:val="333333"/>
          <w:sz w:val="20"/>
          <w:szCs w:val="20"/>
        </w:rPr>
        <w:t>это не только возможность обеспечения детей материалами для творчества и возможности в любую минуту действовать с ними, но и атмосфера в коллективе. Она сплетается из чувства внешней безопасности, когда ребенок знает, что его проявления не получат отрицательной оценки взрослых, и чувства внутренней раскованности и свободы за счет поддержки взрослыми его творческих начинаний.</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color w:val="333333"/>
          <w:sz w:val="20"/>
          <w:szCs w:val="20"/>
        </w:rPr>
        <w:t>В детском саду нужно создавать такие условия для математической деятельности ребёнка, при которых он проявлял бы самостоятельность в выборе игрового материала, игры, исходя из развивающихся у него потребностей, интересов. В ходе игры, возникающей по инициативе самого ребёнка, он приобщается к сложному интеллектуальному труду.</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Задачи “Уголка занимательной математики”:</w:t>
      </w:r>
    </w:p>
    <w:p w:rsidR="00B02625" w:rsidRDefault="00B02625" w:rsidP="00B02625">
      <w:pPr>
        <w:rPr>
          <w:rFonts w:ascii="Helvetica" w:hAnsi="Helvetica" w:cs="Helvetica"/>
          <w:color w:val="333333"/>
          <w:sz w:val="24"/>
          <w:szCs w:val="24"/>
        </w:rPr>
      </w:pPr>
      <w:r>
        <w:rPr>
          <w:rFonts w:ascii="Helvetica" w:hAnsi="Helvetica" w:cs="Helvetica"/>
          <w:b/>
          <w:bCs/>
          <w:color w:val="333333"/>
        </w:rPr>
        <w:t>1.</w:t>
      </w:r>
      <w:r>
        <w:rPr>
          <w:rFonts w:ascii="Helvetica" w:hAnsi="Helvetica" w:cs="Helvetica"/>
          <w:color w:val="333333"/>
        </w:rPr>
        <w:t xml:space="preserve"> Целенаправленное формирование у детей 4 – 7 лет</w:t>
      </w:r>
      <w:r>
        <w:rPr>
          <w:rFonts w:ascii="Helvetica" w:hAnsi="Helvetica" w:cs="Helvetica"/>
          <w:b/>
          <w:bCs/>
          <w:color w:val="333333"/>
        </w:rPr>
        <w:t xml:space="preserve"> интереса </w:t>
      </w:r>
      <w:r>
        <w:rPr>
          <w:rFonts w:ascii="Helvetica" w:hAnsi="Helvetica" w:cs="Helvetica"/>
          <w:color w:val="333333"/>
        </w:rPr>
        <w:t>к элементарной математической деятельности. Развитие качеств и свойств личности ребёнка, необходимых для успешного овладения математикой в дальнейшем: целенаправленность и целесообразность поисковых действий, стремление к достижению положительного результата, настойчивость и находчивость, самостоятельность.</w:t>
      </w:r>
    </w:p>
    <w:p w:rsidR="00B02625" w:rsidRDefault="00B02625" w:rsidP="00B02625">
      <w:pPr>
        <w:rPr>
          <w:rFonts w:ascii="Helvetica" w:hAnsi="Helvetica" w:cs="Helvetica"/>
          <w:color w:val="333333"/>
        </w:rPr>
      </w:pPr>
      <w:r>
        <w:rPr>
          <w:rFonts w:ascii="Helvetica" w:hAnsi="Helvetica" w:cs="Helvetica"/>
          <w:b/>
          <w:bCs/>
          <w:color w:val="333333"/>
        </w:rPr>
        <w:t>2.</w:t>
      </w:r>
      <w:r>
        <w:rPr>
          <w:rFonts w:ascii="Helvetica" w:hAnsi="Helvetica" w:cs="Helvetica"/>
          <w:color w:val="333333"/>
        </w:rPr>
        <w:t xml:space="preserve"> Воспитание у детей </w:t>
      </w:r>
      <w:r>
        <w:rPr>
          <w:rFonts w:ascii="Helvetica" w:hAnsi="Helvetica" w:cs="Helvetica"/>
          <w:b/>
          <w:bCs/>
          <w:color w:val="333333"/>
        </w:rPr>
        <w:t>потребности</w:t>
      </w:r>
      <w:r>
        <w:rPr>
          <w:rFonts w:ascii="Helvetica" w:hAnsi="Helvetica" w:cs="Helvetica"/>
          <w:color w:val="333333"/>
        </w:rPr>
        <w:t xml:space="preserve"> занимать своё свободное время не только развлекательными, но и требующими умственного напряжения, интеллектуального </w:t>
      </w:r>
      <w:r>
        <w:rPr>
          <w:rFonts w:ascii="Helvetica" w:hAnsi="Helvetica" w:cs="Helvetica"/>
          <w:color w:val="333333"/>
        </w:rPr>
        <w:lastRenderedPageBreak/>
        <w:t>усилия играми. Занимательный математический материал в дошкольные и последующие годы должен стать средством организации полезного досуга, способствовать развитию творчества.</w:t>
      </w:r>
    </w:p>
    <w:p w:rsidR="00B02625" w:rsidRDefault="00B02625" w:rsidP="00B02625">
      <w:pPr>
        <w:rPr>
          <w:rFonts w:ascii="Helvetica" w:hAnsi="Helvetica" w:cs="Helvetica"/>
          <w:color w:val="333333"/>
        </w:rPr>
      </w:pPr>
      <w:r>
        <w:rPr>
          <w:rFonts w:ascii="Helvetica" w:hAnsi="Helvetica" w:cs="Helvetica"/>
          <w:color w:val="333333"/>
        </w:rPr>
        <w:t xml:space="preserve">Успех игровой деятельности в организованном в группе уголке определяется </w:t>
      </w:r>
      <w:r>
        <w:rPr>
          <w:rFonts w:ascii="Helvetica" w:hAnsi="Helvetica" w:cs="Helvetica"/>
          <w:b/>
          <w:bCs/>
          <w:color w:val="333333"/>
        </w:rPr>
        <w:t xml:space="preserve">интересом самого воспитателя к занимательным задачам для детей. </w:t>
      </w:r>
      <w:r>
        <w:rPr>
          <w:rFonts w:ascii="Helvetica" w:hAnsi="Helvetica" w:cs="Helvetica"/>
          <w:color w:val="333333"/>
        </w:rPr>
        <w:t>Воспитатель должен владеть знаниями о характере, назначении, развивающем воздействии занимательного материала, приёмами руководства самостоятельной деятельностью с элементарным математическим материалом. Заинтересованность, увлечённость педагога – основа для проявления детьми интереса к математическим задачам и играм.</w:t>
      </w:r>
    </w:p>
    <w:p w:rsidR="00B02625" w:rsidRDefault="00B02625" w:rsidP="00B02625">
      <w:pPr>
        <w:rPr>
          <w:rFonts w:ascii="Helvetica" w:hAnsi="Helvetica" w:cs="Helvetica"/>
          <w:color w:val="333333"/>
        </w:rPr>
      </w:pPr>
      <w:r>
        <w:rPr>
          <w:rFonts w:ascii="Helvetica" w:hAnsi="Helvetica" w:cs="Helvetica"/>
          <w:color w:val="333333"/>
        </w:rPr>
        <w:t xml:space="preserve">Созданию уголка предшествует </w:t>
      </w:r>
      <w:r>
        <w:rPr>
          <w:rFonts w:ascii="Helvetica" w:hAnsi="Helvetica" w:cs="Helvetica"/>
          <w:b/>
          <w:bCs/>
          <w:color w:val="333333"/>
        </w:rPr>
        <w:t xml:space="preserve">подбор </w:t>
      </w:r>
      <w:r>
        <w:rPr>
          <w:rFonts w:ascii="Helvetica" w:hAnsi="Helvetica" w:cs="Helvetica"/>
          <w:color w:val="333333"/>
        </w:rPr>
        <w:t>игрового материала, что определяется возрастными возможностями и уровнем развития детей группы. В уголок помещается разнообразный занимательный материал, с тем, чтобы каждый из детей смог выбрать для себя игру. Это настольно-печатные игры, игры для развития логического мышления, подводящие детей к освоению шашек и шахмат: “Лиса и гуси”, “Мельница”, “Волки и овцы”; головоломки (на палочках и механические); логические задачи и кубики, лабиринты; игры на составление целого из частей, на воссоздание фигур-силуэтов из специальных наборов фигур; игры на передвижение. Все они интересны и занимательны.</w:t>
      </w:r>
    </w:p>
    <w:p w:rsidR="00B02625" w:rsidRDefault="00B02625" w:rsidP="00B02625">
      <w:pPr>
        <w:rPr>
          <w:rFonts w:ascii="Helvetica" w:hAnsi="Helvetica" w:cs="Helvetica"/>
          <w:color w:val="333333"/>
        </w:rPr>
      </w:pPr>
      <w:r>
        <w:rPr>
          <w:rFonts w:ascii="Helvetica" w:hAnsi="Helvetica" w:cs="Helvetica"/>
          <w:color w:val="333333"/>
        </w:rPr>
        <w:t>В настоящее время во многих детских журналах и газетах имеются рубрики, в которых сосредоточен занимательный материал. Выбрать его можно также из книг по занимательной математике для школьников, популярных сборников и других изданий. Необходимо накапливать, систематизировать его, помещать в специальные альбомы.</w:t>
      </w:r>
    </w:p>
    <w:p w:rsidR="00B02625" w:rsidRDefault="00B02625" w:rsidP="00B02625">
      <w:pPr>
        <w:rPr>
          <w:rFonts w:ascii="Helvetica" w:hAnsi="Helvetica" w:cs="Helvetica"/>
          <w:color w:val="333333"/>
        </w:rPr>
      </w:pPr>
      <w:r>
        <w:rPr>
          <w:rFonts w:ascii="Helvetica" w:hAnsi="Helvetica" w:cs="Helvetica"/>
          <w:color w:val="333333"/>
        </w:rPr>
        <w:t>Организуя уголок занимательной математики, надо исходить из принципов доступности игр детям в данный момент, помещать в уголок такие игры и игровые материалы, освоение которых детьми возможно на разном уровне. От усвоения заданных правил и игровых действий они переходят к придумыванию новых вариантов игр. Большие возможности для творчества имеются в играх “</w:t>
      </w:r>
      <w:proofErr w:type="spellStart"/>
      <w:r>
        <w:rPr>
          <w:rFonts w:ascii="Helvetica" w:hAnsi="Helvetica" w:cs="Helvetica"/>
          <w:color w:val="333333"/>
        </w:rPr>
        <w:t>Танграм</w:t>
      </w:r>
      <w:proofErr w:type="spellEnd"/>
      <w:r>
        <w:rPr>
          <w:rFonts w:ascii="Helvetica" w:hAnsi="Helvetica" w:cs="Helvetica"/>
          <w:color w:val="333333"/>
        </w:rPr>
        <w:t xml:space="preserve">”, “Волшебный круг”, “Кубики для всех” и др. Дети могут придумывать новые, более сложные силуэты не только из одного, но и из 2 – 3 наборов к игре; один и тот же силуэт, например, лису, составлять из разных наборов. </w:t>
      </w:r>
    </w:p>
    <w:p w:rsidR="00B02625" w:rsidRDefault="00B02625" w:rsidP="00B02625">
      <w:pPr>
        <w:rPr>
          <w:rFonts w:ascii="Helvetica" w:hAnsi="Helvetica" w:cs="Helvetica"/>
          <w:color w:val="333333"/>
        </w:rPr>
      </w:pPr>
      <w:r>
        <w:rPr>
          <w:rFonts w:ascii="Helvetica" w:hAnsi="Helvetica" w:cs="Helvetica"/>
          <w:color w:val="333333"/>
        </w:rPr>
        <w:t xml:space="preserve">Для стимулирования коллективных игр, творческой деятельности дошкольников необходимо использовать магнитные доски, </w:t>
      </w:r>
      <w:proofErr w:type="spellStart"/>
      <w:r>
        <w:rPr>
          <w:rFonts w:ascii="Helvetica" w:hAnsi="Helvetica" w:cs="Helvetica"/>
          <w:color w:val="333333"/>
        </w:rPr>
        <w:t>фланелеграфы</w:t>
      </w:r>
      <w:proofErr w:type="spellEnd"/>
      <w:r>
        <w:rPr>
          <w:rFonts w:ascii="Helvetica" w:hAnsi="Helvetica" w:cs="Helvetica"/>
          <w:color w:val="333333"/>
        </w:rPr>
        <w:t xml:space="preserve"> с набором фигур, счётных палочек, альбомы для зарисовки придуманных ими задач, составленных фигур.</w:t>
      </w:r>
    </w:p>
    <w:p w:rsidR="00B02625" w:rsidRDefault="00B02625" w:rsidP="00B02625">
      <w:pPr>
        <w:rPr>
          <w:rFonts w:ascii="Helvetica" w:hAnsi="Helvetica" w:cs="Helvetica"/>
          <w:color w:val="333333"/>
        </w:rPr>
      </w:pPr>
      <w:r>
        <w:rPr>
          <w:rFonts w:ascii="Helvetica" w:hAnsi="Helvetica" w:cs="Helvetica"/>
          <w:color w:val="333333"/>
        </w:rPr>
        <w:t>В течение года по мере освоения детьми игр следует разнообразить их виды, вводить более сложные игры с новым занимательным материалом.</w:t>
      </w:r>
    </w:p>
    <w:p w:rsidR="00B02625" w:rsidRDefault="00B02625" w:rsidP="00B02625">
      <w:pPr>
        <w:rPr>
          <w:rFonts w:ascii="Helvetica" w:hAnsi="Helvetica" w:cs="Helvetica"/>
          <w:color w:val="333333"/>
        </w:rPr>
      </w:pPr>
      <w:r>
        <w:rPr>
          <w:rFonts w:ascii="Helvetica" w:hAnsi="Helvetica" w:cs="Helvetica"/>
          <w:b/>
          <w:bCs/>
          <w:color w:val="333333"/>
        </w:rPr>
        <w:t xml:space="preserve">Художественное оформление </w:t>
      </w:r>
      <w:r>
        <w:rPr>
          <w:rFonts w:ascii="Helvetica" w:hAnsi="Helvetica" w:cs="Helvetica"/>
          <w:color w:val="333333"/>
        </w:rPr>
        <w:t>уголков должно отвечать их назначению, привлекать и заинтересовывать детей. Для этого можно использовать геометрические орнаменты или сюжетные изображения из геометрических фигур. Приемлемы сюжеты, действующими лицами которых являются любимые герои детской литературы: Незнайка, Буратино, Карандаш и др. В оформлении можно использовать фотографии, увеличенные иллюстрации из книг по занимательной математике для дошкольников и родителей, детской художественной литературы.</w:t>
      </w:r>
    </w:p>
    <w:p w:rsidR="00B02625" w:rsidRDefault="00B02625" w:rsidP="00B02625">
      <w:pPr>
        <w:rPr>
          <w:rFonts w:ascii="Helvetica" w:hAnsi="Helvetica" w:cs="Helvetica"/>
          <w:color w:val="333333"/>
        </w:rPr>
      </w:pPr>
      <w:r>
        <w:rPr>
          <w:rFonts w:ascii="Helvetica" w:hAnsi="Helvetica" w:cs="Helvetica"/>
          <w:color w:val="333333"/>
        </w:rPr>
        <w:t>Организация уголка осуществляется с посильным участием детей, что создаёт у них положительное отношение к материалу, интерес, желание играть.</w:t>
      </w:r>
    </w:p>
    <w:p w:rsidR="00B02625" w:rsidRDefault="00B02625" w:rsidP="00B02625">
      <w:pPr>
        <w:rPr>
          <w:rFonts w:ascii="Helvetica" w:hAnsi="Helvetica" w:cs="Helvetica"/>
          <w:color w:val="333333"/>
        </w:rPr>
      </w:pPr>
      <w:r>
        <w:rPr>
          <w:rFonts w:ascii="Helvetica" w:hAnsi="Helvetica" w:cs="Helvetica"/>
          <w:b/>
          <w:bCs/>
          <w:color w:val="333333"/>
        </w:rPr>
        <w:lastRenderedPageBreak/>
        <w:t xml:space="preserve">Руководство </w:t>
      </w:r>
      <w:r>
        <w:rPr>
          <w:rFonts w:ascii="Helvetica" w:hAnsi="Helvetica" w:cs="Helvetica"/>
          <w:color w:val="333333"/>
        </w:rPr>
        <w:t>самостоятельной математической деятельностью в уголке занимательной математики направлено на поддержание и дальнейшее развитие у детей интереса к занимательным играм. Всю работу в уголке педагог организует с учётом индивидуальных особенностей воспитанников. Он предлагает ребёнку игру, ориентируясь на уровень его умственного и нравственно - волевого развития, проявления активности. Привлекает малоактивных детей, заинтересовывает их игрой и помогает освоить её. Интерес к игре становится устойчивым тогда, когда ребёнок видит с вои успехи. Тот, кто составил интересный силуэт, решил задачу, стремится к новым достижениям. Руководство со стороны педагога направлено на постепенное развитие детской самостоятельности, инициативы, творчества.</w:t>
      </w:r>
    </w:p>
    <w:p w:rsidR="00B02625" w:rsidRDefault="00B02625" w:rsidP="00B02625">
      <w:pPr>
        <w:rPr>
          <w:rFonts w:ascii="Helvetica" w:hAnsi="Helvetica" w:cs="Helvetica"/>
          <w:color w:val="333333"/>
        </w:rPr>
      </w:pPr>
      <w:r>
        <w:rPr>
          <w:rFonts w:ascii="Helvetica" w:hAnsi="Helvetica" w:cs="Helvetica"/>
          <w:color w:val="333333"/>
        </w:rPr>
        <w:t>Указания к руководству самостоятельной деятельностью детей в уголке занимательной математики:</w:t>
      </w:r>
    </w:p>
    <w:p w:rsidR="00B02625" w:rsidRDefault="00B02625" w:rsidP="00B02625">
      <w:pPr>
        <w:rPr>
          <w:rFonts w:ascii="Helvetica" w:hAnsi="Helvetica" w:cs="Helvetica"/>
          <w:color w:val="333333"/>
        </w:rPr>
      </w:pPr>
      <w:r>
        <w:rPr>
          <w:rFonts w:ascii="Helvetica" w:hAnsi="Helvetica" w:cs="Helvetica"/>
          <w:b/>
          <w:bCs/>
          <w:color w:val="333333"/>
        </w:rPr>
        <w:t>1.</w:t>
      </w:r>
      <w:r>
        <w:rPr>
          <w:rFonts w:ascii="Helvetica" w:hAnsi="Helvetica" w:cs="Helvetica"/>
          <w:color w:val="333333"/>
        </w:rPr>
        <w:t xml:space="preserve"> Объяснение правил игры, ознакомление с общими способами действий, исключая сообщение детям готовых решений. Стимулирование педагогом проявленной самостоятельности в играх, поощрение стремления детей достичь результата.</w:t>
      </w:r>
    </w:p>
    <w:p w:rsidR="00B02625" w:rsidRDefault="00B02625" w:rsidP="00B02625">
      <w:pPr>
        <w:rPr>
          <w:rFonts w:ascii="Helvetica" w:hAnsi="Helvetica" w:cs="Helvetica"/>
          <w:color w:val="333333"/>
        </w:rPr>
      </w:pPr>
      <w:r>
        <w:rPr>
          <w:rFonts w:ascii="Helvetica" w:hAnsi="Helvetica" w:cs="Helvetica"/>
          <w:b/>
          <w:bCs/>
          <w:color w:val="333333"/>
        </w:rPr>
        <w:t>2.</w:t>
      </w:r>
      <w:r>
        <w:rPr>
          <w:rFonts w:ascii="Helvetica" w:hAnsi="Helvetica" w:cs="Helvetica"/>
          <w:color w:val="333333"/>
        </w:rPr>
        <w:t xml:space="preserve"> Совместная игра воспитателя с ребёнком, с подгруппой детей. Дети усваивают при этом игровые действия, их способы, подходы к решению задач. У ребят вырабатывается уверенность в своих силах, понимание необходимости сосредоточиваться, напряжённо думать в ходе поисков решения задач.</w:t>
      </w:r>
    </w:p>
    <w:p w:rsidR="00B02625" w:rsidRDefault="00B02625" w:rsidP="00B02625">
      <w:pPr>
        <w:rPr>
          <w:rFonts w:ascii="Helvetica" w:hAnsi="Helvetica" w:cs="Helvetica"/>
          <w:color w:val="333333"/>
        </w:rPr>
      </w:pPr>
      <w:r>
        <w:rPr>
          <w:rFonts w:ascii="Helvetica" w:hAnsi="Helvetica" w:cs="Helvetica"/>
          <w:b/>
          <w:bCs/>
          <w:color w:val="333333"/>
        </w:rPr>
        <w:t>3.</w:t>
      </w:r>
      <w:r>
        <w:rPr>
          <w:rFonts w:ascii="Helvetica" w:hAnsi="Helvetica" w:cs="Helvetica"/>
          <w:color w:val="333333"/>
        </w:rPr>
        <w:t xml:space="preserve"> Создание элементарной проблемно – поисковой ситуации в совместной с ребёнком игровой деятельности. Воспитатель играет, составляет силуэт, отгадывает загадку, ходы лабиринта и в это время привлекает ребёнка к оценке своих действий, просит его подсказать ему следующий ход, дать совет, высказать предположение. Ребёнок занимает активную позицию в организованной подобным образом игре, овладевает умением рассуждать, обосновывать ход поисков.</w:t>
      </w:r>
    </w:p>
    <w:p w:rsidR="00B02625" w:rsidRDefault="00B02625" w:rsidP="00B02625">
      <w:pPr>
        <w:rPr>
          <w:rFonts w:ascii="Helvetica" w:hAnsi="Helvetica" w:cs="Helvetica"/>
          <w:color w:val="333333"/>
        </w:rPr>
      </w:pPr>
      <w:r>
        <w:rPr>
          <w:rFonts w:ascii="Helvetica" w:hAnsi="Helvetica" w:cs="Helvetica"/>
          <w:b/>
          <w:bCs/>
          <w:color w:val="333333"/>
        </w:rPr>
        <w:t>4.</w:t>
      </w:r>
      <w:r>
        <w:rPr>
          <w:rFonts w:ascii="Helvetica" w:hAnsi="Helvetica" w:cs="Helvetica"/>
          <w:color w:val="333333"/>
        </w:rPr>
        <w:t xml:space="preserve"> Объединение в совместной игре детей, в разной степени освоивших её, с тем чтобы имело место взаимное обучение одних детей другими.</w:t>
      </w:r>
    </w:p>
    <w:p w:rsidR="00B02625" w:rsidRDefault="00B02625" w:rsidP="00B02625">
      <w:pPr>
        <w:rPr>
          <w:rFonts w:ascii="Helvetica" w:hAnsi="Helvetica" w:cs="Helvetica"/>
          <w:color w:val="333333"/>
        </w:rPr>
      </w:pPr>
      <w:r>
        <w:rPr>
          <w:rFonts w:ascii="Helvetica" w:hAnsi="Helvetica" w:cs="Helvetica"/>
          <w:b/>
          <w:bCs/>
          <w:color w:val="333333"/>
        </w:rPr>
        <w:t>5.</w:t>
      </w:r>
      <w:r>
        <w:rPr>
          <w:rFonts w:ascii="Helvetica" w:hAnsi="Helvetica" w:cs="Helvetica"/>
          <w:color w:val="333333"/>
        </w:rPr>
        <w:t xml:space="preserve"> Организация разнообразных форм деятельности в уголке: соревнований, конкурсов (на лучшую логическую задачу, лабиринт, фигуру-силуэт), вечеров досуга, математических развлечений.</w:t>
      </w:r>
    </w:p>
    <w:p w:rsidR="00B02625" w:rsidRDefault="00B02625" w:rsidP="00B02625">
      <w:pPr>
        <w:rPr>
          <w:rFonts w:ascii="Helvetica" w:hAnsi="Helvetica" w:cs="Helvetica"/>
          <w:color w:val="333333"/>
        </w:rPr>
      </w:pPr>
      <w:r>
        <w:rPr>
          <w:rFonts w:ascii="Helvetica" w:hAnsi="Helvetica" w:cs="Helvetica"/>
          <w:b/>
          <w:bCs/>
          <w:color w:val="333333"/>
        </w:rPr>
        <w:t>6.</w:t>
      </w:r>
      <w:r>
        <w:rPr>
          <w:rFonts w:ascii="Helvetica" w:hAnsi="Helvetica" w:cs="Helvetica"/>
          <w:color w:val="333333"/>
        </w:rPr>
        <w:t xml:space="preserve"> Обеспечение единства </w:t>
      </w:r>
      <w:proofErr w:type="spellStart"/>
      <w:r>
        <w:rPr>
          <w:rFonts w:ascii="Helvetica" w:hAnsi="Helvetica" w:cs="Helvetica"/>
          <w:color w:val="333333"/>
        </w:rPr>
        <w:t>воспитательно</w:t>
      </w:r>
      <w:proofErr w:type="spellEnd"/>
      <w:r>
        <w:rPr>
          <w:rFonts w:ascii="Helvetica" w:hAnsi="Helvetica" w:cs="Helvetica"/>
          <w:color w:val="333333"/>
        </w:rPr>
        <w:t>–образовательных задач на занятиях по математике и вне их. Целенаправленная организация самостоятельной детской деятельности, с тем, чтобы обеспечить более прочное и глубокое усвоение дошкольниками программного учебного материала, использование его в других видах элементарной математической деятельности, играх. Осуществление всестороннего развития детей, индивидуальная работа с воспитанниками, отстающими от сверстников в развитии, и теми, кто проявляет повышенный интерес, склонность к занятиям математикой.</w:t>
      </w:r>
    </w:p>
    <w:p w:rsidR="00B02625" w:rsidRDefault="00B02625" w:rsidP="00B02625">
      <w:pPr>
        <w:rPr>
          <w:rFonts w:ascii="Helvetica" w:hAnsi="Helvetica" w:cs="Helvetica"/>
          <w:color w:val="333333"/>
        </w:rPr>
      </w:pPr>
      <w:r>
        <w:rPr>
          <w:rFonts w:ascii="Helvetica" w:hAnsi="Helvetica" w:cs="Helvetica"/>
          <w:b/>
          <w:bCs/>
          <w:color w:val="333333"/>
        </w:rPr>
        <w:t>7.</w:t>
      </w:r>
      <w:r>
        <w:rPr>
          <w:rFonts w:ascii="Helvetica" w:hAnsi="Helvetica" w:cs="Helvetica"/>
          <w:color w:val="333333"/>
        </w:rPr>
        <w:t xml:space="preserve"> Пропаганда среди родителей занимательного математического материала для занятий с детьми в домашних условиях. Воспитатель рекомендует родителям собирать занимательный материал, организовывать совместные с детьми игры, постепенно создавать домашнюю игротеку. Единство в работе детского сада и семьи будет способствовать всестороннему развитию детей, подготовке к обучению их в школе. </w:t>
      </w:r>
    </w:p>
    <w:p w:rsidR="00B02625" w:rsidRDefault="00B02625" w:rsidP="00B02625">
      <w:pPr>
        <w:rPr>
          <w:rFonts w:ascii="Helvetica" w:hAnsi="Helvetica" w:cs="Helvetica"/>
          <w:color w:val="333333"/>
        </w:rPr>
      </w:pPr>
      <w:r>
        <w:rPr>
          <w:rFonts w:ascii="Helvetica" w:hAnsi="Helvetica" w:cs="Helvetica"/>
          <w:color w:val="333333"/>
        </w:rPr>
        <w:lastRenderedPageBreak/>
        <w:t>При формировании у детей математических представлений через занимательный материал можно выделить несколько этапов, каждый из которых можно условно отнести к определенному возрасту детей.</w:t>
      </w:r>
    </w:p>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Этапы формирования математических представлений:</w:t>
      </w:r>
    </w:p>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1.Младший дошкольный возраст:</w:t>
      </w:r>
    </w:p>
    <w:p w:rsidR="00B02625" w:rsidRDefault="00B02625" w:rsidP="00B02625">
      <w:pPr>
        <w:numPr>
          <w:ilvl w:val="0"/>
          <w:numId w:val="14"/>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знакомство с формой и названием геометрических фигур, основными цветами, величиной, сравнением двух предметов;</w:t>
      </w:r>
    </w:p>
    <w:p w:rsidR="00B02625" w:rsidRDefault="00B02625" w:rsidP="00B02625">
      <w:pPr>
        <w:numPr>
          <w:ilvl w:val="0"/>
          <w:numId w:val="14"/>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обучение способов обследования предметов (наложение, приложение), подбору предметов одинаковых и разных по форме, размеру (большой, поменьше, маленький);</w:t>
      </w:r>
    </w:p>
    <w:p w:rsidR="00B02625" w:rsidRDefault="00B02625" w:rsidP="00B02625">
      <w:pPr>
        <w:numPr>
          <w:ilvl w:val="0"/>
          <w:numId w:val="14"/>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способствовать появлению интереса к участию в игровой деятельности;</w:t>
      </w:r>
    </w:p>
    <w:p w:rsidR="00B02625" w:rsidRDefault="00B02625" w:rsidP="00B02625">
      <w:pPr>
        <w:numPr>
          <w:ilvl w:val="0"/>
          <w:numId w:val="14"/>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учить реализовывать цели, которые ставит перед ребенком взрослый;</w:t>
      </w:r>
    </w:p>
    <w:p w:rsidR="00B02625" w:rsidRDefault="00B02625" w:rsidP="00B02625">
      <w:pPr>
        <w:numPr>
          <w:ilvl w:val="0"/>
          <w:numId w:val="14"/>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приобщение к математической сказке.</w:t>
      </w:r>
    </w:p>
    <w:p w:rsidR="00B02625" w:rsidRDefault="00B02625" w:rsidP="00B02625">
      <w:pPr>
        <w:pStyle w:val="a5"/>
        <w:spacing w:line="240" w:lineRule="atLeast"/>
        <w:rPr>
          <w:rFonts w:ascii="Helvetica" w:hAnsi="Helvetica" w:cs="Helvetica"/>
          <w:color w:val="333333"/>
          <w:sz w:val="20"/>
          <w:szCs w:val="20"/>
        </w:rPr>
      </w:pPr>
      <w:r>
        <w:rPr>
          <w:rFonts w:ascii="Helvetica" w:hAnsi="Helvetica" w:cs="Helvetica"/>
          <w:b/>
          <w:bCs/>
          <w:color w:val="333333"/>
          <w:sz w:val="20"/>
          <w:szCs w:val="20"/>
        </w:rPr>
        <w:t>2.Средний дошкольный возраст:</w:t>
      </w:r>
      <w:r>
        <w:rPr>
          <w:rFonts w:ascii="Helvetica" w:hAnsi="Helvetica" w:cs="Helvetica"/>
          <w:color w:val="333333"/>
          <w:sz w:val="20"/>
          <w:szCs w:val="20"/>
        </w:rPr>
        <w:t xml:space="preserve"> этап связан с приобретением детьми умений и знаний </w:t>
      </w:r>
      <w:proofErr w:type="gramStart"/>
      <w:r>
        <w:rPr>
          <w:rFonts w:ascii="Helvetica" w:hAnsi="Helvetica" w:cs="Helvetica"/>
          <w:color w:val="333333"/>
          <w:sz w:val="20"/>
          <w:szCs w:val="20"/>
        </w:rPr>
        <w:t>по</w:t>
      </w:r>
      <w:proofErr w:type="gramEnd"/>
      <w:r>
        <w:rPr>
          <w:rFonts w:ascii="Helvetica" w:hAnsi="Helvetica" w:cs="Helvetica"/>
          <w:color w:val="333333"/>
          <w:sz w:val="20"/>
          <w:szCs w:val="20"/>
        </w:rPr>
        <w:t>:</w:t>
      </w:r>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proofErr w:type="gramStart"/>
      <w:r>
        <w:rPr>
          <w:rFonts w:ascii="Helvetica" w:hAnsi="Helvetica" w:cs="Helvetica"/>
          <w:color w:val="333333"/>
          <w:sz w:val="20"/>
          <w:szCs w:val="20"/>
        </w:rPr>
        <w:t>различению геометрических фигур по характерным признакам (круг, квадрат, треугольник, прямоугольник, шар, куб, цилиндр);</w:t>
      </w:r>
      <w:proofErr w:type="gramEnd"/>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классификации фигур;</w:t>
      </w:r>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выделению пространственных отношений вверх-вниз, </w:t>
      </w:r>
      <w:proofErr w:type="spellStart"/>
      <w:r>
        <w:rPr>
          <w:rFonts w:ascii="Helvetica" w:hAnsi="Helvetica" w:cs="Helvetica"/>
          <w:color w:val="333333"/>
          <w:sz w:val="20"/>
          <w:szCs w:val="20"/>
        </w:rPr>
        <w:t>направо-налево</w:t>
      </w:r>
      <w:proofErr w:type="spellEnd"/>
      <w:r>
        <w:rPr>
          <w:rFonts w:ascii="Helvetica" w:hAnsi="Helvetica" w:cs="Helvetica"/>
          <w:color w:val="333333"/>
          <w:sz w:val="20"/>
          <w:szCs w:val="20"/>
        </w:rPr>
        <w:t xml:space="preserve">, </w:t>
      </w:r>
      <w:proofErr w:type="spellStart"/>
      <w:r>
        <w:rPr>
          <w:rFonts w:ascii="Helvetica" w:hAnsi="Helvetica" w:cs="Helvetica"/>
          <w:color w:val="333333"/>
          <w:sz w:val="20"/>
          <w:szCs w:val="20"/>
        </w:rPr>
        <w:t>назад-вперед</w:t>
      </w:r>
      <w:proofErr w:type="spellEnd"/>
      <w:r>
        <w:rPr>
          <w:rFonts w:ascii="Helvetica" w:hAnsi="Helvetica" w:cs="Helvetica"/>
          <w:color w:val="333333"/>
          <w:sz w:val="20"/>
          <w:szCs w:val="20"/>
        </w:rPr>
        <w:t xml:space="preserve">; осуществлению </w:t>
      </w:r>
      <w:proofErr w:type="spellStart"/>
      <w:r>
        <w:rPr>
          <w:rFonts w:ascii="Helvetica" w:hAnsi="Helvetica" w:cs="Helvetica"/>
          <w:color w:val="333333"/>
          <w:sz w:val="20"/>
          <w:szCs w:val="20"/>
        </w:rPr>
        <w:t>опредмечивания</w:t>
      </w:r>
      <w:proofErr w:type="spellEnd"/>
      <w:r>
        <w:rPr>
          <w:rFonts w:ascii="Helvetica" w:hAnsi="Helvetica" w:cs="Helvetica"/>
          <w:color w:val="333333"/>
          <w:sz w:val="20"/>
          <w:szCs w:val="20"/>
        </w:rPr>
        <w:t xml:space="preserve"> созданного объекта по словесной схеме (отгадывание загадок);</w:t>
      </w:r>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расположению предметов в убывающем порядке (5-6 размеров предмета);</w:t>
      </w:r>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выкладыванию картинки из 4-6 частей.</w:t>
      </w:r>
    </w:p>
    <w:p w:rsidR="00B02625" w:rsidRDefault="00B02625" w:rsidP="00B02625">
      <w:pPr>
        <w:numPr>
          <w:ilvl w:val="0"/>
          <w:numId w:val="15"/>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формированию произвольного внимания, активного включения в сюжет математической сказки.</w:t>
      </w:r>
    </w:p>
    <w:p w:rsidR="00B02625" w:rsidRDefault="00B02625" w:rsidP="00B02625">
      <w:pPr>
        <w:pStyle w:val="a5"/>
        <w:spacing w:line="240" w:lineRule="atLeast"/>
        <w:rPr>
          <w:rFonts w:ascii="Helvetica" w:hAnsi="Helvetica" w:cs="Helvetica"/>
          <w:b/>
          <w:bCs/>
          <w:color w:val="333333"/>
          <w:sz w:val="20"/>
          <w:szCs w:val="20"/>
        </w:rPr>
      </w:pPr>
      <w:r>
        <w:rPr>
          <w:rFonts w:ascii="Helvetica" w:hAnsi="Helvetica" w:cs="Helvetica"/>
          <w:b/>
          <w:bCs/>
          <w:color w:val="333333"/>
          <w:sz w:val="20"/>
          <w:szCs w:val="20"/>
        </w:rPr>
        <w:t>3.Старший дошкольный возраст:</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на данном этапе происходит углубление представлений детей о свойствах и отношениях объектов, в основном через игры на классификацию и </w:t>
      </w:r>
      <w:proofErr w:type="spellStart"/>
      <w:r>
        <w:rPr>
          <w:rFonts w:ascii="Helvetica" w:hAnsi="Helvetica" w:cs="Helvetica"/>
          <w:color w:val="333333"/>
          <w:sz w:val="20"/>
          <w:szCs w:val="20"/>
        </w:rPr>
        <w:t>сериацию</w:t>
      </w:r>
      <w:proofErr w:type="spellEnd"/>
      <w:r>
        <w:rPr>
          <w:rFonts w:ascii="Helvetica" w:hAnsi="Helvetica" w:cs="Helvetica"/>
          <w:color w:val="333333"/>
          <w:sz w:val="20"/>
          <w:szCs w:val="20"/>
        </w:rPr>
        <w:t>, практическую деятельность, направленную на воссоздание, преобразование форм предметов и геометрических фигур;</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развивать познавательные и творческие способности детей: умение обобщать, сравнивать, выявлять и устанавливать закономерности, связи и отношения, решать проблемы, выдвигать, предвидеть результат и ход решения творческой задачи;</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 xml:space="preserve">свободно общаться </w:t>
      </w:r>
      <w:proofErr w:type="gramStart"/>
      <w:r>
        <w:rPr>
          <w:rFonts w:ascii="Helvetica" w:hAnsi="Helvetica" w:cs="Helvetica"/>
          <w:color w:val="333333"/>
          <w:sz w:val="20"/>
          <w:szCs w:val="20"/>
        </w:rPr>
        <w:t>со</w:t>
      </w:r>
      <w:proofErr w:type="gramEnd"/>
      <w:r>
        <w:rPr>
          <w:rFonts w:ascii="Helvetica" w:hAnsi="Helvetica" w:cs="Helvetica"/>
          <w:color w:val="333333"/>
          <w:sz w:val="20"/>
          <w:szCs w:val="20"/>
        </w:rPr>
        <w:t xml:space="preserve"> взрослым по поводу игр и заданий;</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овладение играми на передвижение, шашечного хода;</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Pr>
          <w:rFonts w:ascii="Helvetica" w:hAnsi="Helvetica" w:cs="Helvetica"/>
          <w:color w:val="333333"/>
          <w:sz w:val="20"/>
          <w:szCs w:val="20"/>
        </w:rPr>
        <w:t>отгадывание задач-шуток, головоломок, математических загадок;</w:t>
      </w:r>
    </w:p>
    <w:p w:rsidR="00B02625" w:rsidRDefault="00B02625" w:rsidP="00B02625">
      <w:pPr>
        <w:numPr>
          <w:ilvl w:val="0"/>
          <w:numId w:val="16"/>
        </w:numPr>
        <w:spacing w:before="100" w:beforeAutospacing="1" w:after="100" w:afterAutospacing="1" w:line="240" w:lineRule="atLeast"/>
        <w:ind w:left="0"/>
        <w:rPr>
          <w:rFonts w:ascii="Helvetica" w:hAnsi="Helvetica" w:cs="Helvetica"/>
          <w:color w:val="333333"/>
          <w:sz w:val="20"/>
          <w:szCs w:val="20"/>
        </w:rPr>
      </w:pPr>
      <w:r w:rsidRPr="003E48D2">
        <w:rPr>
          <w:rFonts w:ascii="Helvetica" w:hAnsi="Helvetica" w:cs="Helvetica"/>
          <w:color w:val="333333"/>
          <w:sz w:val="20"/>
          <w:szCs w:val="20"/>
        </w:rPr>
        <w:t>развитие любознательности, находчивости, смекалки при активном участии в математической сказке.</w:t>
      </w:r>
    </w:p>
    <w:sectPr w:rsidR="00B02625" w:rsidSect="004848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708"/>
    <w:multiLevelType w:val="hybridMultilevel"/>
    <w:tmpl w:val="C5C2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D52904"/>
    <w:multiLevelType w:val="multilevel"/>
    <w:tmpl w:val="798E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F710B"/>
    <w:multiLevelType w:val="multilevel"/>
    <w:tmpl w:val="159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B39E4"/>
    <w:multiLevelType w:val="multilevel"/>
    <w:tmpl w:val="34E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E75FE"/>
    <w:multiLevelType w:val="multilevel"/>
    <w:tmpl w:val="C19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5439F"/>
    <w:multiLevelType w:val="multilevel"/>
    <w:tmpl w:val="C23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B30F4"/>
    <w:multiLevelType w:val="hybridMultilevel"/>
    <w:tmpl w:val="0A98B034"/>
    <w:lvl w:ilvl="0" w:tplc="59EAC298">
      <w:start w:val="1"/>
      <w:numFmt w:val="decimal"/>
      <w:lvlText w:val="%1."/>
      <w:lvlJc w:val="left"/>
      <w:pPr>
        <w:ind w:left="360" w:hanging="360"/>
      </w:pPr>
      <w:rPr>
        <w:rFonts w:cs="Arial Unicode MS" w:hint="default"/>
        <w:sz w:val="28"/>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1770DEC"/>
    <w:multiLevelType w:val="multilevel"/>
    <w:tmpl w:val="A80E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471DE6"/>
    <w:multiLevelType w:val="multilevel"/>
    <w:tmpl w:val="694C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396496"/>
    <w:multiLevelType w:val="hybridMultilevel"/>
    <w:tmpl w:val="4E6E5F9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AA2816"/>
    <w:multiLevelType w:val="multilevel"/>
    <w:tmpl w:val="15A0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3C5F6A"/>
    <w:multiLevelType w:val="multilevel"/>
    <w:tmpl w:val="7C3C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59381D"/>
    <w:multiLevelType w:val="multilevel"/>
    <w:tmpl w:val="FD86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F823F0"/>
    <w:multiLevelType w:val="multilevel"/>
    <w:tmpl w:val="C152E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560DE1"/>
    <w:multiLevelType w:val="multilevel"/>
    <w:tmpl w:val="52C0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2502CD"/>
    <w:multiLevelType w:val="multilevel"/>
    <w:tmpl w:val="31F4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0"/>
  </w:num>
  <w:num w:numId="4">
    <w:abstractNumId w:val="12"/>
  </w:num>
  <w:num w:numId="5">
    <w:abstractNumId w:val="8"/>
  </w:num>
  <w:num w:numId="6">
    <w:abstractNumId w:val="10"/>
  </w:num>
  <w:num w:numId="7">
    <w:abstractNumId w:val="1"/>
  </w:num>
  <w:num w:numId="8">
    <w:abstractNumId w:val="11"/>
  </w:num>
  <w:num w:numId="9">
    <w:abstractNumId w:val="2"/>
  </w:num>
  <w:num w:numId="10">
    <w:abstractNumId w:val="13"/>
  </w:num>
  <w:num w:numId="11">
    <w:abstractNumId w:val="3"/>
  </w:num>
  <w:num w:numId="12">
    <w:abstractNumId w:val="7"/>
  </w:num>
  <w:num w:numId="13">
    <w:abstractNumId w:val="15"/>
  </w:num>
  <w:num w:numId="14">
    <w:abstractNumId w:val="5"/>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drawingGridHorizontalSpacing w:val="110"/>
  <w:displayHorizontalDrawingGridEvery w:val="2"/>
  <w:characterSpacingControl w:val="doNotCompress"/>
  <w:compat>
    <w:useFELayout/>
  </w:compat>
  <w:rsids>
    <w:rsidRoot w:val="00B33B9C"/>
    <w:rsid w:val="001005CE"/>
    <w:rsid w:val="001F137E"/>
    <w:rsid w:val="002F03D6"/>
    <w:rsid w:val="003E48D2"/>
    <w:rsid w:val="00484854"/>
    <w:rsid w:val="005E6DA7"/>
    <w:rsid w:val="006520C6"/>
    <w:rsid w:val="0074493E"/>
    <w:rsid w:val="00840D79"/>
    <w:rsid w:val="009C3DEE"/>
    <w:rsid w:val="00A11078"/>
    <w:rsid w:val="00B02625"/>
    <w:rsid w:val="00B33B9C"/>
    <w:rsid w:val="00C57CC1"/>
    <w:rsid w:val="00E14B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7E"/>
  </w:style>
  <w:style w:type="paragraph" w:styleId="1">
    <w:name w:val="heading 1"/>
    <w:basedOn w:val="a"/>
    <w:link w:val="10"/>
    <w:uiPriority w:val="9"/>
    <w:qFormat/>
    <w:rsid w:val="00840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w:basedOn w:val="a0"/>
    <w:uiPriority w:val="99"/>
    <w:rsid w:val="00B33B9C"/>
    <w:rPr>
      <w:rFonts w:ascii="Times New Roman" w:hAnsi="Times New Roman" w:cs="Times New Roman"/>
      <w:spacing w:val="0"/>
      <w:sz w:val="29"/>
      <w:szCs w:val="29"/>
    </w:rPr>
  </w:style>
  <w:style w:type="paragraph" w:styleId="a3">
    <w:name w:val="No Spacing"/>
    <w:uiPriority w:val="99"/>
    <w:qFormat/>
    <w:rsid w:val="00B33B9C"/>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B33B9C"/>
    <w:pPr>
      <w:ind w:left="720"/>
      <w:contextualSpacing/>
    </w:pPr>
    <w:rPr>
      <w:rFonts w:cs="Times New Roman"/>
    </w:rPr>
  </w:style>
  <w:style w:type="paragraph" w:styleId="a5">
    <w:name w:val="Normal (Web)"/>
    <w:basedOn w:val="a"/>
    <w:uiPriority w:val="99"/>
    <w:unhideWhenUsed/>
    <w:rsid w:val="00B33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40D79"/>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840D79"/>
    <w:rPr>
      <w:color w:val="0000FF"/>
      <w:u w:val="single"/>
    </w:rPr>
  </w:style>
  <w:style w:type="character" w:styleId="a7">
    <w:name w:val="Emphasis"/>
    <w:basedOn w:val="a0"/>
    <w:uiPriority w:val="20"/>
    <w:qFormat/>
    <w:rsid w:val="00840D79"/>
    <w:rPr>
      <w:i/>
      <w:iCs/>
    </w:rPr>
  </w:style>
  <w:style w:type="character" w:styleId="a8">
    <w:name w:val="Strong"/>
    <w:basedOn w:val="a0"/>
    <w:uiPriority w:val="22"/>
    <w:qFormat/>
    <w:rsid w:val="00840D79"/>
    <w:rPr>
      <w:b/>
      <w:bCs/>
    </w:rPr>
  </w:style>
  <w:style w:type="paragraph" w:styleId="a9">
    <w:name w:val="Balloon Text"/>
    <w:basedOn w:val="a"/>
    <w:link w:val="aa"/>
    <w:uiPriority w:val="99"/>
    <w:semiHidden/>
    <w:unhideWhenUsed/>
    <w:rsid w:val="00B026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2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0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w:basedOn w:val="a0"/>
    <w:uiPriority w:val="99"/>
    <w:rsid w:val="00B33B9C"/>
    <w:rPr>
      <w:rFonts w:ascii="Times New Roman" w:hAnsi="Times New Roman" w:cs="Times New Roman"/>
      <w:spacing w:val="0"/>
      <w:sz w:val="29"/>
      <w:szCs w:val="29"/>
    </w:rPr>
  </w:style>
  <w:style w:type="paragraph" w:styleId="a3">
    <w:name w:val="No Spacing"/>
    <w:uiPriority w:val="99"/>
    <w:qFormat/>
    <w:rsid w:val="00B33B9C"/>
    <w:pPr>
      <w:spacing w:after="0" w:line="240" w:lineRule="auto"/>
    </w:pPr>
    <w:rPr>
      <w:rFonts w:ascii="Arial Unicode MS" w:eastAsia="Arial Unicode MS" w:hAnsi="Arial Unicode MS" w:cs="Arial Unicode MS"/>
      <w:color w:val="000000"/>
      <w:sz w:val="24"/>
      <w:szCs w:val="24"/>
    </w:rPr>
  </w:style>
  <w:style w:type="paragraph" w:styleId="a4">
    <w:name w:val="List Paragraph"/>
    <w:basedOn w:val="a"/>
    <w:uiPriority w:val="34"/>
    <w:qFormat/>
    <w:rsid w:val="00B33B9C"/>
    <w:pPr>
      <w:ind w:left="720"/>
      <w:contextualSpacing/>
    </w:pPr>
    <w:rPr>
      <w:rFonts w:cs="Times New Roman"/>
    </w:rPr>
  </w:style>
  <w:style w:type="paragraph" w:styleId="a5">
    <w:name w:val="Normal (Web)"/>
    <w:basedOn w:val="a"/>
    <w:uiPriority w:val="99"/>
    <w:unhideWhenUsed/>
    <w:rsid w:val="00B33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40D79"/>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840D79"/>
    <w:rPr>
      <w:color w:val="0000FF"/>
      <w:u w:val="single"/>
    </w:rPr>
  </w:style>
  <w:style w:type="character" w:styleId="a7">
    <w:name w:val="Emphasis"/>
    <w:basedOn w:val="a0"/>
    <w:uiPriority w:val="20"/>
    <w:qFormat/>
    <w:rsid w:val="00840D79"/>
    <w:rPr>
      <w:i/>
      <w:iCs/>
    </w:rPr>
  </w:style>
  <w:style w:type="character" w:styleId="a8">
    <w:name w:val="Strong"/>
    <w:basedOn w:val="a0"/>
    <w:uiPriority w:val="22"/>
    <w:qFormat/>
    <w:rsid w:val="00840D79"/>
    <w:rPr>
      <w:b/>
      <w:bCs/>
    </w:rPr>
  </w:style>
  <w:style w:type="paragraph" w:styleId="a9">
    <w:name w:val="Balloon Text"/>
    <w:basedOn w:val="a"/>
    <w:link w:val="aa"/>
    <w:uiPriority w:val="99"/>
    <w:semiHidden/>
    <w:unhideWhenUsed/>
    <w:rsid w:val="00B026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26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641089">
      <w:bodyDiv w:val="1"/>
      <w:marLeft w:val="0"/>
      <w:marRight w:val="0"/>
      <w:marTop w:val="0"/>
      <w:marBottom w:val="0"/>
      <w:divBdr>
        <w:top w:val="none" w:sz="0" w:space="0" w:color="auto"/>
        <w:left w:val="none" w:sz="0" w:space="0" w:color="auto"/>
        <w:bottom w:val="none" w:sz="0" w:space="0" w:color="auto"/>
        <w:right w:val="none" w:sz="0" w:space="0" w:color="auto"/>
      </w:divBdr>
      <w:divsChild>
        <w:div w:id="827130748">
          <w:marLeft w:val="0"/>
          <w:marRight w:val="0"/>
          <w:marTop w:val="0"/>
          <w:marBottom w:val="0"/>
          <w:divBdr>
            <w:top w:val="none" w:sz="0" w:space="0" w:color="auto"/>
            <w:left w:val="none" w:sz="0" w:space="0" w:color="auto"/>
            <w:bottom w:val="none" w:sz="0" w:space="0" w:color="auto"/>
            <w:right w:val="none" w:sz="0" w:space="0" w:color="auto"/>
          </w:divBdr>
          <w:divsChild>
            <w:div w:id="41372105">
              <w:marLeft w:val="0"/>
              <w:marRight w:val="0"/>
              <w:marTop w:val="0"/>
              <w:marBottom w:val="0"/>
              <w:divBdr>
                <w:top w:val="none" w:sz="0" w:space="0" w:color="auto"/>
                <w:left w:val="none" w:sz="0" w:space="0" w:color="auto"/>
                <w:bottom w:val="none" w:sz="0" w:space="0" w:color="auto"/>
                <w:right w:val="none" w:sz="0" w:space="0" w:color="auto"/>
              </w:divBdr>
              <w:divsChild>
                <w:div w:id="1566263044">
                  <w:marLeft w:val="0"/>
                  <w:marRight w:val="0"/>
                  <w:marTop w:val="0"/>
                  <w:marBottom w:val="0"/>
                  <w:divBdr>
                    <w:top w:val="none" w:sz="0" w:space="0" w:color="auto"/>
                    <w:left w:val="none" w:sz="0" w:space="0" w:color="auto"/>
                    <w:bottom w:val="none" w:sz="0" w:space="0" w:color="auto"/>
                    <w:right w:val="none" w:sz="0" w:space="0" w:color="auto"/>
                  </w:divBdr>
                  <w:divsChild>
                    <w:div w:id="1911033856">
                      <w:marLeft w:val="0"/>
                      <w:marRight w:val="0"/>
                      <w:marTop w:val="0"/>
                      <w:marBottom w:val="0"/>
                      <w:divBdr>
                        <w:top w:val="none" w:sz="0" w:space="0" w:color="auto"/>
                        <w:left w:val="none" w:sz="0" w:space="0" w:color="auto"/>
                        <w:bottom w:val="none" w:sz="0" w:space="0" w:color="auto"/>
                        <w:right w:val="none" w:sz="0" w:space="0" w:color="auto"/>
                      </w:divBdr>
                      <w:divsChild>
                        <w:div w:id="1350792246">
                          <w:marLeft w:val="0"/>
                          <w:marRight w:val="0"/>
                          <w:marTop w:val="0"/>
                          <w:marBottom w:val="0"/>
                          <w:divBdr>
                            <w:top w:val="none" w:sz="0" w:space="0" w:color="auto"/>
                            <w:left w:val="none" w:sz="0" w:space="0" w:color="auto"/>
                            <w:bottom w:val="none" w:sz="0" w:space="0" w:color="auto"/>
                            <w:right w:val="none" w:sz="0" w:space="0" w:color="auto"/>
                          </w:divBdr>
                          <w:divsChild>
                            <w:div w:id="1882207157">
                              <w:marLeft w:val="0"/>
                              <w:marRight w:val="0"/>
                              <w:marTop w:val="0"/>
                              <w:marBottom w:val="0"/>
                              <w:divBdr>
                                <w:top w:val="none" w:sz="0" w:space="0" w:color="auto"/>
                                <w:left w:val="none" w:sz="0" w:space="0" w:color="auto"/>
                                <w:bottom w:val="none" w:sz="0" w:space="0" w:color="auto"/>
                                <w:right w:val="none" w:sz="0" w:space="0" w:color="auto"/>
                              </w:divBdr>
                              <w:divsChild>
                                <w:div w:id="6711963">
                                  <w:marLeft w:val="0"/>
                                  <w:marRight w:val="0"/>
                                  <w:marTop w:val="0"/>
                                  <w:marBottom w:val="0"/>
                                  <w:divBdr>
                                    <w:top w:val="none" w:sz="0" w:space="0" w:color="auto"/>
                                    <w:left w:val="none" w:sz="0" w:space="0" w:color="auto"/>
                                    <w:bottom w:val="none" w:sz="0" w:space="0" w:color="auto"/>
                                    <w:right w:val="none" w:sz="0" w:space="0" w:color="auto"/>
                                  </w:divBdr>
                                  <w:divsChild>
                                    <w:div w:id="312637652">
                                      <w:marLeft w:val="0"/>
                                      <w:marRight w:val="0"/>
                                      <w:marTop w:val="0"/>
                                      <w:marBottom w:val="360"/>
                                      <w:divBdr>
                                        <w:top w:val="none" w:sz="0" w:space="0" w:color="auto"/>
                                        <w:left w:val="none" w:sz="0" w:space="0" w:color="auto"/>
                                        <w:bottom w:val="dotted" w:sz="6" w:space="18" w:color="CCCCCC"/>
                                        <w:right w:val="none" w:sz="0" w:space="0" w:color="auto"/>
                                      </w:divBdr>
                                      <w:divsChild>
                                        <w:div w:id="1192524786">
                                          <w:marLeft w:val="0"/>
                                          <w:marRight w:val="0"/>
                                          <w:marTop w:val="0"/>
                                          <w:marBottom w:val="0"/>
                                          <w:divBdr>
                                            <w:top w:val="none" w:sz="0" w:space="0" w:color="auto"/>
                                            <w:left w:val="none" w:sz="0" w:space="0" w:color="auto"/>
                                            <w:bottom w:val="none" w:sz="0" w:space="0" w:color="auto"/>
                                            <w:right w:val="none" w:sz="0" w:space="0" w:color="auto"/>
                                          </w:divBdr>
                                          <w:divsChild>
                                            <w:div w:id="1810972691">
                                              <w:marLeft w:val="0"/>
                                              <w:marRight w:val="0"/>
                                              <w:marTop w:val="0"/>
                                              <w:marBottom w:val="0"/>
                                              <w:divBdr>
                                                <w:top w:val="none" w:sz="0" w:space="0" w:color="auto"/>
                                                <w:left w:val="none" w:sz="0" w:space="0" w:color="auto"/>
                                                <w:bottom w:val="none" w:sz="0" w:space="0" w:color="auto"/>
                                                <w:right w:val="none" w:sz="0" w:space="0" w:color="auto"/>
                                              </w:divBdr>
                                              <w:divsChild>
                                                <w:div w:id="1565288948">
                                                  <w:marLeft w:val="0"/>
                                                  <w:marRight w:val="0"/>
                                                  <w:marTop w:val="0"/>
                                                  <w:marBottom w:val="0"/>
                                                  <w:divBdr>
                                                    <w:top w:val="none" w:sz="0" w:space="0" w:color="auto"/>
                                                    <w:left w:val="none" w:sz="0" w:space="0" w:color="auto"/>
                                                    <w:bottom w:val="none" w:sz="0" w:space="0" w:color="auto"/>
                                                    <w:right w:val="none" w:sz="0" w:space="0" w:color="auto"/>
                                                  </w:divBdr>
                                                  <w:divsChild>
                                                    <w:div w:id="282426327">
                                                      <w:marLeft w:val="0"/>
                                                      <w:marRight w:val="0"/>
                                                      <w:marTop w:val="0"/>
                                                      <w:marBottom w:val="0"/>
                                                      <w:divBdr>
                                                        <w:top w:val="none" w:sz="0" w:space="0" w:color="auto"/>
                                                        <w:left w:val="none" w:sz="0" w:space="0" w:color="auto"/>
                                                        <w:bottom w:val="none" w:sz="0" w:space="0" w:color="auto"/>
                                                        <w:right w:val="none" w:sz="0" w:space="0" w:color="auto"/>
                                                      </w:divBdr>
                                                    </w:div>
                                                    <w:div w:id="22826152">
                                                      <w:marLeft w:val="0"/>
                                                      <w:marRight w:val="0"/>
                                                      <w:marTop w:val="0"/>
                                                      <w:marBottom w:val="0"/>
                                                      <w:divBdr>
                                                        <w:top w:val="none" w:sz="0" w:space="0" w:color="auto"/>
                                                        <w:left w:val="none" w:sz="0" w:space="0" w:color="auto"/>
                                                        <w:bottom w:val="none" w:sz="0" w:space="0" w:color="auto"/>
                                                        <w:right w:val="none" w:sz="0" w:space="0" w:color="auto"/>
                                                      </w:divBdr>
                                                    </w:div>
                                                    <w:div w:id="1896774361">
                                                      <w:marLeft w:val="0"/>
                                                      <w:marRight w:val="0"/>
                                                      <w:marTop w:val="0"/>
                                                      <w:marBottom w:val="0"/>
                                                      <w:divBdr>
                                                        <w:top w:val="none" w:sz="0" w:space="0" w:color="auto"/>
                                                        <w:left w:val="none" w:sz="0" w:space="0" w:color="auto"/>
                                                        <w:bottom w:val="none" w:sz="0" w:space="0" w:color="auto"/>
                                                        <w:right w:val="none" w:sz="0" w:space="0" w:color="auto"/>
                                                      </w:divBdr>
                                                    </w:div>
                                                    <w:div w:id="185171197">
                                                      <w:marLeft w:val="0"/>
                                                      <w:marRight w:val="0"/>
                                                      <w:marTop w:val="0"/>
                                                      <w:marBottom w:val="0"/>
                                                      <w:divBdr>
                                                        <w:top w:val="none" w:sz="0" w:space="0" w:color="auto"/>
                                                        <w:left w:val="none" w:sz="0" w:space="0" w:color="auto"/>
                                                        <w:bottom w:val="none" w:sz="0" w:space="0" w:color="auto"/>
                                                        <w:right w:val="none" w:sz="0" w:space="0" w:color="auto"/>
                                                      </w:divBdr>
                                                    </w:div>
                                                    <w:div w:id="280887849">
                                                      <w:marLeft w:val="0"/>
                                                      <w:marRight w:val="0"/>
                                                      <w:marTop w:val="0"/>
                                                      <w:marBottom w:val="0"/>
                                                      <w:divBdr>
                                                        <w:top w:val="none" w:sz="0" w:space="0" w:color="auto"/>
                                                        <w:left w:val="none" w:sz="0" w:space="0" w:color="auto"/>
                                                        <w:bottom w:val="none" w:sz="0" w:space="0" w:color="auto"/>
                                                        <w:right w:val="none" w:sz="0" w:space="0" w:color="auto"/>
                                                      </w:divBdr>
                                                    </w:div>
                                                    <w:div w:id="1750228561">
                                                      <w:marLeft w:val="0"/>
                                                      <w:marRight w:val="0"/>
                                                      <w:marTop w:val="0"/>
                                                      <w:marBottom w:val="0"/>
                                                      <w:divBdr>
                                                        <w:top w:val="none" w:sz="0" w:space="0" w:color="auto"/>
                                                        <w:left w:val="none" w:sz="0" w:space="0" w:color="auto"/>
                                                        <w:bottom w:val="none" w:sz="0" w:space="0" w:color="auto"/>
                                                        <w:right w:val="none" w:sz="0" w:space="0" w:color="auto"/>
                                                      </w:divBdr>
                                                    </w:div>
                                                    <w:div w:id="1816140358">
                                                      <w:marLeft w:val="0"/>
                                                      <w:marRight w:val="0"/>
                                                      <w:marTop w:val="0"/>
                                                      <w:marBottom w:val="0"/>
                                                      <w:divBdr>
                                                        <w:top w:val="none" w:sz="0" w:space="0" w:color="auto"/>
                                                        <w:left w:val="none" w:sz="0" w:space="0" w:color="auto"/>
                                                        <w:bottom w:val="none" w:sz="0" w:space="0" w:color="auto"/>
                                                        <w:right w:val="none" w:sz="0" w:space="0" w:color="auto"/>
                                                      </w:divBdr>
                                                    </w:div>
                                                    <w:div w:id="1939632695">
                                                      <w:marLeft w:val="0"/>
                                                      <w:marRight w:val="0"/>
                                                      <w:marTop w:val="0"/>
                                                      <w:marBottom w:val="0"/>
                                                      <w:divBdr>
                                                        <w:top w:val="none" w:sz="0" w:space="0" w:color="auto"/>
                                                        <w:left w:val="none" w:sz="0" w:space="0" w:color="auto"/>
                                                        <w:bottom w:val="none" w:sz="0" w:space="0" w:color="auto"/>
                                                        <w:right w:val="none" w:sz="0" w:space="0" w:color="auto"/>
                                                      </w:divBdr>
                                                    </w:div>
                                                    <w:div w:id="1239559992">
                                                      <w:marLeft w:val="0"/>
                                                      <w:marRight w:val="0"/>
                                                      <w:marTop w:val="0"/>
                                                      <w:marBottom w:val="0"/>
                                                      <w:divBdr>
                                                        <w:top w:val="none" w:sz="0" w:space="0" w:color="auto"/>
                                                        <w:left w:val="none" w:sz="0" w:space="0" w:color="auto"/>
                                                        <w:bottom w:val="none" w:sz="0" w:space="0" w:color="auto"/>
                                                        <w:right w:val="none" w:sz="0" w:space="0" w:color="auto"/>
                                                      </w:divBdr>
                                                    </w:div>
                                                    <w:div w:id="2140605991">
                                                      <w:marLeft w:val="0"/>
                                                      <w:marRight w:val="0"/>
                                                      <w:marTop w:val="0"/>
                                                      <w:marBottom w:val="0"/>
                                                      <w:divBdr>
                                                        <w:top w:val="none" w:sz="0" w:space="0" w:color="auto"/>
                                                        <w:left w:val="none" w:sz="0" w:space="0" w:color="auto"/>
                                                        <w:bottom w:val="none" w:sz="0" w:space="0" w:color="auto"/>
                                                        <w:right w:val="none" w:sz="0" w:space="0" w:color="auto"/>
                                                      </w:divBdr>
                                                    </w:div>
                                                    <w:div w:id="189221772">
                                                      <w:marLeft w:val="0"/>
                                                      <w:marRight w:val="0"/>
                                                      <w:marTop w:val="0"/>
                                                      <w:marBottom w:val="0"/>
                                                      <w:divBdr>
                                                        <w:top w:val="none" w:sz="0" w:space="0" w:color="auto"/>
                                                        <w:left w:val="none" w:sz="0" w:space="0" w:color="auto"/>
                                                        <w:bottom w:val="none" w:sz="0" w:space="0" w:color="auto"/>
                                                        <w:right w:val="none" w:sz="0" w:space="0" w:color="auto"/>
                                                      </w:divBdr>
                                                    </w:div>
                                                    <w:div w:id="1197236625">
                                                      <w:marLeft w:val="0"/>
                                                      <w:marRight w:val="0"/>
                                                      <w:marTop w:val="0"/>
                                                      <w:marBottom w:val="0"/>
                                                      <w:divBdr>
                                                        <w:top w:val="none" w:sz="0" w:space="0" w:color="auto"/>
                                                        <w:left w:val="none" w:sz="0" w:space="0" w:color="auto"/>
                                                        <w:bottom w:val="none" w:sz="0" w:space="0" w:color="auto"/>
                                                        <w:right w:val="none" w:sz="0" w:space="0" w:color="auto"/>
                                                      </w:divBdr>
                                                    </w:div>
                                                    <w:div w:id="2091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0600697">
      <w:bodyDiv w:val="1"/>
      <w:marLeft w:val="0"/>
      <w:marRight w:val="0"/>
      <w:marTop w:val="0"/>
      <w:marBottom w:val="750"/>
      <w:divBdr>
        <w:top w:val="none" w:sz="0" w:space="0" w:color="auto"/>
        <w:left w:val="none" w:sz="0" w:space="0" w:color="auto"/>
        <w:bottom w:val="none" w:sz="0" w:space="0" w:color="auto"/>
        <w:right w:val="none" w:sz="0" w:space="0" w:color="auto"/>
      </w:divBdr>
      <w:divsChild>
        <w:div w:id="735083410">
          <w:marLeft w:val="0"/>
          <w:marRight w:val="0"/>
          <w:marTop w:val="0"/>
          <w:marBottom w:val="0"/>
          <w:divBdr>
            <w:top w:val="none" w:sz="0" w:space="0" w:color="auto"/>
            <w:left w:val="none" w:sz="0" w:space="0" w:color="auto"/>
            <w:bottom w:val="none" w:sz="0" w:space="0" w:color="auto"/>
            <w:right w:val="none" w:sz="0" w:space="0" w:color="auto"/>
          </w:divBdr>
          <w:divsChild>
            <w:div w:id="937256017">
              <w:marLeft w:val="0"/>
              <w:marRight w:val="0"/>
              <w:marTop w:val="0"/>
              <w:marBottom w:val="0"/>
              <w:divBdr>
                <w:top w:val="none" w:sz="0" w:space="0" w:color="auto"/>
                <w:left w:val="none" w:sz="0" w:space="0" w:color="auto"/>
                <w:bottom w:val="none" w:sz="0" w:space="0" w:color="auto"/>
                <w:right w:val="none" w:sz="0" w:space="0" w:color="auto"/>
              </w:divBdr>
              <w:divsChild>
                <w:div w:id="2107340746">
                  <w:marLeft w:val="0"/>
                  <w:marRight w:val="0"/>
                  <w:marTop w:val="0"/>
                  <w:marBottom w:val="0"/>
                  <w:divBdr>
                    <w:top w:val="none" w:sz="0" w:space="0" w:color="auto"/>
                    <w:left w:val="none" w:sz="0" w:space="0" w:color="auto"/>
                    <w:bottom w:val="none" w:sz="0" w:space="0" w:color="auto"/>
                    <w:right w:val="none" w:sz="0" w:space="0" w:color="auto"/>
                  </w:divBdr>
                  <w:divsChild>
                    <w:div w:id="456071553">
                      <w:marLeft w:val="0"/>
                      <w:marRight w:val="4050"/>
                      <w:marTop w:val="0"/>
                      <w:marBottom w:val="0"/>
                      <w:divBdr>
                        <w:top w:val="none" w:sz="0" w:space="0" w:color="auto"/>
                        <w:left w:val="none" w:sz="0" w:space="0" w:color="auto"/>
                        <w:bottom w:val="none" w:sz="0" w:space="0" w:color="auto"/>
                        <w:right w:val="none" w:sz="0" w:space="0" w:color="auto"/>
                      </w:divBdr>
                      <w:divsChild>
                        <w:div w:id="701247194">
                          <w:marLeft w:val="0"/>
                          <w:marRight w:val="0"/>
                          <w:marTop w:val="0"/>
                          <w:marBottom w:val="0"/>
                          <w:divBdr>
                            <w:top w:val="none" w:sz="0" w:space="0" w:color="auto"/>
                            <w:left w:val="none" w:sz="0" w:space="0" w:color="auto"/>
                            <w:bottom w:val="none" w:sz="0" w:space="0" w:color="auto"/>
                            <w:right w:val="none" w:sz="0" w:space="0" w:color="auto"/>
                          </w:divBdr>
                        </w:div>
                        <w:div w:id="1626547752">
                          <w:blockQuote w:val="1"/>
                          <w:marLeft w:val="0"/>
                          <w:marRight w:val="0"/>
                          <w:marTop w:val="0"/>
                          <w:marBottom w:val="240"/>
                          <w:divBdr>
                            <w:top w:val="none" w:sz="0" w:space="0" w:color="auto"/>
                            <w:left w:val="single" w:sz="36" w:space="11" w:color="EEEEEE"/>
                            <w:bottom w:val="none" w:sz="0" w:space="0" w:color="auto"/>
                            <w:right w:val="none" w:sz="0" w:space="0" w:color="auto"/>
                          </w:divBdr>
                        </w:div>
                        <w:div w:id="1902667317">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nb.ru/pedagogika/item/1404-ispolzovanie-igrovykh-priemov-pri-formirovanii-elementarnykh-matematicheskikh-predstavlenij" TargetMode="External"/><Relationship Id="rId13" Type="http://schemas.openxmlformats.org/officeDocument/2006/relationships/hyperlink" Target="http://studnb.ru/pedagogika/item/1404-ispolzovanie-igrovykh-priemov-pri-formirovanii-elementarnykh-matematicheskikh-predstavlenij" TargetMode="External"/><Relationship Id="rId18" Type="http://schemas.openxmlformats.org/officeDocument/2006/relationships/hyperlink" Target="http://studnb.ru/pedagogika/item/1404-ispolzovanie-igrovykh-priemov-pri-formirovanii-elementarnykh-matematicheskikh-predstavlenij" TargetMode="External"/><Relationship Id="rId26" Type="http://schemas.openxmlformats.org/officeDocument/2006/relationships/hyperlink" Target="http://studnb.ru/pedagogika/item/1404-ispolzovanie-igrovykh-priemov-pri-formirovanii-elementarnykh-matematicheskikh-predstavlenij" TargetMode="External"/><Relationship Id="rId3" Type="http://schemas.openxmlformats.org/officeDocument/2006/relationships/settings" Target="settings.xml"/><Relationship Id="rId21" Type="http://schemas.openxmlformats.org/officeDocument/2006/relationships/hyperlink" Target="http://studnb.ru/pedagogika/item/1404-ispolzovanie-igrovykh-priemov-pri-formirovanii-elementarnykh-matematicheskikh-predstavlenij" TargetMode="External"/><Relationship Id="rId7" Type="http://schemas.openxmlformats.org/officeDocument/2006/relationships/hyperlink" Target="http://studnb.ru/pedagogika/item/1404-ispolzovanie-igrovykh-priemov-pri-formirovanii-elementarnykh-matematicheskikh-predstavlenij" TargetMode="External"/><Relationship Id="rId12" Type="http://schemas.openxmlformats.org/officeDocument/2006/relationships/hyperlink" Target="http://studnb.ru/pedagogika/item/1404-ispolzovanie-igrovykh-priemov-pri-formirovanii-elementarnykh-matematicheskikh-predstavlenij" TargetMode="External"/><Relationship Id="rId17" Type="http://schemas.openxmlformats.org/officeDocument/2006/relationships/hyperlink" Target="http://studnb.ru/pedagogika/item/1404-ispolzovanie-igrovykh-priemov-pri-formirovanii-elementarnykh-matematicheskikh-predstavlenij" TargetMode="External"/><Relationship Id="rId25" Type="http://schemas.openxmlformats.org/officeDocument/2006/relationships/hyperlink" Target="http://studnb.ru/pedagogika/item/1404-ispolzovanie-igrovykh-priemov-pri-formirovanii-elementarnykh-matematicheskikh-predstavlenij"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tudnb.ru/pedagogika/item/1404-ispolzovanie-igrovykh-priemov-pri-formirovanii-elementarnykh-matematicheskikh-predstavlenij" TargetMode="External"/><Relationship Id="rId20" Type="http://schemas.openxmlformats.org/officeDocument/2006/relationships/hyperlink" Target="http://studnb.ru/pedagogika/item/1404-ispolzovanie-igrovykh-priemov-pri-formirovanii-elementarnykh-matematicheskikh-predstavlenij" TargetMode="External"/><Relationship Id="rId29" Type="http://schemas.openxmlformats.org/officeDocument/2006/relationships/hyperlink" Target="http://studnb.ru/pedagogika/item/1404-ispolzovanie-igrovykh-priemov-pri-formirovanii-elementarnykh-matematicheskikh-predstavlenij" TargetMode="External"/><Relationship Id="rId1" Type="http://schemas.openxmlformats.org/officeDocument/2006/relationships/numbering" Target="numbering.xml"/><Relationship Id="rId6" Type="http://schemas.openxmlformats.org/officeDocument/2006/relationships/hyperlink" Target="http://studnb.ru/pedagogika/item/1404-ispolzovanie-igrovykh-priemov-pri-formirovanii-elementarnykh-matematicheskikh-predstavlenij" TargetMode="External"/><Relationship Id="rId11" Type="http://schemas.openxmlformats.org/officeDocument/2006/relationships/hyperlink" Target="http://studnb.ru/pedagogika/item/1404-ispolzovanie-igrovykh-priemov-pri-formirovanii-elementarnykh-matematicheskikh-predstavlenij" TargetMode="External"/><Relationship Id="rId24" Type="http://schemas.openxmlformats.org/officeDocument/2006/relationships/hyperlink" Target="http://studnb.ru/pedagogika/item/1404-ispolzovanie-igrovykh-priemov-pri-formirovanii-elementarnykh-matematicheskikh-predstavlenij" TargetMode="External"/><Relationship Id="rId32" Type="http://schemas.openxmlformats.org/officeDocument/2006/relationships/theme" Target="theme/theme1.xml"/><Relationship Id="rId5" Type="http://schemas.openxmlformats.org/officeDocument/2006/relationships/hyperlink" Target="http://studnb.ru/pedagogika/item/1404-ispolzovanie-igrovykh-priemov-pri-formirovanii-elementarnykh-matematicheskikh-predstavlenij" TargetMode="External"/><Relationship Id="rId15" Type="http://schemas.openxmlformats.org/officeDocument/2006/relationships/hyperlink" Target="http://studnb.ru/pedagogika/item/1404-ispolzovanie-igrovykh-priemov-pri-formirovanii-elementarnykh-matematicheskikh-predstavlenij" TargetMode="External"/><Relationship Id="rId23" Type="http://schemas.openxmlformats.org/officeDocument/2006/relationships/hyperlink" Target="http://studnb.ru/pedagogika/item/1404-ispolzovanie-igrovykh-priemov-pri-formirovanii-elementarnykh-matematicheskikh-predstavlenij" TargetMode="External"/><Relationship Id="rId28" Type="http://schemas.openxmlformats.org/officeDocument/2006/relationships/hyperlink" Target="http://studnb.ru/pedagogika/item/1404-ispolzovanie-igrovykh-priemov-pri-formirovanii-elementarnykh-matematicheskikh-predstavlenij" TargetMode="External"/><Relationship Id="rId10" Type="http://schemas.openxmlformats.org/officeDocument/2006/relationships/hyperlink" Target="http://studnb.ru/pedagogika/item/1404-ispolzovanie-igrovykh-priemov-pri-formirovanii-elementarnykh-matematicheskikh-predstavlenij" TargetMode="External"/><Relationship Id="rId19" Type="http://schemas.openxmlformats.org/officeDocument/2006/relationships/hyperlink" Target="http://studnb.ru/pedagogika/item/1404-ispolzovanie-igrovykh-priemov-pri-formirovanii-elementarnykh-matematicheskikh-predstavlenij"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dnb.ru/pedagogika/item/1404-ispolzovanie-igrovykh-priemov-pri-formirovanii-elementarnykh-matematicheskikh-predstavlenij" TargetMode="External"/><Relationship Id="rId14" Type="http://schemas.openxmlformats.org/officeDocument/2006/relationships/hyperlink" Target="http://studnb.ru/pedagogika/item/1404-ispolzovanie-igrovykh-priemov-pri-formirovanii-elementarnykh-matematicheskikh-predstavlenij" TargetMode="External"/><Relationship Id="rId22" Type="http://schemas.openxmlformats.org/officeDocument/2006/relationships/hyperlink" Target="http://studnb.ru/pedagogika/item/1404-ispolzovanie-igrovykh-priemov-pri-formirovanii-elementarnykh-matematicheskikh-predstavlenij" TargetMode="External"/><Relationship Id="rId27" Type="http://schemas.openxmlformats.org/officeDocument/2006/relationships/hyperlink" Target="http://studnb.ru/pedagogika/item/1404-ispolzovanie-igrovykh-priemov-pri-formirovanii-elementarnykh-matematicheskikh-predstavlenij" TargetMode="External"/><Relationship Id="rId30" Type="http://schemas.openxmlformats.org/officeDocument/2006/relationships/hyperlink" Target="http://studnb.ru/pedagogika/item/1404-ispolzovanie-igrovykh-priemov-pri-formirovanii-elementarnykh-matematicheskikh-predstavle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10014</Words>
  <Characters>57080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4</cp:revision>
  <cp:lastPrinted>2015-05-04T12:38:00Z</cp:lastPrinted>
  <dcterms:created xsi:type="dcterms:W3CDTF">2015-05-04T12:47:00Z</dcterms:created>
  <dcterms:modified xsi:type="dcterms:W3CDTF">2015-09-11T10:31:00Z</dcterms:modified>
</cp:coreProperties>
</file>