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6EA" w:rsidRPr="003E66EA" w:rsidRDefault="003E66EA" w:rsidP="003E66EA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 w:rsidRPr="003E66EA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Урок внеклассного чтения в 8-м классе по повести В.Короленко "Слепой музыкант"</w:t>
      </w:r>
    </w:p>
    <w:p w:rsidR="003E66EA" w:rsidRPr="003E66EA" w:rsidRDefault="003E66EA" w:rsidP="003E66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26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5" w:history="1">
        <w:proofErr w:type="spellStart"/>
        <w:r w:rsidRPr="003E66EA">
          <w:rPr>
            <w:rFonts w:ascii="Helvetica" w:eastAsia="Times New Roman" w:hAnsi="Helvetica" w:cs="Helvetica"/>
            <w:color w:val="008738"/>
            <w:sz w:val="20"/>
            <w:u w:val="single"/>
            <w:lang w:eastAsia="ru-RU"/>
          </w:rPr>
          <w:t>Шатунова</w:t>
        </w:r>
        <w:proofErr w:type="spellEnd"/>
        <w:r w:rsidRPr="003E66EA">
          <w:rPr>
            <w:rFonts w:ascii="Helvetica" w:eastAsia="Times New Roman" w:hAnsi="Helvetica" w:cs="Helvetica"/>
            <w:color w:val="008738"/>
            <w:sz w:val="20"/>
            <w:u w:val="single"/>
            <w:lang w:eastAsia="ru-RU"/>
          </w:rPr>
          <w:t xml:space="preserve"> Ольга Владимировна</w:t>
        </w:r>
      </w:hyperlink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</w:t>
      </w:r>
      <w:r w:rsidRPr="003E66EA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3E66EA">
        <w:rPr>
          <w:rFonts w:ascii="Helvetica" w:eastAsia="Times New Roman" w:hAnsi="Helvetica" w:cs="Helvetica"/>
          <w:i/>
          <w:iCs/>
          <w:color w:val="333333"/>
          <w:sz w:val="20"/>
          <w:lang w:eastAsia="ru-RU"/>
        </w:rPr>
        <w:t>учитель русского языка и литературы</w:t>
      </w:r>
    </w:p>
    <w:p w:rsidR="003E66EA" w:rsidRPr="003E66EA" w:rsidRDefault="003E66EA" w:rsidP="003E66E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6EA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Цели:</w:t>
      </w:r>
    </w:p>
    <w:p w:rsidR="003E66EA" w:rsidRPr="003E66EA" w:rsidRDefault="003E66EA" w:rsidP="003E6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формирование понятия “счастье”</w:t>
      </w:r>
    </w:p>
    <w:p w:rsidR="003E66EA" w:rsidRPr="003E66EA" w:rsidRDefault="003E66EA" w:rsidP="003E6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развитие умений анализировать и систематизировать информацию</w:t>
      </w:r>
    </w:p>
    <w:p w:rsidR="003E66EA" w:rsidRPr="003E66EA" w:rsidRDefault="003E66EA" w:rsidP="003E66E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формирование эмоционального отношения к проблеме художественного произведения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Приемы: </w:t>
      </w: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ключевые слова, тонкие и толстые вопросы, </w:t>
      </w:r>
      <w:proofErr w:type="spell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двухчастный</w:t>
      </w:r>
      <w:proofErr w:type="spell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дневник, совместное письменное размышление, логическая цепочка, </w:t>
      </w:r>
      <w:proofErr w:type="spell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синквейн</w:t>
      </w:r>
      <w:proofErr w:type="spellEnd"/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Формы работы:</w:t>
      </w:r>
      <w:r w:rsidRPr="003E66EA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индивидуальная и групповая.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Оборудование: </w:t>
      </w: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таблицы</w:t>
      </w:r>
      <w:r w:rsidRPr="003E66EA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hyperlink r:id="rId6" w:history="1">
        <w:r w:rsidRPr="003E66EA">
          <w:rPr>
            <w:rFonts w:ascii="Helvetica" w:eastAsia="Times New Roman" w:hAnsi="Helvetica" w:cs="Helvetica"/>
            <w:i/>
            <w:iCs/>
            <w:color w:val="008738"/>
            <w:sz w:val="20"/>
            <w:u w:val="single"/>
            <w:lang w:eastAsia="ru-RU"/>
          </w:rPr>
          <w:t>(прило</w:t>
        </w:r>
        <w:r w:rsidRPr="003E66EA">
          <w:rPr>
            <w:rFonts w:ascii="Helvetica" w:eastAsia="Times New Roman" w:hAnsi="Helvetica" w:cs="Helvetica"/>
            <w:i/>
            <w:iCs/>
            <w:color w:val="008738"/>
            <w:sz w:val="20"/>
            <w:u w:val="single"/>
            <w:lang w:eastAsia="ru-RU"/>
          </w:rPr>
          <w:t>ж</w:t>
        </w:r>
        <w:r w:rsidRPr="003E66EA">
          <w:rPr>
            <w:rFonts w:ascii="Helvetica" w:eastAsia="Times New Roman" w:hAnsi="Helvetica" w:cs="Helvetica"/>
            <w:i/>
            <w:iCs/>
            <w:color w:val="008738"/>
            <w:sz w:val="20"/>
            <w:u w:val="single"/>
            <w:lang w:eastAsia="ru-RU"/>
          </w:rPr>
          <w:t>ение №2)</w:t>
        </w:r>
      </w:hyperlink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Технология: </w:t>
      </w: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ТРКМЧП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1. СТАДИЯ ВЫЗОВА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Учитель записывает на доске тему урока и спрашивает, какие ассоциации возникают у вас со словом “ счастье”, предполагаемые ответы записываются на доске.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</w:t>
      </w:r>
      <w:proofErr w:type="gramStart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х</w:t>
      </w:r>
      <w:proofErr w:type="gramEnd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орошая жизнь, прекрасное настроение, любовь, осуществление всего задуманного, внутреннее равновесие, радость, богатство)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Учитель предлагает, используя данные ключевые слова, написать небольшой текст на эту тему (обсуждение в группах, лучший текст от группы читают классу).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proofErr w:type="gramStart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(1.</w:t>
      </w:r>
      <w:proofErr w:type="gramEnd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Счастье - это первая любовь, когда сбываются все мечты, и когда у вас всего достаточно.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2. Хорошая жизнь, прекрасное настроение, внутреннее равновесие-все это называется одним большим словом “счастье”.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3 Счастье - это наша жизнь, каждый понимает его по-своему. Только ты оди</w:t>
      </w:r>
      <w:proofErr w:type="gramStart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н-</w:t>
      </w:r>
      <w:proofErr w:type="gramEnd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творец собственного счастья)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2. СТАДИЯ СОДЕРЖАНИЯ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“Для чего, собственно, создан человек?”- поставлен вопрос в очерке “Парадокс”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Человек создан для счастья, как птица для полета, - отвечает 1 герой с исковерканной судьбой.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- Человек создан для счастья, только счастье не всегда создано для </w:t>
      </w:r>
      <w:proofErr w:type="spell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него</w:t>
      </w:r>
      <w:proofErr w:type="gram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,-</w:t>
      </w:r>
      <w:proofErr w:type="gram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замечает</w:t>
      </w:r>
      <w:proofErr w:type="spell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Короленко.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Вопросу о том, что такое счастье, где его границы и в чем его смысл, посвящает писатель 1 из самых значительных произведений “Слепой музыкант”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 уже знакомы с содержанием этого произведения, составьте по желанию 2 вопроса по содержанию произведения (на выбор учащихся “толстые или тонкие”), запишите в свои таблицы, затем обсудите в группе, выберите лучший вопрос и задайте его другой группе.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(вводится прием “Тонкие и толстые вопросы”)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11"/>
        <w:gridCol w:w="5754"/>
      </w:tblGrid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тонкие вопросы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толстые вопросы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звали слепого музыканта</w:t>
            </w:r>
            <w:proofErr w:type="gramStart"/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Какая была связь между Петром и </w:t>
            </w:r>
            <w:proofErr w:type="spellStart"/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Эвелиной</w:t>
            </w:r>
            <w:proofErr w:type="spellEnd"/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помог Анне воспитать слепого сына?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 ли вы с тем, что любовь для Петруся была самым главным в жизни?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кем познакомился Петрусь на холмике возле реки?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Объясните, почему мальчик очень трепетно относился к каждому услышанному звуку?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каком инструменте играла мама мальчика?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жизнь мальчика была так сложна и неоднородна?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такой </w:t>
            </w:r>
            <w:proofErr w:type="spellStart"/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Иохим</w:t>
            </w:r>
            <w:proofErr w:type="spellEnd"/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 почувствовали бы себя, встав на место Петруся?</w:t>
            </w:r>
          </w:p>
        </w:tc>
      </w:tr>
    </w:tbl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Гл 4 часть 1. Чтение учителем эпизода рождения ребенка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Почему так подробно Короленко описывает слезы матери, ее душевное состояние?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(обсуждение в группах, 1 высказывается)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объяснение заключено в короткой фразе “РЕБЕНОК РОДИЛСЯ СЛЕПЫМ”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Рождение слепого ребенка – это трагедия, боль и матери, и всей семьи, и конечно, ребенка. Что с ним будет в этом злом, равнодушном и </w:t>
      </w:r>
      <w:proofErr w:type="gram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</w:t>
      </w:r>
      <w:proofErr w:type="gram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здоровым мире людей? Как сложится жизнь? Многое зависит от людей, которые будут окружать, от их умения принять участие в жизни такого человека.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Кто сыграл огромную роль в формировании характера Петруся? (Максим </w:t>
      </w:r>
      <w:proofErr w:type="spell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Яценко</w:t>
      </w:r>
      <w:proofErr w:type="spell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proofErr w:type="gram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Итак</w:t>
      </w:r>
      <w:proofErr w:type="gram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почему именно Максим обратил внимание на мальчика? (он тоже был несчастен и наказан судьбой)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Проанализируем 4 главу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Вводится прием  </w:t>
      </w:r>
      <w:proofErr w:type="spellStart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Двухчастный</w:t>
      </w:r>
      <w:proofErr w:type="spellEnd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дневник.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Выпишите самые для вас запоминающиеся цитаты и напишите комментарий к ним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(анализ эпизода разговора Максима с сестрой)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01"/>
        <w:gridCol w:w="5064"/>
      </w:tblGrid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цитата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“…у меня нет ноги и руки, но есть глаза. У малого нет глаз, со временем не будет ни рук, ни ног, ни воли…”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главное</w:t>
            </w:r>
            <w:proofErr w:type="gramStart"/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чего боится Максим, что Петрусь лишится воли, а значит ничего не добьется в жизни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“…у него пока есть все шансы развить все остальные способности, чтобы хотя бы отчасти заменить свою слепоту…”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мальчик слеп, это не значит, что он ничего не может, он должен чему-то научиться, чтобы крепко стоять на ногах, на дороге жизни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“..при всяком взгляде на слепого мальчика сердце матери сжималось от боли…”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понимала, что счастливого будущего у сына нет.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“..этот малый будет еще гораздо несчастнее меня. Лучше бы ему не родиться…”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никогда не увидит своих родных, окружающий мир, вся его жизнь пройдет в темноте.</w:t>
            </w:r>
          </w:p>
        </w:tc>
      </w:tr>
    </w:tbl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Учитель предлагает сформулировать вывод по анализу данного эпизода.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(обсуждение в группах, 1 человек выступает от группы)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1. На 1 взгляд может показаться, что Максим жесток по отношению к матери мальчика, но это не так. Он знал, как надо относиться к таким людям, их не надо жалеть, они должны </w:t>
      </w:r>
      <w:proofErr w:type="gramStart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научиться сами преодолевать</w:t>
      </w:r>
      <w:proofErr w:type="gramEnd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трудности,</w:t>
      </w:r>
      <w:r w:rsidRPr="003E66EA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нельзя оберегать их от жизни. Нужно помочь им найти свое место в жизни, преодолевая недуг</w:t>
      </w:r>
    </w:p>
    <w:p w:rsidR="003E66EA" w:rsidRPr="003E66EA" w:rsidRDefault="003E66EA" w:rsidP="003E66EA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2. Таким образом, Максим хотел видеть племянника счастливым, живущим полнокровной жизнью, а не нытиком, спекулирующим на своих несчастьях.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lastRenderedPageBreak/>
        <w:t>И в этом он ему поможет.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Составьте логическую цепочку событий, которые показывают взросление Петруся под влиянием Максима и уже собственного взгляда на жизнь.</w:t>
      </w:r>
    </w:p>
    <w:p w:rsidR="003E66EA" w:rsidRPr="003E66EA" w:rsidRDefault="003E66EA" w:rsidP="003E66EA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Вводится прием логическая цепочка</w:t>
      </w:r>
      <w:proofErr w:type="gramStart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.(</w:t>
      </w:r>
      <w:proofErr w:type="gramEnd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работа в группах, затем афиширование/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(Музыка </w:t>
      </w:r>
      <w:proofErr w:type="spellStart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Иохима</w:t>
      </w:r>
      <w:proofErr w:type="spellEnd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- пианино - </w:t>
      </w:r>
      <w:proofErr w:type="spellStart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Эвелина</w:t>
      </w:r>
      <w:proofErr w:type="spellEnd"/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 xml:space="preserve"> - звонарь - путь в монастырь - свадьба - рождение ребенка)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Какое звено в цепочке круто повернуло всю жизнь нашего героя? (первая любовь)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Итак, Петрусь понял, что человек должен бороться за право быть человеком, несмотря на обстоятельства.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Почему ключевой сценой в повести является встреча Петра и </w:t>
      </w:r>
      <w:proofErr w:type="spell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Эвелины</w:t>
      </w:r>
      <w:proofErr w:type="spell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Гл.8 </w:t>
      </w:r>
      <w:proofErr w:type="gram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( </w:t>
      </w:r>
      <w:proofErr w:type="gram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читает учитель с целью формирования эмоционального восприятия текста художественного произведения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Что такое любовь для Петра?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Знал ли он о ней?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(обсуждение в группах, выступают желающие)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(Да, с детских лет, но любовь - это жалость матери, мудрая любовь Максима, он привык эгоистично пользоваться всем этим, любовь </w:t>
      </w:r>
      <w:proofErr w:type="spell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Эвелины</w:t>
      </w:r>
      <w:proofErr w:type="spell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- нечто другое.)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Петр проходит трудный жизненный путь: обретения смысла жизни, любви, признания.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Можно ли назвать Петра счастливым человеком? (да)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 3. СТАДИЯ РЕФЛЕКСИИ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Давайте вернемся к вашим рассказам о счастье</w:t>
      </w:r>
      <w:proofErr w:type="gram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,</w:t>
      </w:r>
      <w:proofErr w:type="gram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написанным в начале урока совпало ли ваше представление о счастье с тем, что вы узнали сегодня?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(обсуждение в группах, выступление ведущих)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 мог ли Петрусь сделать другой выбор в жизни? И что такое выбор вообще?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Вводится прием совместное письменное размышление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Напишите письмо от имени слепого музыканта Петруся всем людям, которые собираются сделать свой выбор в жизни</w:t>
      </w:r>
      <w:proofErr w:type="gram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.</w:t>
      </w:r>
      <w:proofErr w:type="gramEnd"/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1.</w:t>
      </w:r>
      <w:r w:rsidRPr="003E66EA">
        <w:rPr>
          <w:rFonts w:ascii="Helvetica" w:eastAsia="Times New Roman" w:hAnsi="Helvetica" w:cs="Helvetica"/>
          <w:color w:val="333333"/>
          <w:sz w:val="20"/>
          <w:lang w:eastAsia="ru-RU"/>
        </w:rPr>
        <w:t> </w:t>
      </w: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Молодое поколение, я обращаюсь к вам. Каждый человек должен сделать свой выбор в жизни. Я его сделал и выбрал самую длинную и счастливую дорогу. Я желаю всем большой любви, счастья и радости в жизни. Пусть в вашей жизни встретится первая любовь, тогда жизнь будет гораздо лучше. У каждого человека должно быть свое мнение и своя цель, не будет цели - значит не для чего жить, а счастье и любовь-это самое главное.</w:t>
      </w:r>
    </w:p>
    <w:p w:rsidR="003E66EA" w:rsidRPr="003E66EA" w:rsidRDefault="003E66EA" w:rsidP="003E66EA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Счастье - не в материальном достатке.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2. Радуйтесь жизни, надейтесь на хорошее будущее и идите к своей цели. Да, на вашем жизненном пути будет много препятствий, но не останавливайтесь, преодолевайте их, и вы достигнете своей цели, и конечной станцией будет станция под названием “ Счастье”. Не отчаивайтесь, если уже нет никакой надежды, даже я, слепой, нашел свое место и добился счастья в этом мире. Верьте в лучшее, и эта вера поможет вам.</w:t>
      </w:r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hyperlink r:id="rId7" w:history="1">
        <w:r w:rsidRPr="003E66EA">
          <w:rPr>
            <w:rFonts w:ascii="Helvetica" w:eastAsia="Times New Roman" w:hAnsi="Helvetica" w:cs="Helvetica"/>
            <w:i/>
            <w:iCs/>
            <w:color w:val="008738"/>
            <w:sz w:val="20"/>
            <w:u w:val="single"/>
            <w:lang w:eastAsia="ru-RU"/>
          </w:rPr>
          <w:t>Приложение 1</w:t>
        </w:r>
      </w:hyperlink>
    </w:p>
    <w:p w:rsidR="003E66EA" w:rsidRPr="003E66EA" w:rsidRDefault="003E66EA" w:rsidP="003E66E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3E66EA">
        <w:rPr>
          <w:rFonts w:ascii="Helvetica" w:eastAsia="Times New Roman" w:hAnsi="Helvetica" w:cs="Helvetica"/>
          <w:b/>
          <w:bCs/>
          <w:color w:val="333333"/>
          <w:sz w:val="20"/>
          <w:lang w:eastAsia="ru-RU"/>
        </w:rPr>
        <w:t>Домашнее задание: </w:t>
      </w:r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написать </w:t>
      </w:r>
      <w:proofErr w:type="spellStart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синквейн</w:t>
      </w:r>
      <w:proofErr w:type="spellEnd"/>
      <w:r w:rsidRPr="003E66EA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на тему “Счастье”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91"/>
        <w:gridCol w:w="3638"/>
      </w:tblGrid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Счастье -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хорошее, доброе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Приходит, удивляет, радует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Счастье - это жизнь удалась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Счастье -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Непредсказуемое, долгожданное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Радует, приходит, сбывается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Самое лучшее в жизни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E66EA" w:rsidRPr="003E66EA" w:rsidTr="003E66E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Счастье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Красивое, светлое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Радует, веселит, сбывается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Счастье - это твоя жизнь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E66EA" w:rsidRPr="003E66EA" w:rsidRDefault="003E66EA" w:rsidP="003E6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Счастье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Человеческое, незабываемое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Добиваться, наслаждаться, ждать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обретешь в жизни</w:t>
            </w:r>
          </w:p>
          <w:p w:rsidR="003E66EA" w:rsidRPr="003E66EA" w:rsidRDefault="003E66EA" w:rsidP="003E66EA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6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</w:t>
            </w:r>
          </w:p>
        </w:tc>
      </w:tr>
    </w:tbl>
    <w:p w:rsidR="0029697E" w:rsidRDefault="0029697E"/>
    <w:sectPr w:rsidR="0029697E" w:rsidSect="0029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6768"/>
    <w:multiLevelType w:val="multilevel"/>
    <w:tmpl w:val="84866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93978"/>
    <w:multiLevelType w:val="multilevel"/>
    <w:tmpl w:val="D0EA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6EA"/>
    <w:rsid w:val="0029697E"/>
    <w:rsid w:val="003E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97E"/>
  </w:style>
  <w:style w:type="paragraph" w:styleId="1">
    <w:name w:val="heading 1"/>
    <w:basedOn w:val="a"/>
    <w:link w:val="10"/>
    <w:uiPriority w:val="9"/>
    <w:qFormat/>
    <w:rsid w:val="003E6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6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E66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3E66EA"/>
  </w:style>
  <w:style w:type="character" w:styleId="a4">
    <w:name w:val="Emphasis"/>
    <w:basedOn w:val="a0"/>
    <w:uiPriority w:val="20"/>
    <w:qFormat/>
    <w:rsid w:val="003E66EA"/>
    <w:rPr>
      <w:i/>
      <w:iCs/>
    </w:rPr>
  </w:style>
  <w:style w:type="paragraph" w:styleId="a5">
    <w:name w:val="Normal (Web)"/>
    <w:basedOn w:val="a"/>
    <w:uiPriority w:val="99"/>
    <w:unhideWhenUsed/>
    <w:rsid w:val="003E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E66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5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586384/pril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86384/pril2.doc" TargetMode="External"/><Relationship Id="rId5" Type="http://schemas.openxmlformats.org/officeDocument/2006/relationships/hyperlink" Target="http://festival.1september.ru/authors/227-865-3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1159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2015-09-08T14:26:00Z</dcterms:created>
  <dcterms:modified xsi:type="dcterms:W3CDTF">2015-09-08T14:27:00Z</dcterms:modified>
</cp:coreProperties>
</file>