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0F" w:rsidRPr="00E169A6" w:rsidRDefault="001868F0" w:rsidP="00E16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Роль</w:t>
      </w:r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proofErr w:type="spellStart"/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формативного</w:t>
      </w:r>
      <w:proofErr w:type="spellEnd"/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оценивания на уроках русского языка</w:t>
      </w:r>
    </w:p>
    <w:p w:rsidR="002B1D0F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последнее десятилетие в содержании образования произошли качественные изменения: акцент с предметных знаний, умений и навыков как основной цели обучения был перенесен на формирование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учащихся. Это повлекло за собой и изменения в системе оценивания.</w:t>
      </w:r>
    </w:p>
    <w:p w:rsidR="002B1D0F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оценивания учащихся является эффективным инструментом не только измерения достижений учащихся, но и повышения качества образования. Поэтому под системой оценивания понимается не только та шкала, которая используется при выставлении отметок, но, прежде всего, сам механизм осуществления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диагностико-развивающей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учителя и ученика, как полноправных участников образовательного процесса.</w:t>
      </w:r>
    </w:p>
    <w:p w:rsidR="002B1D0F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– это также отражение процесса взаимодействия между государством и школой, учителем и учеником, школой и родителями.</w:t>
      </w:r>
    </w:p>
    <w:p w:rsidR="002B1D0F" w:rsidRPr="00E169A6" w:rsidRDefault="002B1D0F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том случае, когда система оценивания соответствует целям и задачам образовательного процесса, она становится эффективным механизмом повышения его качества.</w:t>
      </w:r>
    </w:p>
    <w:p w:rsidR="002B1D0F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таких механизмов является </w:t>
      </w:r>
      <w:proofErr w:type="spellStart"/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формативное</w:t>
      </w:r>
      <w:proofErr w:type="spellEnd"/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(формирующее) оценивание,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можно еще назвать </w:t>
      </w:r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оцениванием для улучшения обучения.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Формативное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дает возможность учителю отслеживать процесс продвижения учащихся к целям их учения и помогает учителю корректировать учебный процесс на ранних этапах, а ученику – осознать большую степень ответственности за свое образование.  Этот тип оценивания направлен  на реализацию личностно-центрированного принципа преподавания.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Формативное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отличается от существующих методов </w:t>
      </w:r>
      <w:proofErr w:type="gram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proofErr w:type="gram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тем, что оно дает возможность учителю работать с каждым учеником на индивидуальном уровне и на систематической основе, диагностировать недостаточное владение материалов учащимися на ранни</w:t>
      </w:r>
      <w:bookmarkStart w:id="0" w:name="_GoBack"/>
      <w:bookmarkEnd w:id="0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х этапах и помогает учителю организовать учебный процесс.</w:t>
      </w:r>
    </w:p>
    <w:p w:rsidR="002B1D0F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</w:t>
      </w:r>
      <w:proofErr w:type="spellStart"/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формативного</w:t>
      </w:r>
      <w:proofErr w:type="spellEnd"/>
      <w:r w:rsidR="002B1D0F"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оценивания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корректировка деятельности учителя и учащихся в процессе обучения на основе промежуточных результатов, полученных в процессе обучения. Корректировка деятельности предполагает постановку задач учителем  совместно с учащимися для улучшения результатов обучения.</w:t>
      </w:r>
    </w:p>
    <w:p w:rsidR="002B1D0F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использования техник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заключается в том, что это оценивание, которое  используется в повседневной практике ежедневно,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ежеурочно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это означает, что учитель и ученики могут влиять на качество образования на самых ранних этапах обучения. Кроме того,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формативное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применяется в форме, приемлемой как для учащихся, так и для учителя.</w:t>
      </w:r>
    </w:p>
    <w:p w:rsidR="002B1D0F" w:rsidRPr="00E169A6" w:rsidRDefault="002B1D0F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Компонентами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являются:</w:t>
      </w:r>
    </w:p>
    <w:p w:rsidR="002B1D0F" w:rsidRPr="00E169A6" w:rsidRDefault="002B1D0F" w:rsidP="00E169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учителем эффективной обратной связи с учащимися.</w:t>
      </w:r>
    </w:p>
    <w:p w:rsidR="002B1D0F" w:rsidRPr="00E169A6" w:rsidRDefault="002B1D0F" w:rsidP="00E169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учащихся в процессе собственного учения.</w:t>
      </w:r>
    </w:p>
    <w:p w:rsidR="002B1D0F" w:rsidRPr="00E169A6" w:rsidRDefault="002B1D0F" w:rsidP="00E169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процесса обучения с учетом результатов оценивания.</w:t>
      </w:r>
    </w:p>
    <w:p w:rsidR="002B1D0F" w:rsidRPr="00E169A6" w:rsidRDefault="002B1D0F" w:rsidP="00E169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глубокого влияния оценивания на мотивацию и самоуважение учащихся, которые, в свою очередь, оказывают важное влияние на учебу.</w:t>
      </w:r>
    </w:p>
    <w:p w:rsidR="002B1D0F" w:rsidRPr="00E169A6" w:rsidRDefault="002B1D0F" w:rsidP="00E169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учащихся оценивать свои знания самостоятельно.</w:t>
      </w:r>
    </w:p>
    <w:p w:rsidR="002B1D0F" w:rsidRPr="00E169A6" w:rsidRDefault="002B1D0F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учителям предлагаются формы отслеживания прогресса учащихся, тесты, различные техники, выявляющие те или иные их способности.</w:t>
      </w:r>
    </w:p>
    <w:p w:rsidR="002B1D0F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</w:t>
      </w:r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учителю русского языка 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казах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необходимо знать и эффективно использовать различные техники </w:t>
      </w:r>
      <w:proofErr w:type="spellStart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="002B1D0F"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оценивания. Систематическое и целенаправленное использование данных техник позволит учителю получить качественный результат обучения.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 xml:space="preserve">При </w:t>
      </w:r>
      <w:proofErr w:type="spellStart"/>
      <w:r w:rsidRPr="00E169A6">
        <w:rPr>
          <w:sz w:val="28"/>
          <w:szCs w:val="28"/>
        </w:rPr>
        <w:t>формативном</w:t>
      </w:r>
      <w:proofErr w:type="spellEnd"/>
      <w:r w:rsidRPr="00E169A6">
        <w:rPr>
          <w:sz w:val="28"/>
          <w:szCs w:val="28"/>
        </w:rPr>
        <w:t xml:space="preserve"> оценивании я уделяю особое внимание таким  формам оценивания, как </w:t>
      </w:r>
      <w:proofErr w:type="spellStart"/>
      <w:r w:rsidRPr="00E169A6">
        <w:rPr>
          <w:sz w:val="28"/>
          <w:szCs w:val="28"/>
        </w:rPr>
        <w:t>самооценивание</w:t>
      </w:r>
      <w:proofErr w:type="spellEnd"/>
      <w:r w:rsidRPr="00E169A6">
        <w:rPr>
          <w:sz w:val="28"/>
          <w:szCs w:val="28"/>
        </w:rPr>
        <w:t xml:space="preserve"> и </w:t>
      </w:r>
      <w:proofErr w:type="spellStart"/>
      <w:r w:rsidRPr="00E169A6">
        <w:rPr>
          <w:sz w:val="28"/>
          <w:szCs w:val="28"/>
        </w:rPr>
        <w:t>взаимооценивание</w:t>
      </w:r>
      <w:proofErr w:type="spellEnd"/>
      <w:r w:rsidRPr="00E169A6">
        <w:rPr>
          <w:sz w:val="28"/>
          <w:szCs w:val="28"/>
        </w:rPr>
        <w:t xml:space="preserve">.  Детям очень нравится участвовать в оценивании  своего труда, и  они делают это с огромным удовольствием, </w:t>
      </w:r>
      <w:proofErr w:type="gramStart"/>
      <w:r w:rsidRPr="00E169A6">
        <w:rPr>
          <w:sz w:val="28"/>
          <w:szCs w:val="28"/>
        </w:rPr>
        <w:t>при том</w:t>
      </w:r>
      <w:proofErr w:type="gramEnd"/>
      <w:r w:rsidRPr="00E169A6">
        <w:rPr>
          <w:sz w:val="28"/>
          <w:szCs w:val="28"/>
        </w:rPr>
        <w:t xml:space="preserve"> это удовольствие очень полезно и учителям, и ученикам: учителям помогает объективно подойти к оцениванию, а ученикам помогает почувствовать свою значимость, способствует развитию осознанного отношения к своей учебе.</w:t>
      </w:r>
    </w:p>
    <w:p w:rsid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E169A6">
        <w:rPr>
          <w:sz w:val="28"/>
          <w:szCs w:val="28"/>
        </w:rPr>
        <w:t xml:space="preserve">При проведении </w:t>
      </w:r>
      <w:proofErr w:type="spellStart"/>
      <w:r w:rsidRPr="00E169A6">
        <w:rPr>
          <w:sz w:val="28"/>
          <w:szCs w:val="28"/>
        </w:rPr>
        <w:t>самооценивания</w:t>
      </w:r>
      <w:proofErr w:type="spellEnd"/>
      <w:r w:rsidRPr="00E169A6">
        <w:rPr>
          <w:sz w:val="28"/>
          <w:szCs w:val="28"/>
        </w:rPr>
        <w:t xml:space="preserve"> и </w:t>
      </w:r>
      <w:proofErr w:type="spellStart"/>
      <w:r w:rsidRPr="00E169A6">
        <w:rPr>
          <w:sz w:val="28"/>
          <w:szCs w:val="28"/>
        </w:rPr>
        <w:t>взаимооценивания</w:t>
      </w:r>
      <w:proofErr w:type="spellEnd"/>
      <w:r w:rsidRPr="00E169A6">
        <w:rPr>
          <w:sz w:val="28"/>
          <w:szCs w:val="28"/>
        </w:rPr>
        <w:t xml:space="preserve"> очень важно наличие критериев оценивания. Они должны быть краткими, понятными, лучше, если они формулируются совместно с учениками. Я использую на уроках русского языка различные листы оценивания, характеризующие результаты  собственного учения и учения одноклассника. Но, очень сложно каждое задание оценивать </w:t>
      </w:r>
      <w:proofErr w:type="spellStart"/>
      <w:r w:rsidRPr="00E169A6">
        <w:rPr>
          <w:sz w:val="28"/>
          <w:szCs w:val="28"/>
        </w:rPr>
        <w:t>критериально</w:t>
      </w:r>
      <w:proofErr w:type="spellEnd"/>
      <w:r w:rsidRPr="00E169A6">
        <w:rPr>
          <w:sz w:val="28"/>
          <w:szCs w:val="28"/>
        </w:rPr>
        <w:t xml:space="preserve">. Это занимает много времени. Иногда учащиеся необъективно оценивают работу одноклассников. Несмотря на это, </w:t>
      </w:r>
      <w:proofErr w:type="spellStart"/>
      <w:r w:rsidRPr="00E169A6">
        <w:rPr>
          <w:sz w:val="28"/>
          <w:szCs w:val="28"/>
        </w:rPr>
        <w:t>самооценивание</w:t>
      </w:r>
      <w:proofErr w:type="spellEnd"/>
      <w:r w:rsidRPr="00E169A6">
        <w:rPr>
          <w:sz w:val="28"/>
          <w:szCs w:val="28"/>
        </w:rPr>
        <w:t xml:space="preserve"> благоприятно влияет на обучение учащихся, развивая в них навыки </w:t>
      </w:r>
      <w:proofErr w:type="spellStart"/>
      <w:r w:rsidRPr="00E169A6">
        <w:rPr>
          <w:sz w:val="28"/>
          <w:szCs w:val="28"/>
        </w:rPr>
        <w:t>самооценивания</w:t>
      </w:r>
      <w:proofErr w:type="spellEnd"/>
      <w:r w:rsidRPr="00E169A6">
        <w:rPr>
          <w:sz w:val="28"/>
          <w:szCs w:val="28"/>
        </w:rPr>
        <w:t xml:space="preserve"> и мотивацию.  Поэтому учителям надо быть последовательными во внедрении </w:t>
      </w:r>
      <w:proofErr w:type="spellStart"/>
      <w:r w:rsidRPr="00E169A6">
        <w:rPr>
          <w:sz w:val="28"/>
          <w:szCs w:val="28"/>
        </w:rPr>
        <w:t>критериального</w:t>
      </w:r>
      <w:proofErr w:type="spellEnd"/>
      <w:r w:rsidRPr="00E169A6">
        <w:rPr>
          <w:sz w:val="28"/>
          <w:szCs w:val="28"/>
        </w:rPr>
        <w:t xml:space="preserve"> оценивания и вести эту работу систематически. 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r w:rsidRPr="00E169A6">
        <w:rPr>
          <w:sz w:val="28"/>
          <w:szCs w:val="28"/>
        </w:rPr>
        <w:t>На своих уроках я применяю различные стратегии оценивания, позволяющие понять мне,  как дети усвоили тот или иной учебный материал. На уроках русского языка и литературы учащимся особенно нравятся такие стратегии оценивания  как «Две звезды и одно желание», «Диаграмма Венна», «</w:t>
      </w:r>
      <w:proofErr w:type="spellStart"/>
      <w:r w:rsidRPr="00E169A6">
        <w:rPr>
          <w:sz w:val="28"/>
          <w:szCs w:val="28"/>
        </w:rPr>
        <w:t>Синквейн</w:t>
      </w:r>
      <w:proofErr w:type="spellEnd"/>
      <w:r w:rsidRPr="00E169A6">
        <w:rPr>
          <w:sz w:val="28"/>
          <w:szCs w:val="28"/>
        </w:rPr>
        <w:t>», «Древо мудрости»</w:t>
      </w:r>
      <w:r>
        <w:rPr>
          <w:sz w:val="28"/>
          <w:szCs w:val="28"/>
          <w:lang w:val="kk-KZ"/>
        </w:rPr>
        <w:t>, «Дискрипт-карты»</w:t>
      </w:r>
      <w:r w:rsidRPr="00E169A6">
        <w:rPr>
          <w:sz w:val="28"/>
          <w:szCs w:val="28"/>
        </w:rPr>
        <w:t xml:space="preserve"> и другие. Применение данных технологий способствуют не только развитию критического мышления, но и сознательного отношения к учебе. Зачастую бывает, что группы, работая над своим заданием, не слушают  выступление других групп. Применение стратегии «Две звезды и одно желание» воспитывает критическое оценивание ответов других и уважительное отношение к остальным выступающим. Благодаря этой стратегии, дети научились слушать, анализировать, объективно оценивать ответы своих одноклассников. «Диаграмма Венна» является одним из действенных стратегий оценивания. Она позволяет  учащимся на основе анализа сделать выводы о различиях и сходствах языкового явления. Данный вид работы представляет собой  высокий уровень  по таксономии </w:t>
      </w:r>
      <w:proofErr w:type="spellStart"/>
      <w:r w:rsidRPr="00E169A6">
        <w:rPr>
          <w:sz w:val="28"/>
          <w:szCs w:val="28"/>
        </w:rPr>
        <w:t>Блума</w:t>
      </w:r>
      <w:proofErr w:type="spellEnd"/>
      <w:r w:rsidRPr="00E169A6">
        <w:rPr>
          <w:sz w:val="28"/>
          <w:szCs w:val="28"/>
        </w:rPr>
        <w:t>.  «</w:t>
      </w:r>
      <w:proofErr w:type="spellStart"/>
      <w:r w:rsidRPr="00E169A6">
        <w:rPr>
          <w:sz w:val="28"/>
          <w:szCs w:val="28"/>
        </w:rPr>
        <w:t>Синквейн</w:t>
      </w:r>
      <w:proofErr w:type="spellEnd"/>
      <w:r w:rsidRPr="00E169A6">
        <w:rPr>
          <w:sz w:val="28"/>
          <w:szCs w:val="28"/>
        </w:rPr>
        <w:t>»  как стратегия, кроме вышеперечисленных достоинств, развивает и творческое мышление учащихся. Анализируя составленные «</w:t>
      </w:r>
      <w:proofErr w:type="spellStart"/>
      <w:r w:rsidRPr="00E169A6">
        <w:rPr>
          <w:sz w:val="28"/>
          <w:szCs w:val="28"/>
        </w:rPr>
        <w:t>синквейны</w:t>
      </w:r>
      <w:proofErr w:type="spellEnd"/>
      <w:r w:rsidRPr="00E169A6">
        <w:rPr>
          <w:sz w:val="28"/>
          <w:szCs w:val="28"/>
        </w:rPr>
        <w:t xml:space="preserve">», я предъявляю к детям высокие требования, чтобы они в качестве фразы приводили не обычные предложения, а какие-нибудь цитаты, афоризмы, крылатые выражения или составили предложения с глубоким содержанием, раскрывающие тему.  Работая над </w:t>
      </w:r>
      <w:proofErr w:type="spellStart"/>
      <w:r w:rsidRPr="00E169A6">
        <w:rPr>
          <w:sz w:val="28"/>
          <w:szCs w:val="28"/>
        </w:rPr>
        <w:t>синквейнами</w:t>
      </w:r>
      <w:proofErr w:type="spellEnd"/>
      <w:r w:rsidRPr="00E169A6">
        <w:rPr>
          <w:sz w:val="28"/>
          <w:szCs w:val="28"/>
        </w:rPr>
        <w:t xml:space="preserve">, я поняла, что однообразие быстро может наскучить учащимся. Находясь в постоянном педагогическом поиске, я открыла для себя и другие стихотворные жанры критического мышления. Среди данных стихотворных формул мне особенно импонируют те, которые способствуют формированию  концепции «Я», развитию мотивации, самоутверждения  и т.д. Например, «Новая </w:t>
      </w:r>
      <w:proofErr w:type="spellStart"/>
      <w:r w:rsidRPr="00E169A6">
        <w:rPr>
          <w:sz w:val="28"/>
          <w:szCs w:val="28"/>
        </w:rPr>
        <w:t>биопоэма</w:t>
      </w:r>
      <w:proofErr w:type="spellEnd"/>
      <w:r w:rsidRPr="00E169A6">
        <w:rPr>
          <w:sz w:val="28"/>
          <w:szCs w:val="28"/>
        </w:rPr>
        <w:t xml:space="preserve">», содержащая 8 строк, учит ставить цели, критически оценивать себя. Особенно полезным при </w:t>
      </w:r>
      <w:proofErr w:type="spellStart"/>
      <w:r w:rsidRPr="00E169A6">
        <w:rPr>
          <w:sz w:val="28"/>
          <w:szCs w:val="28"/>
        </w:rPr>
        <w:t>формативном</w:t>
      </w:r>
      <w:proofErr w:type="spellEnd"/>
      <w:r w:rsidRPr="00E169A6">
        <w:rPr>
          <w:sz w:val="28"/>
          <w:szCs w:val="28"/>
        </w:rPr>
        <w:t xml:space="preserve"> оценивании, на мой взгляд, является стратегия в стихотворном жанре  «Я не понимаю», позволяющая выявить слабые стороны ученика. Данная стратегия </w:t>
      </w:r>
      <w:r w:rsidRPr="00E169A6">
        <w:rPr>
          <w:sz w:val="28"/>
          <w:szCs w:val="28"/>
        </w:rPr>
        <w:lastRenderedPageBreak/>
        <w:t>хороша тем, что поможет учителю планировать стратегию дальнейших действий по улучшению качества обучения.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rStyle w:val="a4"/>
          <w:sz w:val="28"/>
          <w:szCs w:val="28"/>
        </w:rPr>
        <w:t>Я не понимаю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Но больше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Но самое главное Я понимаю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>Почему …</w:t>
      </w:r>
    </w:p>
    <w:p w:rsidR="00E169A6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0F" w:rsidRPr="00E169A6" w:rsidRDefault="002B1D0F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практика, наиболее эффективными на уроке русского языка в </w:t>
      </w:r>
      <w:r w:rsidR="00E169A6" w:rsidRPr="00E169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казах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являются следующие техники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0"/>
        <w:gridCol w:w="6960"/>
      </w:tblGrid>
      <w:tr w:rsidR="002B1D0F" w:rsidRPr="00E169A6" w:rsidTr="002B1D0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Процедура использования техники</w:t>
            </w:r>
          </w:p>
        </w:tc>
      </w:tr>
      <w:tr w:rsidR="002B1D0F" w:rsidRPr="00E169A6" w:rsidTr="002B1D0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Мини-тест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Мини-тесты (небольшое количество заданий) призваны оценивать фактические знания, умения и навыки учащихся, т.е. знания конкретной информации, определенного материала. На выполнение мини-теста отводится не более 5 мин. времени урока. Ученики выполняют мини-тест письменно в тетрадях, а учителю сдают листок, на котором написаны ответы на предложенные задания.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собирает листочки с ответами и проверяет результаты. По итогам проверки обсуждает вопросы, вызвавшие наибольшую сложность. (В случае возникновения проблемы по одному из вопросов у всего класса, учитель должен объяснить эту </w:t>
            </w:r>
            <w:proofErr w:type="spellStart"/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подтему</w:t>
            </w:r>
            <w:proofErr w:type="spellEnd"/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делает записи в тетради регистрации достижений (в поурочных планах) относительно результатов отдельных учеников. Например: </w:t>
            </w:r>
            <w:r w:rsidR="00E169A6" w:rsidRPr="00E16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Аса</w:t>
            </w:r>
            <w:r w:rsidR="00E169A6" w:rsidRPr="00E16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нали</w:t>
            </w:r>
            <w:r w:rsidRPr="00E16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затрудняется в определении степеней сравнения прилагательных  и т.д.</w:t>
            </w:r>
          </w:p>
        </w:tc>
      </w:tr>
      <w:tr w:rsidR="002B1D0F" w:rsidRPr="00E169A6" w:rsidTr="002B1D0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Элективный (выборочный) тест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раздает каждому ученику карточки с буквами «A, Б, B, Г, Д», просит учеников ответить одновременно, т.е. поднять карточку с правильным ответом. Ученикам предоставляется 20 секунд  на выбор ответа.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Например: </w:t>
            </w: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Определите, каким членом предложения являются выделенные слова.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Величие </w:t>
            </w:r>
            <w:proofErr w:type="spellStart"/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Манаса</w:t>
            </w:r>
            <w:proofErr w:type="spellEnd"/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состоит в его </w:t>
            </w: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благородстве и великодушии</w:t>
            </w: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определением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дополнением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 подлежащим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сказуемым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обстоятельством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учитель просит поднять карточки с буквами - правильными ответами. Ученики поднимают одновременно карточки. Учитель обсуждает с учащимися разные варианты ответов и просит их объяснить свой выбор. При необходимости  вызывает к доске одного из учащихся.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позволяют учителю определить уровень и качество понимания учащимися изученной темы и принять решение: продолжить объяснение данной темы или двигаться далее.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 учитель обращает внимание на ошибки, допущенные при выполнении данного задания.</w:t>
            </w:r>
          </w:p>
        </w:tc>
      </w:tr>
      <w:tr w:rsidR="002B1D0F" w:rsidRPr="00E169A6" w:rsidTr="002B1D0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Светофор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ученика имеются карточки 3х цветов светофора. Учитель просит учащихся показывать  сигналы карточками, обозначающие их понимание или непонимание материала.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опроса учитель просит  учеников ответить на вопросы по пройденной теме. К учащимся, которые подняли зеленые карточки (все поняли):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Вы поняли?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учащимся, поднявшим желтые или красные карточки с вопросом:  </w:t>
            </w:r>
            <w:r w:rsidRPr="00E169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- Что Вам не понятно? 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полученных ответов учитель должен принять решение о повторном изучении, закреплении темы или продолжении обучения.</w:t>
            </w:r>
          </w:p>
        </w:tc>
      </w:tr>
      <w:tr w:rsidR="002B1D0F" w:rsidRPr="00E169A6" w:rsidTr="002B1D0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Индекс карточки (для обобщения или для вопросов)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раздела или темы учитель раздает учащимся карточки с заданиями, указанными на обеих сторонах: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сторона:</w:t>
            </w: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перечислите основные идеи, которые вы поняли из пройденного материала (раздела, темы) и обобщите их.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сторона:</w:t>
            </w: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определите то, что вы еще не поняли из пройденного материала (раздела, темы) и сформулируйте вопросы или обобщите непонятные моменты.</w:t>
            </w:r>
          </w:p>
        </w:tc>
      </w:tr>
      <w:tr w:rsidR="002B1D0F" w:rsidRPr="00E169A6" w:rsidTr="002B1D0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Трехминутное эссе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на одну минуту (трехминутное эссе) – это целенаправленный вопрос, ответ на него может занять 2-3 минуты.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Например:</w:t>
            </w: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класс.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Причастный оборот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прохождения темы для выяснения уровня понимания учащимися темы, учитель задает вопрос: Как вы думаете, что является для вас главным и что осталось непонятным по данной теме? Затем он просит написать </w:t>
            </w: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 в течение одной минуты. После написания  учитель выборочно может попросить учащихся озвучить эссе.</w:t>
            </w:r>
          </w:p>
        </w:tc>
      </w:tr>
      <w:tr w:rsidR="002B1D0F" w:rsidRPr="00E169A6" w:rsidTr="002B1D0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1D0F" w:rsidRPr="00E169A6" w:rsidRDefault="002B1D0F" w:rsidP="00E1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Речевые образцы (подсказки)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может давать учащимся речевые образцы (выражения, подсказки), помогающие строить ответ.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Например:</w:t>
            </w: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класс.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Глагол</w:t>
            </w:r>
          </w:p>
          <w:p w:rsidR="002B1D0F" w:rsidRPr="00E169A6" w:rsidRDefault="002B1D0F" w:rsidP="00E16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</w:t>
            </w:r>
            <w:proofErr w:type="gramStart"/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л-</w:t>
            </w:r>
            <w:proofErr w:type="gramEnd"/>
            <w:r w:rsidRPr="00E1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часть речи, которая обозначает_________________ и отвечает на вопросы__________ . Глагол бывает   ________ времени. В предложении глагол является ___________________ и т.д.</w:t>
            </w:r>
          </w:p>
        </w:tc>
      </w:tr>
    </w:tbl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E169A6">
        <w:rPr>
          <w:sz w:val="28"/>
          <w:szCs w:val="28"/>
        </w:rPr>
        <w:t xml:space="preserve">Подводя общий итог рассуждению, хочу сказать, что </w:t>
      </w:r>
      <w:proofErr w:type="spellStart"/>
      <w:r w:rsidRPr="00E169A6">
        <w:rPr>
          <w:sz w:val="28"/>
          <w:szCs w:val="28"/>
        </w:rPr>
        <w:t>формативное</w:t>
      </w:r>
      <w:proofErr w:type="spellEnd"/>
      <w:r w:rsidRPr="00E169A6">
        <w:rPr>
          <w:sz w:val="28"/>
          <w:szCs w:val="28"/>
        </w:rPr>
        <w:t xml:space="preserve"> оценивание действительно является мощным инструментом в качественном обучении учащихся</w:t>
      </w:r>
      <w:r w:rsidRPr="00E169A6">
        <w:rPr>
          <w:sz w:val="28"/>
          <w:szCs w:val="28"/>
          <w:lang w:val="kk-KZ"/>
        </w:rPr>
        <w:t xml:space="preserve">. </w:t>
      </w:r>
      <w:r w:rsidRPr="00E169A6">
        <w:rPr>
          <w:sz w:val="28"/>
          <w:szCs w:val="28"/>
        </w:rPr>
        <w:t xml:space="preserve">Составление совместных целей, критериев успеха, </w:t>
      </w:r>
      <w:proofErr w:type="spellStart"/>
      <w:r w:rsidRPr="00E169A6">
        <w:rPr>
          <w:sz w:val="28"/>
          <w:szCs w:val="28"/>
        </w:rPr>
        <w:t>критериальное</w:t>
      </w:r>
      <w:proofErr w:type="spellEnd"/>
      <w:r w:rsidRPr="00E169A6">
        <w:rPr>
          <w:sz w:val="28"/>
          <w:szCs w:val="28"/>
        </w:rPr>
        <w:t xml:space="preserve"> оценивание заданий, правильно отобранные стратегии на стадии рефлексии способствуют успешному развитию </w:t>
      </w:r>
      <w:proofErr w:type="spellStart"/>
      <w:r w:rsidRPr="00E169A6">
        <w:rPr>
          <w:sz w:val="28"/>
          <w:szCs w:val="28"/>
        </w:rPr>
        <w:t>самомотивации</w:t>
      </w:r>
      <w:proofErr w:type="spellEnd"/>
      <w:r w:rsidRPr="00E169A6">
        <w:rPr>
          <w:sz w:val="28"/>
          <w:szCs w:val="28"/>
        </w:rPr>
        <w:t xml:space="preserve"> учащихся, повышению качества образования, осознанию учащимися своей роли в процессе обучения. Ученик успешен тогда, когда он не один, когда педагог рядом, и  он поможет ему справиться с проблемами, обеспечивая ему успех.     </w:t>
      </w:r>
    </w:p>
    <w:p w:rsidR="00E169A6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Учитель, в своей деятельности должен уметь использовать разнообразные техники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оценивания. При этом использование техник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на уроке не должно быть самоцелью учителя, результаты оценивания должны позволять вносить корректировки в деятельность учащегося и учителя для улучшения качества образования.</w:t>
      </w:r>
    </w:p>
    <w:p w:rsidR="00E169A6" w:rsidRPr="00E169A6" w:rsidRDefault="00E169A6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помнить, что применение методологии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становится одним из важнейших критериев новой системы оценки работы учителя и использование  методов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на уроках показало, что </w:t>
      </w:r>
      <w:proofErr w:type="gram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proofErr w:type="gram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появился интерес к учебе и ответственность, вырабатываются навыки самостоятельной работы, работы в группе, воспитываются чувства толерантности, коллективизма, взаимопомощи.</w:t>
      </w:r>
    </w:p>
    <w:p w:rsidR="00E169A6" w:rsidRPr="00E169A6" w:rsidRDefault="00E169A6" w:rsidP="00E169A6">
      <w:pPr>
        <w:pStyle w:val="a3"/>
        <w:spacing w:before="0" w:beforeAutospacing="0" w:after="0" w:afterAutospacing="0"/>
        <w:rPr>
          <w:sz w:val="28"/>
          <w:szCs w:val="28"/>
        </w:rPr>
      </w:pPr>
      <w:r w:rsidRPr="00E169A6">
        <w:rPr>
          <w:sz w:val="28"/>
          <w:szCs w:val="28"/>
        </w:rPr>
        <w:t xml:space="preserve">Мне предстоит еще много работать при освоении новых техник </w:t>
      </w:r>
      <w:proofErr w:type="spellStart"/>
      <w:r w:rsidRPr="00E169A6">
        <w:rPr>
          <w:sz w:val="28"/>
          <w:szCs w:val="28"/>
        </w:rPr>
        <w:t>формативного</w:t>
      </w:r>
      <w:proofErr w:type="spellEnd"/>
      <w:r w:rsidRPr="00E169A6">
        <w:rPr>
          <w:sz w:val="28"/>
          <w:szCs w:val="28"/>
        </w:rPr>
        <w:t xml:space="preserve"> оценивания. Я приложу к этому все свои знания и педагогический опыт.</w:t>
      </w:r>
    </w:p>
    <w:p w:rsidR="002B1D0F" w:rsidRPr="00E169A6" w:rsidRDefault="002B1D0F" w:rsidP="00E16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</w:t>
      </w:r>
    </w:p>
    <w:p w:rsidR="002B1D0F" w:rsidRPr="00E169A6" w:rsidRDefault="002B1D0F" w:rsidP="00E169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Блэк</w:t>
      </w:r>
      <w:proofErr w:type="spellEnd"/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Уильям  «Черный ящик: что там внутри? Оценка знаний учащихся как способ повышения эффективности учебно-воспитательного процесса» </w:t>
      </w:r>
    </w:p>
    <w:p w:rsidR="002B1D0F" w:rsidRPr="00E169A6" w:rsidRDefault="002B1D0F" w:rsidP="00E169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руководство «Оценивание учебных достижений учащихся»,  Бишкек, 2010.</w:t>
      </w:r>
    </w:p>
    <w:p w:rsidR="002B1D0F" w:rsidRPr="00E169A6" w:rsidRDefault="009A366E" w:rsidP="00E169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B1D0F" w:rsidRPr="00E169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www.nmsa.org/Publications/WebExclusive/Assessment/tabid/1120/Default.aspx</w:t>
        </w:r>
      </w:hyperlink>
    </w:p>
    <w:p w:rsidR="00027CFB" w:rsidRPr="00E169A6" w:rsidRDefault="00027CFB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Северо-Казахстанская область</w:t>
      </w:r>
    </w:p>
    <w:p w:rsidR="001868F0" w:rsidRDefault="001868F0" w:rsidP="001868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Район имени Габита Мусрепова</w:t>
      </w:r>
    </w:p>
    <w:p w:rsidR="001868F0" w:rsidRDefault="001868F0" w:rsidP="001868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Новоишимская средняя школа № 2</w:t>
      </w:r>
    </w:p>
    <w:p w:rsidR="001868F0" w:rsidRDefault="001868F0" w:rsidP="001868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Pr="00F444C8" w:rsidRDefault="001868F0" w:rsidP="001868F0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1868F0" w:rsidRDefault="001868F0" w:rsidP="001868F0">
      <w:pPr>
        <w:jc w:val="center"/>
        <w:rPr>
          <w:lang w:val="kk-KZ"/>
        </w:rPr>
      </w:pPr>
    </w:p>
    <w:p w:rsidR="001868F0" w:rsidRPr="001868F0" w:rsidRDefault="001868F0" w:rsidP="00186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  <w:t>«</w:t>
      </w:r>
      <w:r w:rsidRPr="001868F0"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  <w:t>Роль</w:t>
      </w:r>
      <w:r w:rsidRPr="001868F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 </w:t>
      </w:r>
      <w:proofErr w:type="spellStart"/>
      <w:r w:rsidRPr="001868F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формативного</w:t>
      </w:r>
      <w:proofErr w:type="spellEnd"/>
      <w:r w:rsidRPr="001868F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оценивания на уроках русского языка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  <w:t xml:space="preserve"> и литературы».</w:t>
      </w:r>
    </w:p>
    <w:p w:rsidR="001868F0" w:rsidRDefault="001868F0" w:rsidP="001868F0">
      <w:pPr>
        <w:rPr>
          <w:lang w:val="kk-KZ"/>
        </w:rPr>
      </w:pPr>
    </w:p>
    <w:p w:rsidR="001868F0" w:rsidRDefault="001868F0" w:rsidP="001868F0">
      <w:pPr>
        <w:rPr>
          <w:lang w:val="kk-KZ"/>
        </w:rPr>
      </w:pPr>
    </w:p>
    <w:p w:rsidR="001868F0" w:rsidRDefault="001868F0" w:rsidP="001868F0">
      <w:pPr>
        <w:rPr>
          <w:lang w:val="kk-KZ"/>
        </w:rPr>
      </w:pPr>
    </w:p>
    <w:p w:rsidR="001868F0" w:rsidRDefault="001868F0" w:rsidP="001868F0">
      <w:pPr>
        <w:jc w:val="right"/>
        <w:rPr>
          <w:lang w:val="kk-KZ"/>
        </w:rPr>
      </w:pPr>
    </w:p>
    <w:p w:rsidR="001868F0" w:rsidRDefault="001868F0" w:rsidP="001868F0">
      <w:pPr>
        <w:jc w:val="right"/>
        <w:rPr>
          <w:lang w:val="kk-KZ"/>
        </w:rPr>
      </w:pPr>
    </w:p>
    <w:p w:rsidR="001868F0" w:rsidRDefault="001868F0" w:rsidP="001868F0">
      <w:pPr>
        <w:jc w:val="right"/>
        <w:rPr>
          <w:lang w:val="kk-KZ"/>
        </w:rPr>
      </w:pPr>
    </w:p>
    <w:p w:rsidR="001868F0" w:rsidRDefault="001868F0" w:rsidP="001868F0">
      <w:pPr>
        <w:jc w:val="right"/>
        <w:rPr>
          <w:lang w:val="kk-KZ"/>
        </w:rPr>
      </w:pPr>
    </w:p>
    <w:p w:rsidR="001868F0" w:rsidRPr="00F444C8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444C8">
        <w:rPr>
          <w:rFonts w:ascii="Times New Roman" w:hAnsi="Times New Roman" w:cs="Times New Roman"/>
          <w:sz w:val="28"/>
          <w:szCs w:val="28"/>
          <w:lang w:val="kk-KZ"/>
        </w:rPr>
        <w:t>Учитель: Булатова И.К.</w:t>
      </w:r>
    </w:p>
    <w:p w:rsidR="001868F0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Default="001868F0" w:rsidP="001868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68F0" w:rsidRPr="00F444C8" w:rsidRDefault="001868F0" w:rsidP="001868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2014-2015 учебный год</w:t>
      </w: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69A6" w:rsidRPr="00E169A6" w:rsidRDefault="00E169A6" w:rsidP="00E16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169A6" w:rsidRPr="00E169A6" w:rsidSect="001868F0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4C4C"/>
    <w:multiLevelType w:val="multilevel"/>
    <w:tmpl w:val="6868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E67F4"/>
    <w:multiLevelType w:val="multilevel"/>
    <w:tmpl w:val="9BD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507"/>
    <w:rsid w:val="00027CFB"/>
    <w:rsid w:val="00080507"/>
    <w:rsid w:val="001868F0"/>
    <w:rsid w:val="002B1D0F"/>
    <w:rsid w:val="00444656"/>
    <w:rsid w:val="009A366E"/>
    <w:rsid w:val="00B23D45"/>
    <w:rsid w:val="00E1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D0F"/>
    <w:rPr>
      <w:b/>
      <w:bCs/>
    </w:rPr>
  </w:style>
  <w:style w:type="character" w:styleId="a5">
    <w:name w:val="Emphasis"/>
    <w:basedOn w:val="a0"/>
    <w:uiPriority w:val="20"/>
    <w:qFormat/>
    <w:rsid w:val="002B1D0F"/>
    <w:rPr>
      <w:i/>
      <w:iCs/>
    </w:rPr>
  </w:style>
  <w:style w:type="character" w:styleId="a6">
    <w:name w:val="Hyperlink"/>
    <w:basedOn w:val="a0"/>
    <w:uiPriority w:val="99"/>
    <w:semiHidden/>
    <w:unhideWhenUsed/>
    <w:rsid w:val="002B1D0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3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sa.org/Publications/WebExclusive/Assessment/tabid/1120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25FF-7409-42D2-A1E9-A2757298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счпаы</dc:creator>
  <cp:lastModifiedBy>Инара</cp:lastModifiedBy>
  <cp:revision>3</cp:revision>
  <cp:lastPrinted>2015-05-21T16:46:00Z</cp:lastPrinted>
  <dcterms:created xsi:type="dcterms:W3CDTF">2015-05-21T16:43:00Z</dcterms:created>
  <dcterms:modified xsi:type="dcterms:W3CDTF">2015-05-21T16:46:00Z</dcterms:modified>
</cp:coreProperties>
</file>