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w10="urn:schemas-microsoft-com:office:word" xmlns:v="urn:schemas-microsoft-com:vml"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ve="http://schemas.openxmlformats.org/markup-compatibility/2006" xmlns:wp="http://schemas.openxmlformats.org/drawingml/2006/wordprocessingDrawing" xmlns:wne="http://schemas.microsoft.com/office/word/2006/wordml">
  <w:body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МУНИЦИПАЛЬНОЕ ОБЩЕОБРАЗОВАТЕЛЬНОЕ АВТОНОМНОЕ УЧРЕЖДЕНИЕ</w:t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СРЕДНЯЯ ОБЩЕОБРАЗОВАТЕЛЬНАЯ ШКОЛА №15</w:t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 xml:space="preserve">ГОРОДСКОГО ОКРУГА ГОРОДА РАЙЧИХИНСКА </w:t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АМУРСКОЙ ОБЛАСТИ</w:t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w w:val="101"/>
        </w:rPr>
      </w:pPr>
      <w:r>
        <w:rPr>
          <w:sz w:val="28"/>
          <w:szCs w:val="28"/>
          <w:b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44"/>
          <w:szCs w:val="44"/>
          <w:b/>
          <w:w w:val="101"/>
        </w:rPr>
      </w:pPr>
      <w:r>
        <w:rPr>
          <w:sz w:val="44"/>
          <w:szCs w:val="44"/>
          <w:b/>
          <w:w w:val="101"/>
        </w:rPr>
      </w:r>
    </w:p>
    <w:p>
      <w:pPr>
        <w:spacing/>
        <w:jc w:val="center"/>
        <w:rPr>
          <w:sz w:val="44"/>
          <w:szCs w:val="44"/>
          <w:b/>
        </w:rPr>
      </w:pPr>
      <w:r>
        <w:rPr>
          <w:sz w:val="44"/>
          <w:szCs w:val="44"/>
          <w:b/>
        </w:rPr>
        <w:t>Рабочая программа</w:t>
      </w:r>
    </w:p>
    <w:p>
      <w:pPr>
        <w:spacing/>
        <w:jc w:val="center"/>
        <w:rPr>
          <w:sz w:val="44"/>
          <w:szCs w:val="44"/>
          <w:b/>
        </w:rPr>
      </w:pPr>
      <w:r>
        <w:rPr>
          <w:sz w:val="44"/>
          <w:szCs w:val="44"/>
          <w:b/>
        </w:rPr>
        <w:t>военно-патриотического клуба</w:t>
      </w:r>
    </w:p>
    <w:p>
      <w:pPr>
        <w:spacing/>
        <w:jc w:val="center"/>
        <w:rPr>
          <w:sz w:val="44"/>
          <w:szCs w:val="44"/>
          <w:b/>
        </w:rPr>
      </w:pPr>
      <w:r>
        <w:rPr>
          <w:sz w:val="44"/>
          <w:szCs w:val="44"/>
          <w:b/>
        </w:rPr>
        <w:t>«КАСКАД»</w:t>
      </w:r>
    </w:p>
    <w:p>
      <w:pPr>
        <w:rPr>
          <w:sz w:val="28"/>
          <w:b/>
        </w:rPr>
      </w:pPr>
      <w:r>
        <w:rPr>
          <w:sz w:val="28"/>
          <w:b/>
        </w:rPr>
      </w:r>
    </w:p>
    <w:p>
      <w:pPr>
        <w:rPr>
          <w:sz w:val="28"/>
          <w:b/>
        </w:rPr>
      </w:pPr>
      <w:r>
        <w:rPr>
          <w:sz w:val="28"/>
          <w:b/>
        </w:rPr>
      </w:r>
    </w:p>
    <w:p>
      <w:pPr>
        <w:rPr>
          <w:sz w:val="28"/>
          <w:b/>
        </w:rPr>
      </w:pPr>
      <w:r>
        <w:rPr>
          <w:sz w:val="28"/>
          <w:b/>
        </w:rPr>
      </w:r>
    </w:p>
    <w:p>
      <w:pPr>
        <w:ind w:right="1114"/>
        <w:spacing w:line="360" w:lineRule="auto"/>
        <w:jc w:val="righ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Возраст воспитанников: 10-17лет</w:t>
      </w:r>
    </w:p>
    <w:p>
      <w:pPr>
        <w:ind w:right="1114"/>
        <w:spacing w:line="360" w:lineRule="auto"/>
        <w:jc w:val="righ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Срок реализации программы 5 лет</w:t>
      </w:r>
    </w:p>
    <w:p>
      <w:pPr>
        <w:ind w:right="1114"/>
        <w:spacing w:line="360" w:lineRule="auto"/>
        <w:jc w:val="righ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Подготовил учитель ОБЖ</w:t>
      </w:r>
    </w:p>
    <w:p>
      <w:pPr>
        <w:ind w:right="1114"/>
        <w:spacing w:line="360" w:lineRule="auto"/>
        <w:jc w:val="righ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МОАУ СОШ № 15  Чистяков А.Д</w:t>
      </w:r>
    </w:p>
    <w:p>
      <w:pPr>
        <w:ind w:right="1114"/>
        <w:spacing w:line="360" w:lineRule="auto"/>
        <w:jc w:val="righ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ind w:right="1114"/>
        <w:spacing w:line="360" w:lineRule="auto"/>
        <w:jc w:val="both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ind w:right="1114"/>
        <w:spacing w:line="360" w:lineRule="auto"/>
        <w:jc w:val="both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  <w:t xml:space="preserve">                                                   </w:t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Райчихинск</w:t>
      </w:r>
    </w:p>
    <w:p>
      <w:pPr>
        <w:ind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b/>
          <w:bCs/>
          <w:w w:val="101"/>
        </w:rPr>
      </w:pPr>
      <w:r>
        <w:rPr>
          <w:sz w:val="28"/>
          <w:szCs w:val="28"/>
          <w:b/>
          <w:bCs/>
          <w:w w:val="101"/>
        </w:rPr>
        <w:t>2014г</w:t>
      </w:r>
      <w:r>
        <w:rPr>
          <w:sz w:val="28"/>
          <w:szCs w:val="28"/>
          <w:w w:val="101"/>
        </w:rPr>
        <w:t>.</w:t>
      </w:r>
      <w:r>
        <w:rPr>
          <w:sz w:val="28"/>
          <w:szCs w:val="28"/>
          <w:b/>
          <w:bCs/>
          <w:w w:val="101"/>
        </w:rPr>
      </w:r>
    </w:p>
    <w:p>
      <w:pPr>
        <w:ind w:right="1114"/>
        <w:spacing w:line="36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p>
      <w:pPr>
        <w:spacing/>
        <w:jc w:val="center"/>
        <w:rPr>
          <w:b/>
        </w:rPr>
      </w:pPr>
      <w:r>
        <w:rPr>
          <w:b/>
        </w:rPr>
        <w:t>ПОЯСНИТЕЛЬНАЯ ЗАПИСКА</w:t>
      </w:r>
    </w:p>
    <w:p>
      <w:pPr>
        <w:spacing/>
        <w:jc w:val="center"/>
      </w:pPr>
      <w:r/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на базе МОАУ СОШ № 15 г.Райчихинск ул.Победы 51 создаётся военно-патриотический клуб «Каскад», в котором подростки приобретут нравственные, 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учащихся. Поэтому работа по военно-патриотическому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военно-патриотического клуба «КАСКАД» являются дети и подростки 10-17 лет. </w:t>
      </w:r>
    </w:p>
    <w:p>
      <w:pPr>
        <w:ind w:firstLine="426"/>
        <w:spacing/>
        <w:jc w:val="both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  <w:t>В своей деятельности члены военно-патриотического клуба «Каскад» руководствуются нормативно-правовыми документами:</w:t>
      </w:r>
    </w:p>
    <w:p>
      <w:pPr>
        <w:pStyle w:val="ListParagraph"/>
        <w:numPr>
          <w:ilvl w:val="0"/>
          <w:numId w:val="4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и законами Российской Федерации;</w:t>
      </w:r>
    </w:p>
    <w:p>
      <w:pPr>
        <w:pStyle w:val="ListParagraph"/>
        <w:numPr>
          <w:ilvl w:val="0"/>
          <w:numId w:val="4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Законом «Об образовании»;</w:t>
      </w:r>
    </w:p>
    <w:p>
      <w:pPr>
        <w:pStyle w:val="ListParagraph"/>
        <w:numPr>
          <w:ilvl w:val="0"/>
          <w:numId w:val="4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Конвенцией ООН «О правах ребенка»;</w:t>
      </w:r>
    </w:p>
    <w:p>
      <w:pPr>
        <w:pStyle w:val="ListParagraph"/>
        <w:numPr>
          <w:ilvl w:val="0"/>
          <w:numId w:val="4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Уставом клуба;</w:t>
      </w:r>
    </w:p>
    <w:p>
      <w:pPr>
        <w:pStyle w:val="ListParagraph"/>
        <w:numPr>
          <w:ilvl w:val="0"/>
          <w:numId w:val="4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Решениями Совета клуба.</w:t>
      </w:r>
    </w:p>
    <w:p>
      <w:pPr>
        <w:ind w:firstLine="426"/>
        <w:spacing/>
        <w:jc w:val="both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  <w:t>Основными принципами деятельности военно-патриотического клуба являются: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добровольности;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взаимодействия;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учета индивидуальных и возрастных особенностей;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преемственности;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равноправия и сотрудничества;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гласности;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самостоятельности;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ответственности;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коллективности;</w:t>
      </w:r>
    </w:p>
    <w:p>
      <w:pPr>
        <w:pStyle w:val="ListParagraph"/>
        <w:numPr>
          <w:ilvl w:val="0"/>
          <w:numId w:val="11"/>
        </w:numPr>
        <w:ind w:left="426" w:hanging="360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>принцип ответственности за собственное развитие.</w:t>
      </w:r>
    </w:p>
    <w:p>
      <w:pPr>
        <w:ind w:left="426" w:firstLine="501"/>
        <w:spacing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ЦЕЛИ И ЗАДАЧИ КЛУБА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  <w:b/>
          <w:i/>
        </w:rPr>
        <w:t>ЦЕЛЬ:</w:t>
      </w:r>
      <w:r>
        <w:rPr>
          <w:sz w:val="28"/>
          <w:szCs w:val="28"/>
        </w:rPr>
        <w:t xml:space="preserve"> 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качеств.</w:t>
      </w:r>
    </w:p>
    <w:p>
      <w:pPr>
        <w:spacing/>
        <w:jc w:val="both"/>
        <w:rPr>
          <w:sz w:val="28"/>
          <w:szCs w:val="28"/>
          <w:b/>
          <w:i/>
        </w:rPr>
      </w:pPr>
      <w:r>
        <w:rPr>
          <w:sz w:val="28"/>
          <w:szCs w:val="28"/>
          <w:b/>
          <w:i/>
        </w:rPr>
      </w:r>
    </w:p>
    <w:p>
      <w:pPr>
        <w:spacing/>
        <w:jc w:val="both"/>
        <w:rPr>
          <w:sz w:val="28"/>
          <w:szCs w:val="28"/>
          <w:b/>
          <w:i/>
        </w:rPr>
      </w:pPr>
      <w:r>
        <w:rPr>
          <w:sz w:val="28"/>
          <w:szCs w:val="28"/>
          <w:b/>
          <w:i/>
        </w:rPr>
        <w:t>ЗАДАЧИ: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подрастающего поколения к военной службе и воспитание уважения к Российской Армии;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гражданственности, патриотизма и любви к Родине;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профессионально значимых качеств и умений, верности конституционному и воинскому долгу;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бережного отношения к героическому прошлому нашего народа, землякам;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и духовно-нравственное развитие детей и подростков;</w:t>
      </w:r>
    </w:p>
    <w:p>
      <w:pPr>
        <w:pStyle w:val="ListParagraph"/>
        <w:numPr>
          <w:ilvl w:val="0"/>
          <w:numId w:val="6"/>
        </w:numPr>
        <w:ind w:left="42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активности.</w:t>
      </w:r>
    </w:p>
    <w:p>
      <w:pPr>
        <w:pStyle w:val="ListParagraph"/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ОРГАНИЗАЦИЯ ДЕЯТЕЛЬНОСТИ КЛУБА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клуба осуществляется на базе МОАУ СОШ № 15 г. Райчихинска ул.Победы 51. К деятельности клуба привлекаются  медицинский работник, работники правоохранительных органов, знаменитые земляки, ветераны Великой Отечественной войны и труженики тыла.</w:t>
      </w:r>
    </w:p>
    <w:p>
      <w:pPr>
        <w:ind w:firstLine="426"/>
        <w:spacing/>
        <w:jc w:val="both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  <w:t>Деятельность клуба ведется по 3 направлениям:</w:t>
      </w:r>
    </w:p>
    <w:p>
      <w:pPr>
        <w:pStyle w:val="ListParagraph"/>
        <w:numPr>
          <w:ilvl w:val="0"/>
          <w:numId w:val="14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ПДД ( возраст 10 лет, группа 15 учащихся).</w:t>
      </w:r>
    </w:p>
    <w:p>
      <w:pPr>
        <w:pStyle w:val="ListParagraph"/>
        <w:numPr>
          <w:ilvl w:val="0"/>
          <w:numId w:val="14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 (самосохранение, спасение, возраст 13-15 лет группа 15 учащихся). </w:t>
      </w:r>
    </w:p>
    <w:p>
      <w:pPr>
        <w:pStyle w:val="ListParagraph"/>
        <w:numPr>
          <w:ilvl w:val="0"/>
          <w:numId w:val="14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Основы военной и специальной подготовки (возраст 13-17 лет группа 15 учащихся).</w:t>
      </w:r>
    </w:p>
    <w:p>
      <w:pPr>
        <w:pStyle w:val="ListParagraph"/>
        <w:ind w:left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Всего 45 учащихся.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деятельности по каждому направлению ориентирована на ребят, склонных к исследовательской, поисковой и физкультурно-спортивной деятельности.</w:t>
      </w:r>
    </w:p>
    <w:p>
      <w:pPr>
        <w:spacing/>
        <w:jc w:val="both"/>
        <w:rPr>
          <w:sz w:val="28"/>
          <w:szCs w:val="28"/>
          <w:b/>
          <w:i/>
        </w:rPr>
      </w:pPr>
      <w:r>
        <w:rPr>
          <w:sz w:val="28"/>
          <w:szCs w:val="28"/>
          <w:b/>
          <w:i/>
        </w:rPr>
      </w:r>
    </w:p>
    <w:p>
      <w:pPr>
        <w:spacing/>
        <w:jc w:val="both"/>
        <w:rPr>
          <w:sz w:val="28"/>
          <w:szCs w:val="28"/>
          <w:b/>
          <w:i/>
        </w:rPr>
      </w:pPr>
      <w:r>
        <w:rPr>
          <w:sz w:val="28"/>
          <w:szCs w:val="28"/>
          <w:b/>
          <w:i/>
        </w:rPr>
        <w:t>Основные формы работы клуба: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конкурсы;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смотры;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слеты;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конференции;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экскурсии;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круглые столы;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клубные встречи;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походы;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игры;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турниры;</w:t>
      </w:r>
    </w:p>
    <w:p>
      <w:pPr>
        <w:pStyle w:val="ListParagraph"/>
        <w:numPr>
          <w:ilvl w:val="0"/>
          <w:numId w:val="7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эстафеты и т.д.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  <w:b/>
          <w:i/>
        </w:rPr>
      </w:pPr>
      <w:r>
        <w:rPr>
          <w:sz w:val="28"/>
          <w:szCs w:val="28"/>
          <w:b/>
          <w:i/>
        </w:rPr>
        <w:t>Работа клуба строится на основании:</w:t>
      </w:r>
    </w:p>
    <w:p>
      <w:pPr>
        <w:pStyle w:val="ListParagraph"/>
        <w:numPr>
          <w:ilvl w:val="0"/>
          <w:numId w:val="12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клубе;</w:t>
      </w:r>
    </w:p>
    <w:p>
      <w:pPr>
        <w:pStyle w:val="ListParagraph"/>
        <w:numPr>
          <w:ilvl w:val="0"/>
          <w:numId w:val="12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Устава клуба;</w:t>
      </w:r>
    </w:p>
    <w:p>
      <w:pPr>
        <w:pStyle w:val="ListParagraph"/>
        <w:numPr>
          <w:ilvl w:val="0"/>
          <w:numId w:val="12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Программы деятельности;</w:t>
      </w:r>
    </w:p>
    <w:p>
      <w:pPr>
        <w:pStyle w:val="ListParagraph"/>
        <w:numPr>
          <w:ilvl w:val="0"/>
          <w:numId w:val="12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Плана работы;</w:t>
      </w:r>
    </w:p>
    <w:p>
      <w:pPr>
        <w:pStyle w:val="ListParagraph"/>
        <w:numPr>
          <w:ilvl w:val="0"/>
          <w:numId w:val="12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Теоретических и правовых материалов клубных встреч.</w:t>
      </w:r>
    </w:p>
    <w:p>
      <w:pPr>
        <w:pStyle w:val="ListParagraph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деятельности военно-патриотического клуба «Каскад» создается Совет Клуба. Совет клуба осуществляет планирование своей деятельности, занимается разработкой социальных проектов, участвует в районных и областных акциях, организует и проводит различные мероприятия (игровые и интеллектуальные программы, турниры, соревнования, экскурсии, встречи с ветеранами, встречи с интересными людьми и т.д.), привлекая к своей деятельности  и родителей.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главный контролирующий орган военно-патриотического клуба входят руководитель, председатель клуба.</w:t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>ОЖИДАЕМЫЕ РЕЗУЛЬТАТЫ</w:t>
      </w:r>
    </w:p>
    <w:p>
      <w:pPr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firstLine="426"/>
        <w:spacing/>
        <w:jc w:val="both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  <w:t>В результате реализации данной программы:</w:t>
      </w:r>
    </w:p>
    <w:p>
      <w:pPr>
        <w:pStyle w:val="ListParagraph"/>
        <w:numPr>
          <w:ilvl w:val="0"/>
          <w:numId w:val="10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Будет усовершенствована работа с педагогами дополнительного образования;</w:t>
      </w:r>
    </w:p>
    <w:p>
      <w:pPr>
        <w:pStyle w:val="ListParagraph"/>
        <w:numPr>
          <w:ilvl w:val="0"/>
          <w:numId w:val="1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военно-патриотического клуба достигнут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</w:t>
      </w:r>
    </w:p>
    <w:p>
      <w:pPr>
        <w:pStyle w:val="ListParagraph"/>
        <w:numPr>
          <w:ilvl w:val="0"/>
          <w:numId w:val="1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члены клуба освоят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условиях;</w:t>
      </w:r>
    </w:p>
    <w:p>
      <w:pPr>
        <w:pStyle w:val="ListParagraph"/>
        <w:numPr>
          <w:ilvl w:val="0"/>
          <w:numId w:val="1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</w:t>
      </w:r>
    </w:p>
    <w:p>
      <w:pPr>
        <w:pStyle w:val="ListParagraph"/>
        <w:numPr>
          <w:ilvl w:val="0"/>
          <w:numId w:val="1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подготовки;</w:t>
      </w:r>
    </w:p>
    <w:p>
      <w:pPr>
        <w:ind w:left="426"/>
        <w:spacing/>
        <w:jc w:val="both"/>
        <w:rPr>
          <w:sz w:val="28"/>
          <w:szCs w:val="28"/>
          <w:b/>
        </w:rPr>
      </w:pPr>
      <w:r>
        <w:rPr>
          <w:sz w:val="28"/>
          <w:szCs w:val="28"/>
          <w:b/>
        </w:rPr>
        <w:t xml:space="preserve">            </w:t>
      </w:r>
    </w:p>
    <w:p>
      <w:pPr>
        <w:spacing/>
        <w:jc w:val="center"/>
        <w:rPr>
          <w:sz w:val="36"/>
          <w:szCs w:val="36"/>
          <w:b/>
        </w:rPr>
      </w:pPr>
      <w:r>
        <w:rPr>
          <w:sz w:val="36"/>
          <w:szCs w:val="36"/>
          <w:b/>
        </w:rPr>
        <w:t>Учебно-тематический план ежегодного обучения</w:t>
      </w:r>
    </w:p>
    <w:p>
      <w:pPr>
        <w:spacing/>
        <w:jc w:val="center"/>
        <w:rPr>
          <w:sz w:val="36"/>
          <w:szCs w:val="36"/>
          <w:b/>
        </w:rPr>
      </w:pPr>
      <w:r>
        <w:rPr>
          <w:sz w:val="36"/>
          <w:szCs w:val="36"/>
          <w:b/>
        </w:rPr>
      </w:r>
    </w:p>
    <w:tbl>
      <w:tblPr>
        <w:jc w:val="left"/>
        <w:tblInd w:w="-108" w:type="dxa"/>
        <w:tblW w:w="9571" w:type="dxa"/>
      </w:tblPr>
      <w:tblGrid>
        <w:gridCol w:w="796"/>
        <w:gridCol w:w="4656"/>
        <w:gridCol w:w="1367"/>
        <w:gridCol w:w="1260"/>
        <w:gridCol w:w="1492"/>
      </w:tblGrid>
      <w:tr>
        <w:trPr>
          <w:trHeight w:val="0" w:hRule="auto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№ п/п</w:t>
            </w:r>
          </w:p>
        </w:tc>
        <w:tc>
          <w:tcPr>
            <w:tcW w:w="46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Тема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Кол-во часов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Теория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Практика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108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Политическая подготовка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12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12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создания Вооруженных Сил России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 xml:space="preserve">Патриотизм и верность военному долгу - основные </w:t>
            </w:r>
            <w:r>
              <w:rPr>
                <w:sz w:val="28"/>
                <w:szCs w:val="28"/>
                <w:spacing w:val="13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защитника Отечества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Общевоинские уставы. Военная присяга.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 w:val="105"/>
              </w:rPr>
              <w:t>Символы воинской части</w:t>
            </w:r>
            <w:r>
              <w:rPr>
                <w:sz w:val="28"/>
                <w:szCs w:val="28"/>
              </w:rPr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 w:val="105"/>
              </w:rPr>
              <w:t>Государственные символы России</w:t>
            </w:r>
            <w:r>
              <w:rPr>
                <w:sz w:val="28"/>
                <w:szCs w:val="28"/>
              </w:rPr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и устав клуба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Эстетическая подготовка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3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3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создания военного мундира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внешности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общения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Общая физическая подготовка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59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59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силовых качеств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ловкости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выносливости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рукопашного боя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виды спорта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108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Строевая подготовка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16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приемы на месте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приемы в движении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строевых песен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 знамени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Стрельба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17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2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15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со строением АКМ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и сбор АКМ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со строением пневматической винтовки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положения лежа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положения стоя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Медико-санитарная подготовка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10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5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5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помощь при кровотечениях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помощь при переломах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помощь при ожогах, тепловых ударах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помощь при обморожениях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медикаментов в санитарной сумке и их назначение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РХБЗ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,групповые средства защиты населения от ОМП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left="108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ПДД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6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ПДД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дорожного движения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Устройство велосипеда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16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эксплуатация велосипеда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Фигурное вождение велосипеда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ind w:left="1080" w:hanging="720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Шефская помощь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4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-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4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ветеранам ВОВ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79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участниками боевых действий</w:t>
            </w:r>
          </w:p>
        </w:tc>
        <w:tc>
          <w:tcPr>
            <w:tcW w:w="136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0" w:hRule="auto"/>
        </w:trPr>
        <w:tc>
          <w:tcPr>
            <w:tcW w:w="5452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Всего часов:</w:t>
            </w:r>
          </w:p>
        </w:tc>
        <w:tc>
          <w:tcPr>
            <w:tcW w:w="1367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144</w:t>
            </w:r>
          </w:p>
        </w:tc>
        <w:tc>
          <w:tcPr>
            <w:tcW w:w="12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22</w:t>
            </w:r>
          </w:p>
        </w:tc>
        <w:tc>
          <w:tcPr>
            <w:tcW w:w="149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sz w:val="28"/>
                <w:szCs w:val="28"/>
                <w:b/>
              </w:rPr>
            </w:pPr>
            <w:r>
              <w:rPr>
                <w:sz w:val="28"/>
                <w:szCs w:val="28"/>
                <w:b/>
              </w:rPr>
              <w:t>122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  <w:t xml:space="preserve">ПОЛОЖЕНИЕ О ВОЕННО-ПАТРИОТИЧЕСКОМ КЛУБЕ </w:t>
      </w:r>
    </w:p>
    <w:p>
      <w:pPr>
        <w:ind w:left="426"/>
        <w:spacing/>
        <w:jc w:val="center"/>
        <w:rPr>
          <w:sz w:val="28"/>
          <w:szCs w:val="28"/>
        </w:rPr>
      </w:pPr>
      <w:r>
        <w:rPr>
          <w:sz w:val="28"/>
          <w:szCs w:val="28"/>
          <w:b/>
        </w:rPr>
        <w:t>«Каскад»</w:t>
      </w:r>
      <w:r>
        <w:rPr>
          <w:sz w:val="28"/>
          <w:szCs w:val="28"/>
        </w:rPr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  <w:b/>
        </w:rPr>
        <w:t> </w:t>
      </w:r>
      <w:r>
        <w:rPr>
          <w:sz w:val="28"/>
          <w:szCs w:val="28"/>
        </w:rPr>
      </w:r>
    </w:p>
    <w:p>
      <w:pPr>
        <w:ind w:left="426"/>
        <w:spacing/>
        <w:jc w:val="both"/>
        <w:rPr>
          <w:sz w:val="28"/>
          <w:szCs w:val="28"/>
          <w:b/>
          <w:i/>
          <w:u w:color="auto" w:val="single"/>
        </w:rPr>
      </w:pPr>
      <w:r>
        <w:rPr>
          <w:sz w:val="28"/>
          <w:szCs w:val="28"/>
          <w:b/>
          <w:i/>
          <w:u w:color="auto" w:val="single"/>
        </w:rPr>
        <w:t>Члены Клуба имеют право: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управлении Клубом в соответствии с настоящим Уставом;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избирать и быть избранными в Совет Клуба (выборные органы Клуба);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во всех мероприятиях и видах деятельности, проводимых Клубом;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использовать возможности Клуба для самосовершенствования;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выработке программ развития Клуба и лично участвовать в их реализации;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объединяться внутри Клуба по направлениям деятельности или по специализированным программам;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сотрудничать с другими детскими объединениями;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работе в Клубе учащихся, разделяющих цели и принципы деятельности Клуба;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свободно выйти из членов военно-патриотического клуба по своему желанию;</w:t>
      </w:r>
    </w:p>
    <w:p>
      <w:pPr>
        <w:pStyle w:val="ListParagraph"/>
        <w:numPr>
          <w:ilvl w:val="0"/>
          <w:numId w:val="1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 уважение своего человеческого достоинства;</w:t>
      </w:r>
    </w:p>
    <w:p>
      <w:pPr>
        <w:ind w:left="426"/>
        <w:spacing/>
        <w:jc w:val="both"/>
        <w:rPr>
          <w:sz w:val="28"/>
          <w:szCs w:val="28"/>
          <w:b/>
          <w:i/>
          <w:u w:color="auto" w:val="single"/>
        </w:rPr>
      </w:pPr>
      <w:r>
        <w:rPr>
          <w:sz w:val="28"/>
          <w:szCs w:val="28"/>
          <w:b/>
          <w:i/>
          <w:u w:color="auto" w:val="single"/>
        </w:rPr>
        <w:t>Члены Клуба обязаны: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не нарушать Устав Клуба;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требования настоящего Устава, решения Совета клуба и Общего Собрания;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вносить свой вклад в выполнения целей и задач Клуба;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 учиться;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вести себя в любой ситуации таким образом, который соответствует достоинству члена Клуба;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проявлять уважение к старшим;</w:t>
      </w:r>
    </w:p>
    <w:p>
      <w:pPr>
        <w:pStyle w:val="ListParagraph"/>
        <w:numPr>
          <w:ilvl w:val="0"/>
          <w:numId w:val="2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уважать взгляды и убеждения других.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  <w:b/>
          <w:i/>
          <w:u w:color="auto" w:val="single"/>
        </w:rPr>
        <w:t>Члены Клуба не имеют права</w:t>
      </w:r>
      <w:r>
        <w:rPr>
          <w:sz w:val="28"/>
          <w:szCs w:val="28"/>
        </w:rPr>
        <w:t>:</w:t>
      </w:r>
    </w:p>
    <w:p>
      <w:pPr>
        <w:pStyle w:val="ListParagraph"/>
        <w:numPr>
          <w:ilvl w:val="0"/>
          <w:numId w:val="8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унижать достоинство, высмеивать слабости других учащихся;</w:t>
      </w:r>
    </w:p>
    <w:p>
      <w:pPr>
        <w:pStyle w:val="ListParagraph"/>
        <w:numPr>
          <w:ilvl w:val="0"/>
          <w:numId w:val="8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считать себя в привилегированном положении по сравнению с учащимися, не входящими в состав Клуба.</w:t>
      </w:r>
    </w:p>
    <w:p>
      <w:pPr>
        <w:ind w:left="426"/>
        <w:spacing/>
        <w:jc w:val="both"/>
        <w:rPr>
          <w:sz w:val="28"/>
          <w:szCs w:val="28"/>
          <w:b/>
          <w:i/>
          <w:u w:color="auto" w:val="single"/>
        </w:rPr>
      </w:pPr>
      <w:r>
        <w:rPr>
          <w:sz w:val="28"/>
          <w:szCs w:val="28"/>
          <w:b/>
          <w:i/>
          <w:u w:color="auto" w:val="single"/>
        </w:rPr>
        <w:t>Поощрения и наказания.</w:t>
      </w:r>
    </w:p>
    <w:p>
      <w:pPr>
        <w:ind w:left="426"/>
        <w:spacing/>
        <w:jc w:val="both"/>
        <w:rPr>
          <w:sz w:val="28"/>
          <w:szCs w:val="28"/>
          <w:i/>
        </w:rPr>
      </w:pPr>
      <w:r>
        <w:rPr>
          <w:sz w:val="28"/>
          <w:szCs w:val="28"/>
          <w:i/>
        </w:rPr>
        <w:t>Участники военно-патриотического клуба поощряются за:</w:t>
      </w:r>
    </w:p>
    <w:p>
      <w:pPr>
        <w:pStyle w:val="ListParagraph"/>
        <w:numPr>
          <w:ilvl w:val="0"/>
          <w:numId w:val="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научные и спортивные достижения;</w:t>
      </w:r>
    </w:p>
    <w:p>
      <w:pPr>
        <w:pStyle w:val="ListParagraph"/>
        <w:numPr>
          <w:ilvl w:val="0"/>
          <w:numId w:val="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общественную работу;</w:t>
      </w:r>
    </w:p>
    <w:p>
      <w:pPr>
        <w:pStyle w:val="ListParagraph"/>
        <w:numPr>
          <w:ilvl w:val="0"/>
          <w:numId w:val="3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трудолюбие.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Вид поощрений и порядок их присуждения определяется на общем собрании.</w:t>
      </w:r>
    </w:p>
    <w:p>
      <w:pPr>
        <w:ind w:left="426"/>
        <w:spacing/>
        <w:jc w:val="both"/>
        <w:rPr>
          <w:sz w:val="28"/>
          <w:szCs w:val="28"/>
          <w:u w:color="auto" w:val="single"/>
        </w:rPr>
      </w:pPr>
      <w:r>
        <w:rPr>
          <w:sz w:val="28"/>
          <w:szCs w:val="28"/>
        </w:rPr>
        <w:t xml:space="preserve">Участник военно-патриотического клуба может быть наказан за нарушение Устава или нравственных норм поведения. </w:t>
      </w:r>
      <w:r>
        <w:rPr>
          <w:sz w:val="28"/>
          <w:szCs w:val="28"/>
          <w:u w:color="auto" w:val="single"/>
        </w:rPr>
        <w:t>К нему могут быть применены следующие меры:</w:t>
      </w:r>
      <w:r>
        <w:rPr>
          <w:sz w:val="28"/>
          <w:szCs w:val="28"/>
          <w:u w:color="auto" w:val="single"/>
        </w:rPr>
      </w:r>
    </w:p>
    <w:p>
      <w:pPr>
        <w:pStyle w:val="ListParagraph"/>
        <w:numPr>
          <w:ilvl w:val="0"/>
          <w:numId w:val="9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выговор или замечание;</w:t>
      </w:r>
    </w:p>
    <w:p>
      <w:pPr>
        <w:pStyle w:val="ListParagraph"/>
        <w:numPr>
          <w:ilvl w:val="0"/>
          <w:numId w:val="9"/>
        </w:numPr>
        <w:ind w:left="1146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лишение права участвовать в общих делах.</w:t>
      </w:r>
    </w:p>
    <w:p>
      <w:pPr>
        <w:ind w:left="426"/>
        <w:spacing/>
        <w:jc w:val="both"/>
        <w:rPr>
          <w:sz w:val="28"/>
          <w:szCs w:val="28"/>
          <w:b/>
          <w:i/>
          <w:u w:color="auto" w:val="single"/>
        </w:rPr>
      </w:pPr>
      <w:r>
        <w:rPr>
          <w:sz w:val="28"/>
          <w:szCs w:val="28"/>
          <w:b/>
          <w:i/>
          <w:u w:color="auto" w:val="single"/>
        </w:rPr>
        <w:t>Отчетность: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члены Клуба обязаны отчитываться о своей работе. Формами отчетности могут быть: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рефераты;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исследовательские работы;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публикации;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публичные выступления.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Правовой основой для создания военно-патриотического клуба «КАСКАД» является «Положение о военно-патриотических молодежных и детских объединениях», утвержденное постановлением Правительства Российской Федерации от 24 июля 2000 г. № 551.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26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26"/>
        <w:spacing/>
        <w:jc w:val="center"/>
        <w:rPr>
          <w:sz w:val="28"/>
          <w:szCs w:val="28"/>
          <w:b/>
        </w:rPr>
      </w:pPr>
      <w:r>
        <w:rPr>
          <w:sz w:val="28"/>
          <w:szCs w:val="28"/>
          <w:b/>
        </w:rPr>
      </w:r>
    </w:p>
    <w:p>
      <w:pPr>
        <w:ind w:left="426"/>
        <w:spacing/>
        <w:jc w:val="center"/>
        <w:rPr>
          <w:sz w:val="28"/>
          <w:szCs w:val="28"/>
        </w:rPr>
      </w:pPr>
      <w:r>
        <w:rPr>
          <w:sz w:val="28"/>
          <w:szCs w:val="28"/>
          <w:b/>
        </w:rPr>
        <w:t>УСТАВ ВОЕННО-ПАТРИОТИЧЕСКОГО КЛУБА «КАСКАД»</w:t>
      </w:r>
      <w:r>
        <w:rPr>
          <w:sz w:val="28"/>
          <w:szCs w:val="28"/>
        </w:rPr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1.1. Военно-патриотический клуб «КАСКАД» является добровольным объединением учащихся с общими интересами, созданным для проведения совместных занятий и совместного досуга учащихся с целью их разностороннего развития и более массового привлечения школьников к работе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1.2. Клуб осуществляет свою деятельность на территории МОАУ СОШ № 15 ул.Победы 51 г. Райчихинска.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 Клуб является добровольным, не преследующим политических целей, объединением.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1.4. Клуб основан на членстве объединившихся подростков для совместной реализации целей и задач, предусмотренных данным Уставом.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1.5. Военно-патриотический клуб не является юридическим лицом.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1.6. Деятельность клуба ведется по 3 направлениям: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 ПДД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ОБЖ (самосохранение, спасение)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Основы военной и специальной подготовки.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1.7. В Клубе занимаются учащиеся разного возраста, объединенные в учебные группы. Члены Клуба могут заниматься в одной или нескольких учебных группах.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1.8. Клуб работает на основе Устава, который утверждается общим собранием членов клуба и отражает: цели и задачи, структуру клуба, основные направления деятельности, права и обязанности членов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1.9. В течение года деятельность Клуба осуществляется на основе перспективного и календарного планов работы.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1.10. Клуб может иметь свои отличительные символы и атрибуты: название, девиз, песню, эмблему, значок, форму.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1.11. Работа Клуба отражается в дневнике, летописи дел Клуба; Клуб может иметь свой печатный орган (информационный бюллетень, газету).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1.12. С целью организации и проведения совместного досуга регулярно проводятся клубные дни (тематические вечера, игровые и конкурсные программы).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1.13 Заседания Клуба проводятся 1 раз в месяц.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1.14 Работу Клуба возглавляет актив Клуба в составе 7 человек во главе с председателем Совета Клуба. Выборы председателя Совета клуба проходят ежегодно.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2.Основные цели, задачи, принципы и методы деятельности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2.1. Целью военно-патриотического клуба «КАСКАД» является содействие патриотическому, физическому, интеллектуальному и духовному развитию личности юного гражданина России, его лидерских качеств.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2.2. Для реализации данной цели решаются следующие задачи: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подготовка подрастающего поколения к военной службе и воспитание уважения к Российской Армии;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воспитание гражданственности, патриотизма и любви к Родине;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формирование профессионально значимых качеств и умений, верности конституционному и воинскому долгу;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воспитание бережного отношения к героическому прошлому нашего народа, землякам;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физическое и духовно-нравственное развитие детей и подростков;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содействие развитию активной гражданской позиции подростков;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2.3. Клуб строит свою деятельность на следующих принципах: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добровольности;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взаимодействия;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учета индивидуальных и возрастных особенностей;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дисциплины;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преемственности;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самостоятельности;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ответственности;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равноправия и сотрудничества;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гласности;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коллективности.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принцип ответственности за собственное развитие.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2.4. Для достижения цели, решения задач и осуществления своей деятельности в клубе используются следующие методы: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учебу через дело;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объединение детей и подростков по малым учебным группам, способствующее развитию и выработке ответственности, самоконтроля, характера, приобретению знаний и уверенности в себе, способности к сотрудничеству, развитию руководящих качеств;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использование разнообразных мероприятий, основанных на интересах участников;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2.5. Клуб строит свою деятельность на основе следующих принципов: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свобода вступления и выхода из членов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участие в других воспитательных и обучающихся программах;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равноправие всех членов Клуба без различия по полу, расе и вероисповеданию;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самоуправление, законность и гласность;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учет индивидуальных способностей каждого и общих интересов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открытость и доверие;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помощь «трудным» найти своё место в школьном коллективе;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пропаганда здорового образа жизни;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Члены и почетные члены клуба, их права и обязанности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 Члены Клуба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3.1.1. Членами Клуба могут быть граждане Российской Федерации и лица без гражданства, проживающие в Российской Федерации на законных основаниях постоянно, без различия по происхождению, полу, расовой принадлежности, вероисповеданию, достигшие 10-летнего возраста, которые поддерживают цели Клуба и участвуют в его деятельности.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3.1.2. Члены Клуба имеют равные права и исполняют равные обязанности.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3.1.3. Прием в Клуб проводится на основании личного письменного заявления учащегося, поданного в Совет клуба. Поданные документы рассматриваются на заседании Совета клуба в течение двух недель. Права и обязанности члена военно-патриотического клуба «КАСКАД» возникают и прекращаются с момента вынесения решения Советом клуба о приеме и об исключении из его членов.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3.1.4. Решение о приеме в члены Клуба принимается открытым голосованием простым большинством голосов присутствующих на заседании членов Совета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3.1.5. Учет членов Клуба ведут руководитель военно-патриотического клуба «КАСКАД» и руководители учебных групп по направлениям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3.1.6. Членство в Клубе может быть прекращено: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добровольно на основании заявления;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 порядке исключения из членов Клуба на основании решения Совета Клуба в случае неисполнения членом положений настоящего Устава, в том числе за нарушения нравственных норм поведения, а также автоматически в результате перемены места жительства.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3.1.7. Члены Клуба имеют право: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участвовать в управлении Клубом в соответствии с настоящим Уставом;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избирать и быть избранными в Совет Клуба (выборные органы Клуба);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принимать участие во всех мероприятиях и видах деятельности, проводимых Клубом;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максимально использовать возможности Клуба для самосовершенствования;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принимать участие в выработке программ развития Клуба и лично участвовать в их реализации;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объединяться внутри Клуба по направлениям деятельности или по специализированным программам;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сотрудничать с другими детскими объединениями;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привлекать к работе в Клубе учащихся, разделяющих цели и принципы деятельности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свободно выйти из членов военно-патриотического клуба по своему желанию;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на уважение своего человеческого достоинства;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входить в состав других организаций и объединений;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3.1.8. Члены Клуба обязаны: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не нарушать Устав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выполнять требования настоящего Устава, решения Совета клуба и Общего Собрания, внутренние документы учебных групп;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вносить свой вклад в выполнения целей и задач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оказывать поддержку и помощь другим членам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добросовестно учиться;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вести себя в любой ситуации, таким образом, который соответствует достоинству члена Клуба;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проявлять уважение к старшим;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уважать взгляды и убеждения других.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3.1.9. Члены Клуба не имеют права: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унижать достоинство, высмеивать слабости других учащихся;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· считать себя в привилегированном положении по сравнению с учащимися, не входящими в состав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3.2. Почетные члены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3.2.1. Заслуженные деятели науки, техники, культуры; ветераны войны и труда; бывшие воспитанники клуба, оказывающие помощь и содействие в работе клуба, могут приниматься в почетные члены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 Лица не являющиеся членами военно-патриотического клуба «КАСКАД», могут принимать участие в различных мероприятиях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Структура и выборные органы клуба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4.1. Клуб – самостоятельная организация, где педагогическое руководство сочетается с самоуправлением учащихся. Работой Клуба руководит Совет клуба, избираемый на собрании членов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4.2. В Совет Клуба входят: руководитель клуба и 7 членов Совета.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4.3. Высшим органом управления военно-патриотического клуба является Общее Собрание, которое созывается не реже одного раза в год. Общее Собрание проводится руководителем Клуба и считается правомочным, если на нем присутствует более половины членов Клуба. Общее Собрание может простым большинством голосов решать все вопросы, связанные с деятельностью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4.4. Решение Общего Собрания по вопросам принятия, внесения изменений и дополнений в Устав принимается квалифицированным большинством 2/3 голосов.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Внешние связи клуба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5.1. Клуб осуществляет связи с другими детскими организациями и объединениями; участвует в совместных программах и проектах, соревнованиях и конкурсах.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5.2. Руководитель Клуба устанавливает связи с государственными учреждениями и организациями соответствующего профиля с целью их привлечения к деятельности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5.3. Клуб может устанавливать контакты с религиозными организациями, которые по обоюдному соглашению могут предоставлять поддержку в области духовного воспитания.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 Реорганизация и ликвидация Клуба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6.1. Реорганизация Клуба осуществляется по решению Общего Собрания, принятому большинством 2/3 голосов членов Клуба.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6.2. Ликвидация Клуба осуществляется по решению Совета Клуба квалифицированным большинством 2/3 голосов его членов.</w:t>
      </w:r>
    </w:p>
    <w:p>
      <w:pPr>
        <w:ind w:left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ind w:firstLine="426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1"/>
          <w:szCs w:val="21"/>
          <w:b/>
          <w:bCs/>
        </w:rPr>
      </w:pPr>
      <w:r>
        <w:rPr>
          <w:rFonts w:ascii="Arial" w:hAnsi="Arial" w:cs="Arial"/>
          <w:sz w:val="21"/>
          <w:szCs w:val="21"/>
          <w:b/>
          <w:bCs/>
        </w:rPr>
      </w:r>
    </w:p>
    <w:p>
      <w:pPr>
        <w:pStyle w:val="()"/>
        <w:spacing w:before="0" w:after="0" w:beforeAutospacing="0" w:afterAutospacing="0" w:line="330" w:lineRule="atLeast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8"/>
          <w:szCs w:val="28"/>
          <w:b/>
          <w:bCs/>
        </w:rPr>
      </w:pPr>
      <w:r>
        <w:rPr>
          <w:rFonts w:ascii="Arial" w:hAnsi="Arial" w:cs="Arial"/>
          <w:sz w:val="28"/>
          <w:szCs w:val="28"/>
          <w:b/>
          <w:bCs/>
        </w:rPr>
        <w:t>Список литературы</w:t>
      </w:r>
    </w:p>
    <w:p>
      <w:pPr>
        <w:pStyle w:val="()"/>
        <w:spacing w:before="0" w:after="0" w:beforeAutospacing="0" w:afterAutospacing="0" w:line="330" w:lineRule="atLeast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1.  Басова, Н. В. Педагогика и практическая психология. – Ростов н/Д: «Феникс», 1999. – 416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2.  Бачевский,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3.  Беспятова, Н. К. Военно-патриотическое воспитание детей и подростков как средство социализации / Н. К. Беспятова, Д. Е. Яковлев. – М.: Айрис-пресс, 2006. – 192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4.  Буторина, Т. С. Воспитание патриотизма средствами образования / Т. С. Буторина, Н. П. Овчинникова – СПб: КАРО, 2004. – 224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5.  Воронцов, В. Л. Могущество знания. – М.: Изд-во «Знание», 1979. – 380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6.  Героико-патриотическое воспитание в школе: детские объединения, музеи, клубы, кружки, поисковая деятельность /Авт.-сост. Т. А. Орешкина. – Волгоград: Учитель, 2007. – 122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7.  Государственная программа «Патриотическое воспитание граждан Российской Федерации на 2001 – 2005 годы».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8.  Государственная программа «Патриотическое воспитание граждан Российской Федерации на 2006 – 2010 годы».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9.  Касимова, Т. А. Патриотическое воспитание школьников: Методическое пособие / Т. А. Касимова, Д. Е. Яковлев. – М.: Айрис-пресс, 2005. – 64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10. Лебедева, О. В. Классные часы и беседы по воспитанию гражданственности: 5-10 классы. – М.: ТЦ Сфера, 2005. – 192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11. Мизиковский Г. В. Межпредметные связи в курсе допризывной подготовки юношей. – М.: Просвещение, 1990. – 237 с.</w:t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12. Николаев, Г. Г. Воспитание гражданских качеств подростков в детских</w:t>
      </w:r>
      <w:r>
        <w:rPr>
          <w:rStyle w:val="apple-converted-space"/>
          <w:sz w:val="28"/>
          <w:szCs w:val="28"/>
        </w:rPr>
        <w:t> </w:t>
      </w:r>
      <w:hyperlink r:id="rId7" w:history="1">
        <w:r>
          <w:rPr>
            <w:rStyle w:val=""/>
            <w:sz w:val="28"/>
            <w:szCs w:val="28"/>
          </w:rPr>
          <w:t>общественных объединениях</w:t>
        </w:r>
      </w:hyperlink>
      <w:r>
        <w:rPr>
          <w:sz w:val="28"/>
          <w:szCs w:val="28"/>
        </w:rPr>
        <w:t>. – Екатеринбург: Изд-во Урал. ун-та, 2004. – 134с.</w:t>
      </w:r>
      <w:r>
        <w:rPr>
          <w:sz w:val="28"/>
          <w:szCs w:val="28"/>
        </w:rPr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13. Оценка качества подготовки выпускников средней (полной) школы по основам безопасности жизнедеятельности. /Авт.-сост. Г. А. Колодницкий,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В. Н. Латчук, В. В. Марков, С. К. Миронов, Б. И. Мишин, М. И. Хабнер. – М.: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Дрофа, 2001. – 192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14. Патриотическое воспитание: система работы, планирование, конспекты уроков, разработки занятий /Авт.-сост. И. А. Пашкович. – Волгоград: Учитель, 2006. – 169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15. 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Н. Кузибецкий, Е. В. Никульшина. – Волгоград: Изд. ВГИПК РО, 2004. – 190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16. Сборник нормативных правовых документов и материалов по патриотическому воспитанию и подготовке обучающихся к военной службе / сост. Н. В. Мазыкина, Б. И. Мишин, под ред. А. К. Бруднова. – М.: Мнемозина, 2000. – 192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17. Строевой Устав Вооруженных Сил Российской Федерации. – М.: Военное издательство, 1994. – 328 с.</w:t>
      </w:r>
    </w:p>
    <w:p>
      <w:pPr>
        <w:pStyle w:val="()"/>
        <w:spacing w:before="0" w:after="15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18. Харламов, И. Ф. Педагогика: Учеб. пособие. – М.: Высш. шк., 1999. – 512 с.</w:t>
      </w:r>
    </w:p>
    <w:p>
      <w:pPr>
        <w:pStyle w:val="()"/>
        <w:spacing w:before="0" w:after="0" w:beforeAutospacing="0" w:afterAutospacing="0" w:line="330" w:lineRule="atLeast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26" w:right="1114"/>
        <w:spacing w:line="360" w:lineRule="auto"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sz w:val="28"/>
          <w:szCs w:val="28"/>
          <w:w w:val="101"/>
        </w:rPr>
      </w:pPr>
      <w:r>
        <w:rPr>
          <w:sz w:val="28"/>
          <w:szCs w:val="28"/>
          <w:w w:val="101"/>
        </w:rPr>
      </w:r>
    </w:p>
    <w:sectPr>
      <w:type w:val="continuous"/>
      <w:pgSz w:h="16838" w:w="11906"/>
      <w:pgMar w:left="1701" w:top="1134" w:right="850" w:bottom="1134"/>
      <w:paperSrc w:first="0" w:oth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auto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auto"/>
    <w:pitch w:val="default"/>
  </w:font>
  <w:font w:name="Symbol">
    <w:panose1 w:val="05050102010706020507"/>
    <w:charset w:val="02"/>
    <w:family w:val="auto"/>
    <w:pitch w:val="default"/>
  </w:font>
  <w:font w:name="Courier New">
    <w:panose1 w:val="02070309020205020404"/>
    <w:charset w:val="cc"/>
    <w:family w:val="auto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auto"/>
    <w:pitch w:val="default"/>
  </w:font>
  <w:font w:name="Cambria">
    <w:panose1 w:val="02040503050406030204"/>
    <w:charset w:val="cc"/>
    <w:family w:val="auto"/>
    <w:pitch w:val="default"/>
  </w:font>
</w:fonts>
</file>

<file path=word/numbering.xml><?xml version="1.0" encoding="utf-8"?>
<w:numbering xmlns:o="urn:schemas-microsoft-com:office:office" xmlns:w10="urn:schemas-microsoft-com:office:word" xmlns:v="urn:schemas-microsoft-com:vml"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ve="http://schemas.openxmlformats.org/markup-compatibility/2006" xmlns:wp="http://schemas.openxmlformats.org/drawingml/2006/wordprocessingDrawing" xmlns:wne="http://schemas.microsoft.com/office/word/2006/wordml">
  <w:abstractNum w:abstractNumId="0">
    <w:multiLevelType w:val="multilevel"/>
    <w:lvl w:ilvl="0">
      <w:numFmt w:val="none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Нумерованный список 1"/>
    <w:lvl w:ilvl="0">
      <w:numFmt w:val="bullet"/>
      <w:lvlText w:val=""/>
      <w:lvlJc w:val="left"/>
      <w:pPr>
        <w:tabs>
          <w:tab w:val="num" w:pos="1146"/>
        </w:tabs>
        <w:ind w:left="1146" w:hanging="360"/>
      </w:pPr>
      <w:rPr>
        <w:rPr>
          <w:rFonts w:ascii="Symbol" w:hAnsi="Symbol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2">
    <w:multiLevelType w:val="multilevel"/>
    <w:name w:val="Нумерованный список 2"/>
    <w:lvl w:ilvl="0">
      <w:numFmt w:val="bullet"/>
      <w:lvlText w:val=""/>
      <w:lvlJc w:val="left"/>
      <w:pPr>
        <w:tabs>
          <w:tab w:val="num" w:pos="1146"/>
        </w:tabs>
        <w:ind w:left="1146" w:hanging="360"/>
      </w:pPr>
      <w:rPr>
        <w:rPr>
          <w:rFonts w:ascii="Wingdings" w:hAnsi="Wingdings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3">
    <w:multiLevelType w:val="multilevel"/>
    <w:name w:val="Нумерованный список 3"/>
    <w:lvl w:ilvl="0">
      <w:numFmt w:val="bullet"/>
      <w:lvlText w:val=""/>
      <w:lvlJc w:val="left"/>
      <w:pPr>
        <w:tabs>
          <w:tab w:val="num" w:pos="1146"/>
        </w:tabs>
        <w:ind w:left="1146" w:hanging="360"/>
      </w:pPr>
      <w:rPr>
        <w:rPr>
          <w:rFonts w:ascii="Symbol" w:hAnsi="Symbol"/>
          <w:sz w:val="20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4">
    <w:multiLevelType w:val="multilevel"/>
    <w:name w:val="Нумерованный список 4"/>
    <w:lvl w:ilvl="0">
      <w:numFmt w:val="bullet"/>
      <w:lvlText w:val=""/>
      <w:lvlJc w:val="left"/>
      <w:pPr>
        <w:tabs>
          <w:tab w:val="num" w:pos="1146"/>
        </w:tabs>
        <w:ind w:left="1146" w:hanging="360"/>
      </w:pPr>
      <w:rPr>
        <w:rPr>
          <w:rFonts w:ascii="Symbol" w:hAnsi="Symbol"/>
          <w:b/>
        </w:rPr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Pr>
          <w:rFonts w:ascii="Wingdings" w:hAnsi="Wingdings"/>
        </w:rPr>
      </w:rPr>
    </w:lvl>
  </w:abstractNum>
  <w:abstractNum w:abstractNumId="5">
    <w:multiLevelType w:val="multilevel"/>
    <w:name w:val="Нумерованный список 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Pr>
          <w:rFonts w:cs="Times New Roman"/>
        </w:rPr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Pr>
          <w:rFonts w:cs="Times New Roman"/>
        </w:rPr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Pr>
          <w:rFonts w:cs="Times New Roman"/>
        </w:rPr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Pr>
          <w:rFonts w:cs="Times New Roman"/>
        </w:rPr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Pr>
          <w:rFonts w:cs="Times New Roman"/>
        </w:rPr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Pr>
          <w:rFonts w:cs="Times New Roman"/>
        </w:rPr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Pr>
          <w:rFonts w:cs="Times New Roman"/>
        </w:rPr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Pr>
          <w:rFonts w:cs="Times New Roman"/>
        </w:rPr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Pr>
          <w:rFonts w:cs="Times New Roman"/>
        </w:rPr>
      </w:rPr>
    </w:lvl>
  </w:abstractNum>
  <w:abstractNum w:abstractNumId="6">
    <w:multiLevelType w:val="multilevel"/>
    <w:name w:val="Нумерованный список 6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Pr>
          <w:rFonts w:ascii="Wingdings" w:hAnsi="Wingdings"/>
        </w:rPr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Pr>
          <w:rFonts w:ascii="Wingdings" w:hAnsi="Wingdings"/>
        </w:rPr>
      </w:rPr>
    </w:lvl>
  </w:abstractNum>
  <w:abstractNum w:abstractNumId="7">
    <w:multiLevelType w:val="multilevel"/>
    <w:name w:val="Нумерованный список 7"/>
    <w:lvl w:ilvl="0">
      <w:numFmt w:val="bullet"/>
      <w:lvlText w:val=""/>
      <w:lvlJc w:val="left"/>
      <w:pPr>
        <w:tabs>
          <w:tab w:val="num" w:pos="720"/>
        </w:tabs>
        <w:ind w:left="720" w:hanging="360"/>
      </w:pPr>
      <w:rPr>
        <w:rPr>
          <w:rFonts w:ascii="Symbol" w:hAnsi="Symbol"/>
        </w:rPr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Pr>
          <w:rFonts w:ascii="Wingdings" w:hAnsi="Wingdings"/>
        </w:rPr>
      </w:rPr>
    </w:lvl>
  </w:abstractNum>
  <w:abstractNum w:abstractNumId="8">
    <w:multiLevelType w:val="multilevel"/>
    <w:name w:val="Нумерованный список 8"/>
    <w:lvl w:ilvl="0">
      <w:numFmt w:val="bullet"/>
      <w:lvlText w:val=""/>
      <w:lvlJc w:val="left"/>
      <w:pPr>
        <w:tabs>
          <w:tab w:val="num" w:pos="1146"/>
        </w:tabs>
        <w:ind w:left="1146" w:hanging="360"/>
      </w:pPr>
      <w:rPr>
        <w:rPr>
          <w:rFonts w:ascii="Wingdings" w:hAnsi="Wingdings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9">
    <w:multiLevelType w:val="multilevel"/>
    <w:name w:val="Нумерованный список 9"/>
    <w:lvl w:ilvl="0">
      <w:numFmt w:val="bullet"/>
      <w:lvlText w:val=""/>
      <w:lvlJc w:val="left"/>
      <w:pPr>
        <w:tabs>
          <w:tab w:val="num" w:pos="1146"/>
        </w:tabs>
        <w:ind w:left="1146" w:hanging="360"/>
      </w:pPr>
      <w:rPr>
        <w:rPr>
          <w:rFonts w:ascii="Symbol" w:hAnsi="Symbol"/>
          <w:sz w:val="20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10">
    <w:multiLevelType w:val="multilevel"/>
    <w:name w:val="Нумерованный список 10"/>
    <w:lvl w:ilvl="0">
      <w:numFmt w:val="bullet"/>
      <w:lvlText w:val=""/>
      <w:lvlJc w:val="left"/>
      <w:pPr>
        <w:tabs>
          <w:tab w:val="num" w:pos="1146"/>
        </w:tabs>
        <w:ind w:left="1146" w:hanging="360"/>
      </w:pPr>
      <w:rPr>
        <w:rPr>
          <w:rFonts w:ascii="Symbol" w:hAnsi="Symbol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11">
    <w:multiLevelType w:val="multilevel"/>
    <w:name w:val="Нумерованный список 11"/>
    <w:lvl w:ilvl="0">
      <w:numFmt w:val="bullet"/>
      <w:lvlText w:val=""/>
      <w:lvlJc w:val="left"/>
      <w:pPr>
        <w:tabs>
          <w:tab w:val="num" w:pos="1572"/>
        </w:tabs>
        <w:ind w:left="1572" w:hanging="360"/>
      </w:pPr>
      <w:rPr>
        <w:rPr>
          <w:rFonts w:ascii="Symbol" w:hAnsi="Symbol"/>
          <w:b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12">
    <w:multiLevelType w:val="multilevel"/>
    <w:name w:val="Нумерованный список 12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Pr>
          <w:rFonts w:ascii="Wingdings" w:hAnsi="Wingdings"/>
        </w:rPr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Pr>
          <w:rFonts w:ascii="Wingdings" w:hAnsi="Wingdings"/>
        </w:rPr>
      </w:rPr>
    </w:lvl>
  </w:abstractNum>
  <w:abstractNum w:abstractNumId="13">
    <w:multiLevelType w:val="multilevel"/>
    <w:name w:val="Нумерованный список 13"/>
    <w:lvl w:ilvl="0">
      <w:numFmt w:val="bullet"/>
      <w:lvlText w:val=""/>
      <w:lvlJc w:val="left"/>
      <w:pPr>
        <w:tabs>
          <w:tab w:val="num" w:pos="1146"/>
        </w:tabs>
        <w:ind w:left="1146" w:hanging="360"/>
      </w:pPr>
      <w:rPr>
        <w:rPr>
          <w:rFonts w:ascii="Wingdings" w:hAnsi="Wingdings"/>
        </w:rPr>
      </w:rPr>
    </w:lvl>
    <w:lvl w:ilvl="1">
      <w:numFmt w:val="bullet"/>
      <w:lvlText w:val="o"/>
      <w:lvlJc w:val="left"/>
      <w:pPr>
        <w:tabs>
          <w:tab w:val="num" w:pos="1866"/>
        </w:tabs>
        <w:ind w:left="1866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586"/>
        </w:tabs>
        <w:ind w:left="2586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3306"/>
        </w:tabs>
        <w:ind w:left="3306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4026"/>
        </w:tabs>
        <w:ind w:left="4026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746"/>
        </w:tabs>
        <w:ind w:left="4746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466"/>
        </w:tabs>
        <w:ind w:left="5466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6186"/>
        </w:tabs>
        <w:ind w:left="6186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906"/>
        </w:tabs>
        <w:ind w:left="6906" w:hanging="360"/>
      </w:pPr>
      <w:rPr>
        <w:rPr>
          <w:rFonts w:ascii="Wingdings" w:hAnsi="Wingdings"/>
        </w:rPr>
      </w:rPr>
    </w:lvl>
  </w:abstractNum>
  <w:abstractNum w:abstractNumId="14">
    <w:multiLevelType w:val="multilevel"/>
    <w:name w:val="Нумерованный список 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Pr>
          <w:rFonts w:ascii="Symbol" w:hAnsi="Symbol"/>
        </w:rPr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Pr>
          <w:rFonts w:ascii="Courier New" w:hAnsi="Courier New"/>
        </w:rPr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Pr>
          <w:rFonts w:ascii="Wingdings" w:hAnsi="Wingdings"/>
        </w:rPr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Pr>
          <w:rFonts w:ascii="Symbol" w:hAnsi="Symbol"/>
        </w:rPr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Pr>
          <w:rFonts w:ascii="Courier New" w:hAnsi="Courier New"/>
        </w:rPr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Pr>
          <w:rFonts w:ascii="Wingdings" w:hAnsi="Wingdings"/>
        </w:rPr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Pr>
          <w:rFonts w:ascii="Symbol" w:hAnsi="Symbol"/>
        </w:rPr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Pr>
          <w:rFonts w:ascii="Courier New" w:hAnsi="Courier New"/>
        </w:rPr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Pr>
          <w:rFonts w:ascii="Wingdings" w:hAnsi="Wingdings"/>
        </w:rPr>
      </w:rPr>
    </w:lvl>
  </w:abstractNum>
  <w:abstractNum w:abstractNumId="15">
    <w:multiLevelType w:val="singleLevel"/>
    <w:name w:val="Bullet 15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</w:rPr>
      </w:rPr>
    </w:lvl>
  </w:abstractNum>
  <w:abstractNum w:abstractNumId="16">
    <w:multiLevelType w:val="singleLevel"/>
    <w:name w:val="Bullet 16"/>
    <w:lvl w:ilvl="0">
      <w:numFmt w:val="bullet"/>
      <w:lvlText w:val="o"/>
      <w:lvlJc w:val="left"/>
      <w:pPr>
        <w:tabs>
          <w:tab w:val="num" w:pos="360"/>
        </w:tabs>
        <w:ind w:left="360" w:hanging="360"/>
      </w:pPr>
      <w:rPr>
        <w:rPr>
          <w:rFonts w:ascii="Courier New" w:hAnsi="Courier New"/>
        </w:rPr>
      </w:rPr>
    </w:lvl>
  </w:abstractNum>
  <w:abstractNum w:abstractNumId="17">
    <w:multiLevelType w:val="singleLevel"/>
    <w:name w:val="Bullet 17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Pr>
          <w:rFonts w:ascii="Wingdings" w:hAnsi="Wingdings"/>
        </w:rPr>
      </w:rPr>
    </w:lvl>
  </w:abstractNum>
  <w:abstractNum w:abstractNumId="18">
    <w:multiLevelType w:val="singleLevel"/>
    <w:name w:val="Bullet 1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</w:rPr>
      </w:rPr>
    </w:lvl>
  </w:abstractNum>
  <w:abstractNum w:abstractNumId="19">
    <w:multiLevelType w:val="singleLevel"/>
    <w:name w:val="Bullet 19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Pr>
          <w:rFonts w:ascii="Wingdings" w:hAnsi="Wingdings"/>
        </w:rPr>
      </w:rPr>
    </w:lvl>
  </w:abstractNum>
  <w:abstractNum w:abstractNumId="20">
    <w:multiLevelType w:val="singleLevel"/>
    <w:name w:val="Bullet 2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  <w:sz w:val="20"/>
        </w:rPr>
      </w:rPr>
    </w:lvl>
  </w:abstractNum>
  <w:abstractNum w:abstractNumId="21">
    <w:multiLevelType w:val="singleLevel"/>
    <w:name w:val="Bullet 21"/>
    <w:lvl w:ilvl="0">
      <w:numFmt w:val="bullet"/>
      <w:lvlText w:val="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  <w:b/>
        </w:rPr>
      </w:rPr>
    </w:lvl>
  </w:abstractNum>
  <w:abstractNum w:abstractNumId="22">
    <w:multiLevelType w:val="singleLevel"/>
    <w:name w:val="Bullet 2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Pr>
          <w:rFonts w:cs="Times New Roman"/>
        </w:rPr>
      </w:rPr>
    </w:lvl>
  </w:abstractNum>
  <w:abstractNum w:abstractNumId="23">
    <w:multiLevelType w:val="singleLevel"/>
    <w:name w:val="Bullet 2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Pr>
          <w:rFonts w:cs="Times New Roman"/>
        </w:rPr>
      </w:rPr>
    </w:lvl>
  </w:abstractNum>
  <w:abstractNum w:abstractNumId="24">
    <w:multiLevelType w:val="singleLevel"/>
    <w:name w:val="Bullet 24"/>
    <w:lvl w:ilvl="0">
      <w:start w:val="1"/>
      <w:numFmt w:val="lowerRoman"/>
      <w:lvlText w:val="%1"/>
      <w:lvlJc w:val="left"/>
      <w:pPr>
        <w:tabs>
          <w:tab w:val="num" w:pos="180"/>
        </w:tabs>
        <w:ind w:left="180" w:hanging="180"/>
      </w:pPr>
      <w:rPr>
        <w:rPr>
          <w:rFonts w:cs="Times New Roman"/>
        </w:rPr>
      </w:rPr>
    </w:lvl>
  </w:abstractNum>
  <w:abstractNum w:abstractNumId="25">
    <w:multiLevelType w:val="singleLevel"/>
    <w:name w:val="Bullet 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Pr>
          <w:rFonts w:cs="Times New Roman"/>
        </w:rPr>
      </w:rPr>
    </w:lvl>
  </w:abstractNum>
  <w:abstractNum w:abstractNumId="26">
    <w:multiLevelType w:val="singleLevel"/>
    <w:name w:val="Bullet 26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Pr>
          <w:rFonts w:ascii="Wingdings" w:hAnsi="Wingdings"/>
        </w:rPr>
      </w:rPr>
    </w:lvl>
  </w:abstractNum>
  <w:abstractNum w:abstractNumId="27">
    <w:multiLevelType w:val="singleLevel"/>
    <w:name w:val="Bullet 27"/>
    <w:lvl w:ilvl="0">
      <w:numFmt w:val="bullet"/>
      <w:lvlText w:val="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</w:rPr>
      </w:rPr>
    </w:lvl>
  </w:abstractNum>
  <w:abstractNum w:abstractNumId="28">
    <w:multiLevelType w:val="singleLevel"/>
    <w:name w:val="Bullet 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Pr>
          <w:rFonts w:cs="Times New Roman"/>
          <w:b/>
          <w:i/>
        </w:rPr>
      </w:rPr>
    </w:lvl>
  </w:abstractNum>
  <w:abstractNum w:abstractNumId="29">
    <w:multiLevelType w:val="singleLevel"/>
    <w:name w:val="Bullet 29"/>
    <w:lvl w:ilvl="0">
      <w:numFmt w:val="bullet"/>
      <w:lvlText w:val=""/>
      <w:lvlJc w:val="left"/>
      <w:pPr>
        <w:tabs>
          <w:tab w:val="num" w:pos="360"/>
        </w:tabs>
        <w:ind w:left="360" w:hanging="360"/>
      </w:pPr>
      <w:rPr>
        <w:rPr>
          <w:rFonts w:ascii="Symbol" w:hAnsi="Symbol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view w:val="print"/>
  <w:defaultTabStop w:val="708"/>
  <w:decimalSymbol w:val=","/>
  <w:listSeparator w:val=";"/>
  <w:autoHyphenation w:val="0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numRestart w:val="continuous"/>
    <w:pos w:val="pageBottom"/>
    <w:numFmt w:val="decimal"/>
    <w:numStart w:val="1"/>
  </w:footnotePr>
  <w:compat>
    <w:usePrinterMetrics w:val="1"/>
    <w:shapeLayoutLikeWW8 w:val="1"/>
  </w:compat>
  <w:tmPrefOne w:val="16"/>
  <w:tmPrefTwo w:val="1"/>
  <w:tmFmtPref w:val="540027"/>
  <w:tmLastPos>
    <w:tmLastPosPage w:val="0"/>
    <w:tmLastPosSelect w:val="0"/>
    <w:tmLastPosFrameIdx w:val="0"/>
    <w:tmLastPosCaret>
      <w:tmLastPosPgfIdx w:val="12"/>
      <w:tmLastPosIdx w:val="1"/>
    </w:tmLastPosCaret>
    <w:tmLastPosAnchor>
      <w:tmLastPosPgfIdx w:val="0"/>
      <w:tmLastPosIdx w:val="0"/>
    </w:tmLastPosAnchor>
    <w:tmLastPosTblRect w:left="0" w:top="0" w:right="0" w:bottom="0"/>
  </w:tmLastPo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sz w:val="36"/>
      <w:szCs w:val="36"/>
      <w:b/>
      <w:bCs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paragraph" w:styleId="ListParagraph">
    <w:name w:val="List Paragraph"/>
    <w:qFormat/>
    <w:basedOn w:val=""/>
    <w:pPr>
      <w:ind w:left="720"/>
      <w:contextualSpacing/>
    </w:pPr>
  </w:style>
  <w:style w:type="paragraph" w:styleId="()">
    <w:name w:val="Normal (Web)"/>
    <w:qFormat/>
    <w:basedOn w:val=""/>
    <w:pPr>
      <w:spacing w:before="100" w:after="100" w:beforeAutospacing="1" w:afterAutospacing="1"/>
    </w:pPr>
    <w:rPr>
      <w:rFonts w:eastAsia="Calibri"/>
    </w:rPr>
  </w:style>
  <w:style w:type="character" w:default="1" w:styleId="">
    <w:name w:val="Default Paragraph Font"/>
    <w:rPr>
      <w:rFonts w:ascii="Calibri" w:hAnsi="Calibri" w:eastAsia="Calibri"/>
      <w:sz w:val="22"/>
      <w:szCs w:val="22"/>
    </w:rPr>
  </w:style>
  <w:style w:type="character" w:styleId="apple-converted-space">
    <w:name w:val="apple-converted-space"/>
    <w:basedOn w:val=""/>
    <w:rPr>
      <w:rFonts w:cs="Times New Roman"/>
    </w:rPr>
  </w:style>
  <w:style w:type="character" w:styleId="">
    <w:name w:val="Hyperlink"/>
    <w:basedOn w:val=""/>
    <w:rPr>
      <w:rFonts w:cs="Times New Roman"/>
      <w:u w:color="auto"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pandia.ru/text/category/obshestvenno_gosudarstvennie_obtzedin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</dc:creator>
  <cp:keywords/>
  <dc:description/>
  <cp:lastModifiedBy/>
  <cp:revision>19</cp:revision>
  <dcterms:created xsi:type="dcterms:W3CDTF">2012-12-20T00:26:00Z</dcterms:created>
  <dcterms:modified xsi:type="dcterms:W3CDTF">2014-10-10T10:11:40Z</dcterms:modified>
</cp:coreProperties>
</file>