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473D" w:rsidRPr="00B276F2" w:rsidRDefault="00A1473D" w:rsidP="00A1473D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 24</w:t>
      </w:r>
      <w:r w:rsidRPr="00B276F2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76F2">
        <w:rPr>
          <w:rFonts w:ascii="Times New Roman" w:hAnsi="Times New Roman" w:cs="Times New Roman"/>
          <w:b/>
          <w:bCs/>
          <w:caps/>
          <w:sz w:val="28"/>
          <w:szCs w:val="28"/>
        </w:rPr>
        <w:t>Запись вычитания столбиком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76F2">
        <w:rPr>
          <w:rFonts w:ascii="Times New Roman" w:hAnsi="Times New Roman" w:cs="Times New Roman"/>
          <w:sz w:val="28"/>
          <w:szCs w:val="28"/>
        </w:rPr>
        <w:t>познакомить учащихся с записью вычитания двузначных чисел в столбик; совершенствовать вычислительные навыки; продолжить формирование умений определять название многоугольника; развивать внимание и пространственное мышление.</w:t>
      </w:r>
    </w:p>
    <w:p w:rsidR="00A1473D" w:rsidRPr="00B276F2" w:rsidRDefault="00A1473D" w:rsidP="00A1473D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A1473D" w:rsidRPr="00B276F2" w:rsidRDefault="00A1473D" w:rsidP="00A1473D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A1473D" w:rsidRPr="00B276F2" w:rsidRDefault="00A1473D" w:rsidP="00A1473D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1. Вставьте пропущенный арифметический знак и число:</w:t>
      </w:r>
    </w:p>
    <w:tbl>
      <w:tblPr>
        <w:tblW w:w="6000" w:type="dxa"/>
        <w:jc w:val="center"/>
        <w:tblCellSpacing w:w="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04"/>
        <w:gridCol w:w="1999"/>
        <w:gridCol w:w="1997"/>
      </w:tblGrid>
      <w:tr w:rsidR="00A1473D" w:rsidRPr="00B276F2" w:rsidTr="00A7460A">
        <w:trPr>
          <w:trHeight w:val="315"/>
          <w:tblCellSpacing w:w="0" w:type="dxa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17 … </w:t>
            </w:r>
            <w:r w:rsidRPr="00B276F2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14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12 … </w:t>
            </w:r>
            <w:r w:rsidRPr="00B276F2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19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 … 5 … 3 = 6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2002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13 … </w:t>
            </w:r>
            <w:r w:rsidRPr="00B276F2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13</w:t>
            </w: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9 … </w:t>
            </w:r>
            <w:r w:rsidRPr="00B276F2">
              <w:rPr>
                <w:rFonts w:ascii="Times New Roman" w:hAnsi="Times New Roman" w:cs="Times New Roman"/>
                <w:sz w:val="28"/>
                <w:szCs w:val="28"/>
              </w:rPr>
              <w:t></w:t>
            </w: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= 18</w:t>
            </w:r>
          </w:p>
        </w:tc>
        <w:tc>
          <w:tcPr>
            <w:tcW w:w="1994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 … 7 … 9 = 6</w:t>
            </w:r>
          </w:p>
        </w:tc>
      </w:tr>
    </w:tbl>
    <w:p w:rsidR="00A1473D" w:rsidRPr="00B276F2" w:rsidRDefault="00A1473D" w:rsidP="00A1473D">
      <w:pPr>
        <w:autoSpaceDE w:val="0"/>
        <w:autoSpaceDN w:val="0"/>
        <w:adjustRightInd w:val="0"/>
        <w:spacing w:before="120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2. Что сделали с кубиком?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D0E9383" wp14:editId="033DC7D5">
            <wp:extent cx="2498725" cy="977900"/>
            <wp:effectExtent l="19050" t="0" r="0" b="0"/>
            <wp:docPr id="588" name="Рисунок 5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8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872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D" w:rsidRPr="00B276F2" w:rsidRDefault="00A1473D" w:rsidP="00A1473D">
      <w:pPr>
        <w:autoSpaceDE w:val="0"/>
        <w:autoSpaceDN w:val="0"/>
        <w:adjustRightInd w:val="0"/>
        <w:spacing w:before="60" w:after="7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3. Выберите в каждом столбике выражение, значение которого будет наибольшим. Проверьте себя!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58"/>
        <w:gridCol w:w="1350"/>
        <w:gridCol w:w="1350"/>
      </w:tblGrid>
      <w:tr w:rsidR="00A1473D" w:rsidRPr="00B276F2" w:rsidTr="00A7460A">
        <w:trPr>
          <w:trHeight w:val="315"/>
          <w:tblCellSpacing w:w="0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+ 18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+ 16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+ 19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+ 14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+ 13</w:t>
            </w:r>
          </w:p>
        </w:tc>
      </w:tr>
      <w:tr w:rsidR="00A1473D" w:rsidRPr="00B276F2" w:rsidTr="00A7460A">
        <w:tblPrEx>
          <w:tblCellSpacing w:w="-8" w:type="dxa"/>
        </w:tblPrEx>
        <w:trPr>
          <w:trHeight w:val="315"/>
          <w:tblCellSpacing w:w="-8" w:type="dxa"/>
          <w:jc w:val="center"/>
        </w:trPr>
        <w:tc>
          <w:tcPr>
            <w:tcW w:w="1358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 + 24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 + 31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:rsidR="00A1473D" w:rsidRPr="00B276F2" w:rsidRDefault="00A1473D" w:rsidP="00A7460A">
            <w:pPr>
              <w:autoSpaceDE w:val="0"/>
              <w:autoSpaceDN w:val="0"/>
              <w:adjustRightInd w:val="0"/>
              <w:spacing w:after="0" w:line="252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276F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58 + 12</w:t>
            </w:r>
          </w:p>
        </w:tc>
      </w:tr>
    </w:tbl>
    <w:p w:rsidR="00A1473D" w:rsidRPr="00B276F2" w:rsidRDefault="00A1473D" w:rsidP="00A1473D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4. Решите задачу.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Таня спросила Олю: «Сколько лет твоей сестре?»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«А вот догадайся сама, – ответила Оля. – Если к наибольшему однозначному числу прибавить наименьшее двузначное, то узнаешь возраст моей сестры».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Сколько лет Олиной сестре?</w:t>
      </w:r>
    </w:p>
    <w:p w:rsidR="00A1473D" w:rsidRPr="00B276F2" w:rsidRDefault="00A1473D" w:rsidP="00A1473D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Рассмотрите математические записи на доске:</w:t>
      </w:r>
    </w:p>
    <w:p w:rsidR="00A1473D" w:rsidRPr="00B276F2" w:rsidRDefault="00A1473D" w:rsidP="00A1473D">
      <w:pPr>
        <w:autoSpaceDE w:val="0"/>
        <w:autoSpaceDN w:val="0"/>
        <w:adjustRightInd w:val="0"/>
        <w:spacing w:before="60" w:after="0" w:line="252" w:lineRule="auto"/>
        <w:ind w:firstLine="525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28 – 5 = ?      38 – 10 = ?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4734128" wp14:editId="44977106">
            <wp:extent cx="638175" cy="648335"/>
            <wp:effectExtent l="19050" t="0" r="9525" b="0"/>
            <wp:docPr id="589" name="Рисунок 5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48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Какие записи вам незнакомы? Сегодня на уроке мы узнаем, как выполнять вычитание двузначных чисел в столбик.</w:t>
      </w:r>
    </w:p>
    <w:p w:rsidR="00A1473D" w:rsidRPr="00B276F2" w:rsidRDefault="00A1473D" w:rsidP="00A1473D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lastRenderedPageBreak/>
        <w:t>IV. Работа над новым материалом.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 </w:t>
      </w:r>
      <w:r w:rsidRPr="00B276F2">
        <w:rPr>
          <w:rFonts w:ascii="Times New Roman" w:hAnsi="Times New Roman" w:cs="Times New Roman"/>
          <w:sz w:val="28"/>
          <w:szCs w:val="28"/>
        </w:rPr>
        <w:t>(с. 50).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Рассмотрите рисунок в учебнике и объясните, используя цветные палочки, способ вычитания 13 из 27.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– Сколько и каких палочек потребовалось Волку и Зайцу для составления «поезда», обозначающего число 27? </w:t>
      </w:r>
      <w:r w:rsidRPr="00B276F2">
        <w:rPr>
          <w:rFonts w:ascii="Times New Roman" w:hAnsi="Times New Roman" w:cs="Times New Roman"/>
          <w:i/>
          <w:iCs/>
          <w:sz w:val="28"/>
          <w:szCs w:val="28"/>
        </w:rPr>
        <w:t>(Два оранжевых «вагона» и семь белых.)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– Какие «вагоны» они отцепили и почему? </w:t>
      </w:r>
      <w:r w:rsidRPr="00B276F2">
        <w:rPr>
          <w:rFonts w:ascii="Times New Roman" w:hAnsi="Times New Roman" w:cs="Times New Roman"/>
          <w:i/>
          <w:iCs/>
          <w:sz w:val="28"/>
          <w:szCs w:val="28"/>
        </w:rPr>
        <w:t>(Один оранжевый «вагон» и три белых.)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– Как же получили число 14? </w:t>
      </w:r>
      <w:r w:rsidRPr="00B276F2">
        <w:rPr>
          <w:rFonts w:ascii="Times New Roman" w:hAnsi="Times New Roman" w:cs="Times New Roman"/>
          <w:i/>
          <w:iCs/>
          <w:sz w:val="28"/>
          <w:szCs w:val="28"/>
        </w:rPr>
        <w:t>(Число 14 можно получить, если из 7 единиц вычесть 3 единицы, а из 2 десятков – 1 десяток.)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Рассмотрите первый случай записи вычитания в столбик.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 подписаны числа одно под другим?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По какому правилу выполняется вычитание?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Далее учащиеся рассматривают и объясняют вычитание чисел в столбик аналогично.</w:t>
      </w:r>
    </w:p>
    <w:p w:rsidR="00A1473D" w:rsidRPr="00B276F2" w:rsidRDefault="00A1473D" w:rsidP="00A1473D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i/>
          <w:iCs/>
          <w:sz w:val="28"/>
          <w:szCs w:val="28"/>
        </w:rPr>
        <w:t>Вычитание чисел в столбик.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1. Записываем уменьшаемое.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2. Записываем вычитаемое на второй строчке (единицы под единицами, десятки под десятками).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3. Вычитаем единицы.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4. Вычитаем десятки.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5. Читаем ответ.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B276F2">
        <w:rPr>
          <w:rFonts w:ascii="Times New Roman" w:hAnsi="Times New Roman" w:cs="Times New Roman"/>
          <w:sz w:val="28"/>
          <w:szCs w:val="28"/>
        </w:rPr>
        <w:t>(с. 51).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Учащиеся работают в парах. Используя цветные палочки, они находят результат вычитания.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B276F2">
        <w:rPr>
          <w:rFonts w:ascii="Times New Roman" w:hAnsi="Times New Roman" w:cs="Times New Roman"/>
          <w:sz w:val="28"/>
          <w:szCs w:val="28"/>
        </w:rPr>
        <w:t>(с. 51).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Учащиеся выполняют вычитание двузначных чисел в столбик с комментированием.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D7D6B0" wp14:editId="7353D9CD">
            <wp:extent cx="2976880" cy="627380"/>
            <wp:effectExtent l="19050" t="0" r="0" b="0"/>
            <wp:docPr id="590" name="Рисунок 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D" w:rsidRPr="00B276F2" w:rsidRDefault="00A1473D" w:rsidP="00A1473D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A1473D" w:rsidRPr="00B276F2" w:rsidRDefault="00A1473D" w:rsidP="00A1473D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Задание № 76.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– Что обозначает последняя цифра в записи каждого числа? </w:t>
      </w:r>
      <w:r w:rsidRPr="00B276F2">
        <w:rPr>
          <w:rFonts w:ascii="Times New Roman" w:hAnsi="Times New Roman" w:cs="Times New Roman"/>
          <w:i/>
          <w:iCs/>
          <w:sz w:val="28"/>
          <w:szCs w:val="28"/>
        </w:rPr>
        <w:t>(Количество единиц.)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 вы думаете, нужно ли выполнять вычитание чисел полностью?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– Что необходимо вычислить? </w:t>
      </w:r>
      <w:r w:rsidRPr="00B276F2">
        <w:rPr>
          <w:rFonts w:ascii="Times New Roman" w:hAnsi="Times New Roman" w:cs="Times New Roman"/>
          <w:i/>
          <w:iCs/>
          <w:sz w:val="28"/>
          <w:szCs w:val="28"/>
        </w:rPr>
        <w:t>(Только разность единиц.)</w:t>
      </w:r>
    </w:p>
    <w:p w:rsidR="00A1473D" w:rsidRPr="00B276F2" w:rsidRDefault="00A1473D" w:rsidP="00A1473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lastRenderedPageBreak/>
        <w:t>1. Из 36 вычесть 2. В числе 36 шесть единиц, а в числе 2 две единицы. Находим разность единиц: 6 – 2 = 4. Значит, разность чисел 36 и 2 оканчивается цифрой 4. Этот пример подчеркивать не надо.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2. Из 56 вычесть 30. В числе 56 шесть единиц, а в числе 30 нуль единиц. Находим разность единиц: 6 – 0 = 6. Значит, разность чисел 56 и 30 оканчивается цифрой 6. Подчеркиваю этот пример. (И так далее.)</w:t>
      </w:r>
    </w:p>
    <w:p w:rsidR="00A1473D" w:rsidRPr="00B276F2" w:rsidRDefault="00A1473D" w:rsidP="00A1473D">
      <w:pPr>
        <w:autoSpaceDE w:val="0"/>
        <w:autoSpaceDN w:val="0"/>
        <w:adjustRightInd w:val="0"/>
        <w:spacing w:before="7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15 </w:t>
      </w:r>
      <w:r w:rsidRPr="00B276F2">
        <w:rPr>
          <w:rFonts w:ascii="Times New Roman" w:hAnsi="Times New Roman" w:cs="Times New Roman"/>
          <w:sz w:val="28"/>
          <w:szCs w:val="28"/>
        </w:rPr>
        <w:t>(с. 53).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Учащиеся работают самостоятельно.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I </w:t>
      </w:r>
      <w:r w:rsidRPr="00B276F2"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 w:rsidRPr="00B276F2">
        <w:rPr>
          <w:rFonts w:ascii="Times New Roman" w:hAnsi="Times New Roman" w:cs="Times New Roman"/>
          <w:sz w:val="28"/>
          <w:szCs w:val="28"/>
        </w:rPr>
        <w:t xml:space="preserve"> – 1-й столбик;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 xml:space="preserve">II </w:t>
      </w:r>
      <w:r w:rsidRPr="00B276F2">
        <w:rPr>
          <w:rFonts w:ascii="Times New Roman" w:hAnsi="Times New Roman" w:cs="Times New Roman"/>
          <w:spacing w:val="45"/>
          <w:sz w:val="28"/>
          <w:szCs w:val="28"/>
        </w:rPr>
        <w:t>вариант</w:t>
      </w:r>
      <w:r w:rsidRPr="00B276F2">
        <w:rPr>
          <w:rFonts w:ascii="Times New Roman" w:hAnsi="Times New Roman" w:cs="Times New Roman"/>
          <w:sz w:val="28"/>
          <w:szCs w:val="28"/>
        </w:rPr>
        <w:t xml:space="preserve"> – 2-й столбик.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Взаимопроверка в парах.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16 </w:t>
      </w:r>
      <w:r w:rsidRPr="00B276F2">
        <w:rPr>
          <w:rFonts w:ascii="Times New Roman" w:hAnsi="Times New Roman" w:cs="Times New Roman"/>
          <w:sz w:val="28"/>
          <w:szCs w:val="28"/>
        </w:rPr>
        <w:t>(с. 53).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Какую фигуру называют пятиугольником?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Рассмотрите данный чертеж. Есть ли здесь пятиугольник?</w:t>
      </w:r>
    </w:p>
    <w:p w:rsidR="00A1473D" w:rsidRPr="00B276F2" w:rsidRDefault="00A1473D" w:rsidP="00A1473D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а) Задание имеет два решения: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2D792B2" wp14:editId="53239A65">
            <wp:extent cx="3551555" cy="723265"/>
            <wp:effectExtent l="19050" t="0" r="0" b="0"/>
            <wp:docPr id="591" name="Рисунок 5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1555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б) Задание имеет одно решение: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7E6E58B" wp14:editId="1000B89A">
            <wp:extent cx="1669415" cy="744220"/>
            <wp:effectExtent l="19050" t="0" r="6985" b="0"/>
            <wp:docPr id="592" name="Рисунок 5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744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17 </w:t>
      </w:r>
      <w:r w:rsidRPr="00B276F2">
        <w:rPr>
          <w:rFonts w:ascii="Times New Roman" w:hAnsi="Times New Roman" w:cs="Times New Roman"/>
          <w:sz w:val="28"/>
          <w:szCs w:val="28"/>
        </w:rPr>
        <w:t>(с. 53).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Закончите фразы и объясните, почему вы выбрали именно эту единицу длины.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76F2">
        <w:rPr>
          <w:rFonts w:ascii="Times New Roman" w:hAnsi="Times New Roman" w:cs="Times New Roman"/>
          <w:i/>
          <w:iCs/>
          <w:sz w:val="28"/>
          <w:szCs w:val="28"/>
        </w:rPr>
        <w:t>Правильные ответы: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Длина комнаты – 3 метра.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Высота стакана – 11 сантиметров.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Ширина тетради – 2 дециметра.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Последние два задания направлены на усвоение изученных зависимостей между единицами длины.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2235"/>
        <w:jc w:val="both"/>
        <w:rPr>
          <w:rFonts w:ascii="Times New Roman" w:hAnsi="Times New Roman" w:cs="Times New Roman"/>
          <w:b/>
          <w:bCs/>
          <w:spacing w:val="15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pacing w:val="15"/>
          <w:sz w:val="28"/>
          <w:szCs w:val="28"/>
        </w:rPr>
        <w:tab/>
      </w:r>
      <w:r w:rsidRPr="00B276F2">
        <w:rPr>
          <w:rFonts w:ascii="Times New Roman" w:hAnsi="Times New Roman" w:cs="Times New Roman"/>
          <w:b/>
          <w:bCs/>
          <w:spacing w:val="15"/>
          <w:sz w:val="28"/>
          <w:szCs w:val="28"/>
        </w:rPr>
        <w:tab/>
        <w:t>1 м = 100 см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2235"/>
        <w:jc w:val="both"/>
        <w:rPr>
          <w:rFonts w:ascii="Times New Roman" w:hAnsi="Times New Roman" w:cs="Times New Roman"/>
          <w:b/>
          <w:bCs/>
          <w:spacing w:val="15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pacing w:val="15"/>
          <w:sz w:val="28"/>
          <w:szCs w:val="28"/>
        </w:rPr>
        <w:tab/>
      </w:r>
      <w:r w:rsidRPr="00B276F2">
        <w:rPr>
          <w:rFonts w:ascii="Times New Roman" w:hAnsi="Times New Roman" w:cs="Times New Roman"/>
          <w:b/>
          <w:bCs/>
          <w:spacing w:val="15"/>
          <w:sz w:val="28"/>
          <w:szCs w:val="28"/>
        </w:rPr>
        <w:tab/>
        <w:t>1 м = 10 дм</w:t>
      </w:r>
    </w:p>
    <w:p w:rsidR="00A1473D" w:rsidRPr="00B276F2" w:rsidRDefault="00A1473D" w:rsidP="00A1473D">
      <w:pPr>
        <w:autoSpaceDE w:val="0"/>
        <w:autoSpaceDN w:val="0"/>
        <w:adjustRightInd w:val="0"/>
        <w:spacing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 выполнить вычитание двузначных чисел в столбик?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Какие единицы длины вы знаете?</w:t>
      </w:r>
    </w:p>
    <w:p w:rsidR="00A1473D" w:rsidRPr="00B276F2" w:rsidRDefault="00A1473D" w:rsidP="00A1473D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sz w:val="28"/>
          <w:szCs w:val="28"/>
        </w:rPr>
        <w:t>– Какой многоугольник называют пятиугольником?</w:t>
      </w:r>
    </w:p>
    <w:p w:rsidR="00A1473D" w:rsidRPr="00B276F2" w:rsidRDefault="00A1473D" w:rsidP="00A1473D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76F2">
        <w:rPr>
          <w:rFonts w:ascii="Times New Roman" w:hAnsi="Times New Roman" w:cs="Times New Roman"/>
          <w:b/>
          <w:bCs/>
          <w:sz w:val="28"/>
          <w:szCs w:val="28"/>
        </w:rPr>
        <w:lastRenderedPageBreak/>
        <w:t>Домашнее задание:</w:t>
      </w:r>
      <w:r w:rsidRPr="00B276F2">
        <w:rPr>
          <w:rFonts w:ascii="Times New Roman" w:hAnsi="Times New Roman" w:cs="Times New Roman"/>
          <w:sz w:val="28"/>
          <w:szCs w:val="28"/>
        </w:rPr>
        <w:t xml:space="preserve"> № 11, № 12, 3-й столбик (учебник); № 75 (рабочая тетрадь).</w:t>
      </w:r>
    </w:p>
    <w:p w:rsidR="0012679F" w:rsidRPr="00A1473D" w:rsidRDefault="00A1473D" w:rsidP="00A1473D">
      <w:bookmarkStart w:id="0" w:name="_GoBack"/>
      <w:bookmarkEnd w:id="0"/>
    </w:p>
    <w:sectPr w:rsidR="0012679F" w:rsidRPr="00A147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1F2C83"/>
    <w:rsid w:val="0028240A"/>
    <w:rsid w:val="002D4AF4"/>
    <w:rsid w:val="002F68FF"/>
    <w:rsid w:val="005F6FA4"/>
    <w:rsid w:val="00606A40"/>
    <w:rsid w:val="00652268"/>
    <w:rsid w:val="0068649E"/>
    <w:rsid w:val="00693B46"/>
    <w:rsid w:val="007632E3"/>
    <w:rsid w:val="00875BC1"/>
    <w:rsid w:val="00A1473D"/>
    <w:rsid w:val="00A37FBF"/>
    <w:rsid w:val="00C7770F"/>
    <w:rsid w:val="00CA21A4"/>
    <w:rsid w:val="00CF24D0"/>
    <w:rsid w:val="00CF35E4"/>
    <w:rsid w:val="00F07E83"/>
    <w:rsid w:val="00F26B0D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47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22</cp:revision>
  <dcterms:created xsi:type="dcterms:W3CDTF">2015-09-05T16:46:00Z</dcterms:created>
  <dcterms:modified xsi:type="dcterms:W3CDTF">2015-09-05T19:47:00Z</dcterms:modified>
</cp:coreProperties>
</file>