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0C" w:rsidRPr="00B21DCE" w:rsidRDefault="00141A0C" w:rsidP="00141A0C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16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Многоугольник и его элементы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z w:val="28"/>
          <w:szCs w:val="28"/>
        </w:rPr>
        <w:t>учить определять количество углов в многоугольнике; обозначать латинскими буквами многоугольники; продолжить формирование навыков показывать вершины, стороны и углы в многоугольнике; совершенствовать навык решения задач; развивать умение сравнивать и обобщать.</w:t>
      </w:r>
    </w:p>
    <w:p w:rsidR="00141A0C" w:rsidRPr="00B21DCE" w:rsidRDefault="00141A0C" w:rsidP="00141A0C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41A0C" w:rsidRPr="00B21DCE" w:rsidRDefault="00141A0C" w:rsidP="00141A0C">
      <w:pPr>
        <w:autoSpaceDE w:val="0"/>
        <w:autoSpaceDN w:val="0"/>
        <w:adjustRightInd w:val="0"/>
        <w:spacing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Разгадайте правило, по которому составлена таблица, и заполните пустые клетки:</w:t>
      </w: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464"/>
        <w:gridCol w:w="466"/>
        <w:gridCol w:w="464"/>
        <w:gridCol w:w="466"/>
        <w:gridCol w:w="464"/>
        <w:gridCol w:w="466"/>
        <w:gridCol w:w="464"/>
      </w:tblGrid>
      <w:tr w:rsidR="00141A0C" w:rsidRPr="00B21DCE" w:rsidTr="00A7460A">
        <w:trPr>
          <w:trHeight w:val="315"/>
          <w:tblCellSpacing w:w="0" w:type="dxa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141A0C" w:rsidRPr="00B21DCE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1A0C" w:rsidRPr="00B21DCE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1A0C" w:rsidRPr="00B21DCE" w:rsidRDefault="00141A0C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1A0C" w:rsidRPr="00B21DCE" w:rsidRDefault="00141A0C" w:rsidP="00141A0C">
      <w:pPr>
        <w:autoSpaceDE w:val="0"/>
        <w:autoSpaceDN w:val="0"/>
        <w:adjustRightInd w:val="0"/>
        <w:spacing w:before="120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Вставьте пропущенные числа: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77, 78, 79,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81,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</w:t>
      </w:r>
      <w:r w:rsidRPr="00B21DCE">
        <w:rPr>
          <w:rFonts w:ascii="Times New Roman" w:hAnsi="Times New Roman" w:cs="Times New Roman"/>
          <w:sz w:val="28"/>
          <w:szCs w:val="28"/>
        </w:rPr>
        <w:t>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37, 47, 57,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87, </w:t>
      </w:r>
      <w:r w:rsidRPr="00B21DCE">
        <w:rPr>
          <w:rFonts w:ascii="Times New Roman" w:hAnsi="Times New Roman" w:cs="Times New Roman"/>
          <w:sz w:val="28"/>
          <w:szCs w:val="28"/>
        </w:rPr>
        <w:t>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94, 84, 74,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</w:t>
      </w:r>
      <w:r w:rsidRPr="00B21DCE">
        <w:rPr>
          <w:rFonts w:ascii="Times New Roman" w:hAnsi="Times New Roman" w:cs="Times New Roman"/>
          <w:sz w:val="28"/>
          <w:szCs w:val="28"/>
        </w:rPr>
        <w:t>, 34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89, 87, 85, </w:t>
      </w:r>
      <w:r w:rsidRPr="00B21DCE">
        <w:rPr>
          <w:rFonts w:ascii="Times New Roman" w:hAnsi="Times New Roman" w:cs="Times New Roman"/>
          <w:sz w:val="28"/>
          <w:szCs w:val="28"/>
        </w:rPr>
        <w:t xml:space="preserve">, </w:t>
      </w:r>
      <w:r w:rsidRPr="00B21DCE">
        <w:rPr>
          <w:rFonts w:ascii="Times New Roman" w:hAnsi="Times New Roman" w:cs="Times New Roman"/>
          <w:sz w:val="28"/>
          <w:szCs w:val="28"/>
        </w:rPr>
        <w:t>, 79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Из 9 счетных палочек составьте 4 равных треугольника. Сверьте с образцами.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76EB5A" wp14:editId="6D2F9131">
            <wp:extent cx="4114800" cy="3126105"/>
            <wp:effectExtent l="1905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12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фигуры, изображенные на доске.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4E1F92A" wp14:editId="7C20A914">
            <wp:extent cx="4784725" cy="988695"/>
            <wp:effectExtent l="19050" t="0" r="0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Как называются эти фигуры?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(Многоугольники.)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Назовите номер «лишнего» многоугольника.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называется этот многоугольник? Об этом мы узнаем сегодня на уроке.</w:t>
      </w:r>
    </w:p>
    <w:p w:rsidR="00141A0C" w:rsidRPr="00B21DCE" w:rsidRDefault="00141A0C" w:rsidP="00141A0C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B21DCE">
        <w:rPr>
          <w:rFonts w:ascii="Times New Roman" w:hAnsi="Times New Roman" w:cs="Times New Roman"/>
          <w:sz w:val="28"/>
          <w:szCs w:val="28"/>
        </w:rPr>
        <w:t>(с. 37).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рисунок.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определить название многоугольника?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Как называется первая фигура?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(Четырехугольник.)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называется вторая фигура?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 (Шестиугольник.)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Покажите каждый угол многоугольника.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Покажите все стороны четырехугольника.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Покажите все вершины шестиугольника.</w:t>
      </w:r>
    </w:p>
    <w:p w:rsidR="00141A0C" w:rsidRPr="00B21DCE" w:rsidRDefault="00141A0C" w:rsidP="00141A0C">
      <w:pPr>
        <w:autoSpaceDE w:val="0"/>
        <w:autoSpaceDN w:val="0"/>
        <w:adjustRightInd w:val="0"/>
        <w:spacing w:before="51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Справочный материал для учителя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Вершины многоугольника ученик показывает, касаясь каждой из них концом указки или карандаша; стороны – как отрезки, то есть ведя указкой по каждой стороне.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Первое время лучше показывать каждый угол многоугольника вращением указки (карандаша) следующим образом: один конец указки помещается в вершине многоугольника, например  в точке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21DCE">
        <w:rPr>
          <w:rFonts w:ascii="Times New Roman" w:hAnsi="Times New Roman" w:cs="Times New Roman"/>
          <w:sz w:val="28"/>
          <w:szCs w:val="28"/>
        </w:rPr>
        <w:t>, а сама указка располагается вдоль одной из сторон, выходящей из этой вершины. Не отрывая конца указки от вершины угла, двигаем указку в плоскости доски по направлению к другой стороне многоугольника до совмещения с ней.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Такой способ показа угла облегчит в дальнейшем формирование представлений учащихся о видах углов (прямой, острый, тупой, развернутый), сравнении углов.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дальнейшем это учебное действие можно упростить: угол будем показывать дугой.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C0368E4" wp14:editId="79DBB9C8">
            <wp:extent cx="4135755" cy="1680210"/>
            <wp:effectExtent l="1905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Чем похожи многоугольники из задания № 4?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Эти многоугольники называются невыпуклыми.</w:t>
      </w:r>
    </w:p>
    <w:p w:rsidR="00141A0C" w:rsidRPr="00B21DCE" w:rsidRDefault="00141A0C" w:rsidP="00141A0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Многоугольники бывают </w:t>
      </w:r>
      <w:r w:rsidRPr="00B21DCE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выпуклые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 w:rsidRPr="00B21DCE">
        <w:rPr>
          <w:rFonts w:ascii="Times New Roman" w:hAnsi="Times New Roman" w:cs="Times New Roman"/>
          <w:b/>
          <w:bCs/>
          <w:i/>
          <w:iCs/>
          <w:spacing w:val="15"/>
          <w:sz w:val="28"/>
          <w:szCs w:val="28"/>
        </w:rPr>
        <w:t>невыпуклые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41A0C" w:rsidRPr="00B21DCE" w:rsidRDefault="00141A0C" w:rsidP="00141A0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Многоугольник называется </w:t>
      </w:r>
      <w:r w:rsidRPr="00B21D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выпуклым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, если он весь лежит по одну сторону от прямой, которой принадлежит какая-либо его сторона. Если это условие не выполняется, то многоугольник называется </w:t>
      </w:r>
      <w:r w:rsidRPr="00B21D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невыпуклым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7D732E61" wp14:editId="46C741D7">
            <wp:extent cx="4805680" cy="1818005"/>
            <wp:effectExtent l="1905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B21DCE">
        <w:rPr>
          <w:rFonts w:ascii="Times New Roman" w:hAnsi="Times New Roman" w:cs="Times New Roman"/>
          <w:sz w:val="28"/>
          <w:szCs w:val="28"/>
        </w:rPr>
        <w:t>(с. 37).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рисунок.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Можно ли назвать этот многоугольник пятиугольником? Почему?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(Чтобы выяснить, как называется этот многоугольник, можно пересчитать число его сторон. Их 7. Значит, это семиугольник. В нем не только 7 сторон, но и по 7 вершин и углов.)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B21DCE">
        <w:rPr>
          <w:rFonts w:ascii="Times New Roman" w:hAnsi="Times New Roman" w:cs="Times New Roman"/>
          <w:sz w:val="28"/>
          <w:szCs w:val="28"/>
        </w:rPr>
        <w:t>(с. 37).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строят в тетради треугольник и четырехугольник.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52.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должны зачеркнуть слова «треугольник» и «пятиугольник», так как фигуру на чертеже можно назвать и многоугольником, и четырехугольником, и квадратом.</w:t>
      </w:r>
    </w:p>
    <w:p w:rsidR="00141A0C" w:rsidRPr="00B21DCE" w:rsidRDefault="00141A0C" w:rsidP="00141A0C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359FA8" wp14:editId="553AE5F8">
            <wp:extent cx="2976880" cy="627380"/>
            <wp:effectExtent l="1905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с учебником.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16 </w:t>
      </w:r>
      <w:r w:rsidRPr="00B21DCE">
        <w:rPr>
          <w:rFonts w:ascii="Times New Roman" w:hAnsi="Times New Roman" w:cs="Times New Roman"/>
          <w:sz w:val="28"/>
          <w:szCs w:val="28"/>
        </w:rPr>
        <w:t>(с. 39).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141A0C" w:rsidRPr="00B21DCE" w:rsidRDefault="00141A0C" w:rsidP="00141A0C">
      <w:pPr>
        <w:autoSpaceDE w:val="0"/>
        <w:autoSpaceDN w:val="0"/>
        <w:adjustRightInd w:val="0"/>
        <w:spacing w:before="45"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21DCE">
        <w:rPr>
          <w:rFonts w:ascii="Times New Roman" w:hAnsi="Times New Roman" w:cs="Times New Roman"/>
          <w:sz w:val="28"/>
          <w:szCs w:val="28"/>
        </w:rPr>
        <w:t>: Было – 5 ог. и 4 п.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1365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   Порезали – 3 ов.</w:t>
      </w:r>
    </w:p>
    <w:p w:rsidR="00141A0C" w:rsidRPr="00B21DCE" w:rsidRDefault="00141A0C" w:rsidP="00141A0C">
      <w:pPr>
        <w:autoSpaceDE w:val="0"/>
        <w:autoSpaceDN w:val="0"/>
        <w:adjustRightInd w:val="0"/>
        <w:spacing w:before="45" w:after="0" w:line="252" w:lineRule="auto"/>
        <w:ind w:firstLine="1365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   Осталось – ? ов.</w:t>
      </w:r>
    </w:p>
    <w:p w:rsidR="00141A0C" w:rsidRPr="00B21DCE" w:rsidRDefault="00141A0C" w:rsidP="00141A0C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Прочитайте, как Миша собирается решить задачу.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(Выражением.)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Верна ли его запись?</w:t>
      </w:r>
    </w:p>
    <w:p w:rsidR="00141A0C" w:rsidRPr="00B21DCE" w:rsidRDefault="00141A0C" w:rsidP="00141A0C">
      <w:pPr>
        <w:autoSpaceDE w:val="0"/>
        <w:autoSpaceDN w:val="0"/>
        <w:adjustRightInd w:val="0"/>
        <w:spacing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Объясните, что обозначает выражение: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953130" wp14:editId="298CCCF7">
            <wp:extent cx="1105535" cy="308610"/>
            <wp:effectExtent l="1905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решение задачи по действиям.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Решение: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1) 5 + 4 = 9 (ов.) – было.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2) 9 – 3 = 6 (ов.) – осталось.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Сравните свою запись с записью Миши.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решение задачи уравнением.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Фронтальная работа.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Рассмотрите каждый рисунок. Покажите отрезки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B21DCE">
        <w:rPr>
          <w:rFonts w:ascii="Times New Roman" w:hAnsi="Times New Roman" w:cs="Times New Roman"/>
          <w:sz w:val="28"/>
          <w:szCs w:val="28"/>
        </w:rPr>
        <w:t xml:space="preserve"> и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CD</w:t>
      </w:r>
      <w:r w:rsidRPr="00B21DCE">
        <w:rPr>
          <w:rFonts w:ascii="Times New Roman" w:hAnsi="Times New Roman" w:cs="Times New Roman"/>
          <w:sz w:val="28"/>
          <w:szCs w:val="28"/>
        </w:rPr>
        <w:t>. Есть ли у этих отрезков общая часть? Какой фигурой она является?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9FE0FF" wp14:editId="25875222">
            <wp:extent cx="5295265" cy="1488440"/>
            <wp:effectExtent l="19050" t="0" r="635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14 </w:t>
      </w:r>
      <w:r w:rsidRPr="00B21DCE">
        <w:rPr>
          <w:rFonts w:ascii="Times New Roman" w:hAnsi="Times New Roman" w:cs="Times New Roman"/>
          <w:sz w:val="28"/>
          <w:szCs w:val="28"/>
        </w:rPr>
        <w:t>(с. 39).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работают в парах.</w:t>
      </w:r>
    </w:p>
    <w:p w:rsidR="00141A0C" w:rsidRPr="00B21DCE" w:rsidRDefault="00141A0C" w:rsidP="00141A0C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Работа в печатной тетради № 1.</w:t>
      </w:r>
    </w:p>
    <w:p w:rsidR="00141A0C" w:rsidRPr="00B21DCE" w:rsidRDefault="00141A0C" w:rsidP="00141A0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55.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15"/>
          <w:sz w:val="28"/>
          <w:szCs w:val="28"/>
        </w:rPr>
        <w:t>Так как учащиеся еще незнакомы со знаками «&gt;» и «&lt;»</w:t>
      </w:r>
      <w:r w:rsidRPr="00B21DCE">
        <w:rPr>
          <w:rFonts w:ascii="Times New Roman" w:hAnsi="Times New Roman" w:cs="Times New Roman"/>
          <w:sz w:val="28"/>
          <w:szCs w:val="28"/>
        </w:rPr>
        <w:t> , то оформить решение они должны так: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70 см равно 7 дм;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 м меньше 51 дм;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95 см меньше 1 м;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6 дм 1 см больше 49 см.</w:t>
      </w:r>
    </w:p>
    <w:p w:rsidR="00141A0C" w:rsidRPr="00B21DCE" w:rsidRDefault="00141A0C" w:rsidP="00141A0C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56.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Решение</w:t>
      </w:r>
      <w:r w:rsidRPr="00B21DCE">
        <w:rPr>
          <w:rFonts w:ascii="Times New Roman" w:hAnsi="Times New Roman" w:cs="Times New Roman"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pacing w:val="15"/>
          <w:sz w:val="28"/>
          <w:szCs w:val="28"/>
        </w:rPr>
        <w:t>нужно выбрать такую часть числового луча</w:t>
      </w:r>
      <w:r w:rsidRPr="00B21DCE">
        <w:rPr>
          <w:rFonts w:ascii="Times New Roman" w:hAnsi="Times New Roman" w:cs="Times New Roman"/>
          <w:sz w:val="28"/>
          <w:szCs w:val="28"/>
        </w:rPr>
        <w:t>, на которой удобно отметить точки с заданными координатами, например так: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669E5E" wp14:editId="22D668F2">
            <wp:extent cx="5167630" cy="1148080"/>
            <wp:effectExtent l="1905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A0C" w:rsidRPr="00B21DCE" w:rsidRDefault="00141A0C" w:rsidP="00141A0C">
      <w:pPr>
        <w:autoSpaceDE w:val="0"/>
        <w:autoSpaceDN w:val="0"/>
        <w:adjustRightInd w:val="0"/>
        <w:spacing w:before="120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определить название многоугольника?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Какие многоугольники называют выпуклыми? Невыпуклыми?</w:t>
      </w:r>
    </w:p>
    <w:p w:rsidR="00141A0C" w:rsidRPr="00B21DCE" w:rsidRDefault="00141A0C" w:rsidP="00141A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обозначить многоугольник на чертеже?</w:t>
      </w:r>
    </w:p>
    <w:p w:rsidR="00141A0C" w:rsidRPr="00B21DCE" w:rsidRDefault="00141A0C" w:rsidP="00141A0C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21DCE">
        <w:rPr>
          <w:rFonts w:ascii="Times New Roman" w:hAnsi="Times New Roman" w:cs="Times New Roman"/>
          <w:sz w:val="28"/>
          <w:szCs w:val="28"/>
        </w:rPr>
        <w:t xml:space="preserve"> № 18 (учебник).</w:t>
      </w:r>
    </w:p>
    <w:p w:rsidR="0012679F" w:rsidRPr="00141A0C" w:rsidRDefault="00141A0C" w:rsidP="00141A0C">
      <w:bookmarkStart w:id="0" w:name="_GoBack"/>
      <w:bookmarkEnd w:id="0"/>
    </w:p>
    <w:sectPr w:rsidR="0012679F" w:rsidRPr="0014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141A0C"/>
    <w:rsid w:val="001E0832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2015-09-05T16:46:00Z</dcterms:created>
  <dcterms:modified xsi:type="dcterms:W3CDTF">2015-09-05T19:33:00Z</dcterms:modified>
</cp:coreProperties>
</file>