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69" w:rsidRPr="00282BF3" w:rsidRDefault="00282BF3" w:rsidP="00062919">
      <w:pPr>
        <w:spacing w:after="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82B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Тема урока</w:t>
      </w:r>
      <w:r w:rsidR="006D5F69" w:rsidRPr="00282B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"Чтение сборочных чертежей"</w:t>
      </w:r>
    </w:p>
    <w:p w:rsidR="006D5F69" w:rsidRPr="00282BF3" w:rsidRDefault="00C140E1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D5F69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урока: 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t>урок формирования практических навыков.</w:t>
      </w:r>
    </w:p>
    <w:p w:rsidR="00282BF3" w:rsidRPr="00282BF3" w:rsidRDefault="00282BF3" w:rsidP="00062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919">
        <w:rPr>
          <w:rFonts w:ascii="Times New Roman" w:eastAsia="Times New Roman" w:hAnsi="Times New Roman" w:cs="Times New Roman"/>
          <w:b/>
          <w:sz w:val="24"/>
          <w:szCs w:val="24"/>
        </w:rPr>
        <w:t>Цели урока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сформировать представления об алгоритме чтения сборочного чертежа; научить читать простейшие сборочные чертежи; развивать пространственное мышление; </w:t>
      </w:r>
      <w:r w:rsidRPr="00282BF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критического мышления, приобретение опыта коммуникативной деятельности, умения искать необходимую информацию в различных источниках</w:t>
      </w:r>
      <w:proofErr w:type="gramStart"/>
      <w:r w:rsidRPr="00282B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82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2BF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82BF3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родолжить формирование положительной мотивации учащихся к изучению черчения, воспитание толерантности по отношению к чужой точке зрения, ответственности за свои поступки.</w:t>
      </w:r>
    </w:p>
    <w:p w:rsidR="00282BF3" w:rsidRPr="00282BF3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t xml:space="preserve">  «Алгоритм чтения сборочного чертежа и наглядного изображения сборочной единицы», </w:t>
      </w:r>
      <w:r w:rsidR="00282BF3">
        <w:rPr>
          <w:rFonts w:ascii="Times New Roman" w:eastAsia="Times New Roman" w:hAnsi="Times New Roman" w:cs="Times New Roman"/>
          <w:sz w:val="24"/>
          <w:szCs w:val="24"/>
        </w:rPr>
        <w:t>тестовые задания, карточки для групповой работы.</w:t>
      </w:r>
    </w:p>
    <w:p w:rsidR="006D5F69" w:rsidRPr="00282BF3" w:rsidRDefault="006D5F69" w:rsidP="0006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урока:</w:t>
      </w:r>
    </w:p>
    <w:p w:rsidR="006D5F69" w:rsidRPr="00282BF3" w:rsidRDefault="006D5F69" w:rsidP="0006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1. Организационный  момент.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br/>
        <w:t>2. Введение в тему урока .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br/>
        <w:t>3. Повторение изученного материала .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br/>
        <w:t>4. Формирование практических навыков (практическая работа по чтению сборочных чертежей).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br/>
        <w:t>5. Закрепление учебного материала</w:t>
      </w:r>
      <w:r w:rsidR="00282BF3" w:rsidRPr="00282B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br/>
        <w:t>6. Окончание урока.</w:t>
      </w:r>
    </w:p>
    <w:p w:rsidR="006D5F69" w:rsidRPr="00282BF3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ХОД УРОКА</w:t>
      </w:r>
    </w:p>
    <w:p w:rsidR="006D5F69" w:rsidRPr="00282BF3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I. Организационный момент</w:t>
      </w:r>
    </w:p>
    <w:p w:rsidR="006D5F69" w:rsidRPr="00282BF3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II. Введение в тему урока</w:t>
      </w:r>
    </w:p>
    <w:p w:rsidR="006D5F69" w:rsidRPr="00282BF3" w:rsidRDefault="006D5F69" w:rsidP="0006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Учитель.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t> Купив какую-либо вещь, мы часто знакомимся с правилами эксплуатации  приобретенного изделия, прежде чем начинаем использовать его по назначению. Много лет тому назад я купила вот эту кофемолку и, как каждый владелец новой вещи, вначале прочла руководство по эксплуатации. (Демонстрируется кофемолка, зачитывается фрагмент инструкции по её эксплуатации, в котором речь идет о способе регулировки степени помола кофейных зерен с помощью винта, называемого «Винт – 7»).  Где этот «важный» винт – 7? Ответ сразу же был найден при взгляде на сборочный чертеж, сопровождающий текст инструкции. 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br/>
        <w:t>Конечно, имея дело с простейшим механизмом или конструкцией, часто бывает достаточно лишь внимательно посмотреть на изделие, чтобы разобраться в его устройстве, произвести его наладку или небольшой ремонт. А если речь идет о станке, автомобиле, самолете? Или, например, о  корпусной мебели, обычной «стенке»?  В этих случаях необходимо уметь работать со сборочным чертежом, надо уметь его читать.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br/>
        <w:t>Сообщается тема урока  и его основная задача: научиться читать простейшие  сборочные  чертежи.</w:t>
      </w:r>
    </w:p>
    <w:p w:rsidR="006D5F69" w:rsidRPr="00282BF3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III. Повторение изученного материала</w:t>
      </w:r>
      <w:r w:rsid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r w:rsidR="00282BF3" w:rsidRPr="00282BF3">
        <w:rPr>
          <w:rFonts w:ascii="Times New Roman" w:eastAsia="Times New Roman" w:hAnsi="Times New Roman" w:cs="Times New Roman"/>
          <w:bCs/>
          <w:sz w:val="24"/>
          <w:szCs w:val="24"/>
        </w:rPr>
        <w:t>ответить да или нет на утверждение/</w:t>
      </w:r>
    </w:p>
    <w:p w:rsidR="00282BF3" w:rsidRPr="001D66E4" w:rsidRDefault="001D66E4" w:rsidP="00062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6E4">
        <w:rPr>
          <w:rFonts w:ascii="Times New Roman" w:hAnsi="Times New Roman" w:cs="Times New Roman"/>
          <w:sz w:val="24"/>
          <w:szCs w:val="24"/>
        </w:rPr>
        <w:t>1.Сборочный чертеж н</w:t>
      </w:r>
      <w:r w:rsidR="00282BF3" w:rsidRPr="001D66E4">
        <w:rPr>
          <w:rFonts w:ascii="Times New Roman" w:hAnsi="Times New Roman" w:cs="Times New Roman"/>
          <w:sz w:val="24"/>
          <w:szCs w:val="24"/>
        </w:rPr>
        <w:t>еобходим для изготовления деталей сборочной единицы</w:t>
      </w:r>
    </w:p>
    <w:p w:rsidR="00282BF3" w:rsidRPr="001D66E4" w:rsidRDefault="001D66E4" w:rsidP="0006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6E4">
        <w:rPr>
          <w:rFonts w:ascii="Times New Roman" w:hAnsi="Times New Roman" w:cs="Times New Roman"/>
          <w:sz w:val="24"/>
          <w:szCs w:val="24"/>
        </w:rPr>
        <w:t>2.</w:t>
      </w:r>
      <w:r w:rsidR="00282BF3" w:rsidRPr="001D66E4">
        <w:rPr>
          <w:rFonts w:ascii="Times New Roman" w:hAnsi="Times New Roman" w:cs="Times New Roman"/>
          <w:sz w:val="24"/>
          <w:szCs w:val="24"/>
        </w:rPr>
        <w:t xml:space="preserve"> Позиции, количество, наименование и материалы деталей, входящих в состав сборочной </w:t>
      </w:r>
      <w:proofErr w:type="gramStart"/>
      <w:r w:rsidR="00282BF3" w:rsidRPr="001D66E4">
        <w:rPr>
          <w:rFonts w:ascii="Times New Roman" w:hAnsi="Times New Roman" w:cs="Times New Roman"/>
          <w:sz w:val="24"/>
          <w:szCs w:val="24"/>
        </w:rPr>
        <w:t>единицы</w:t>
      </w:r>
      <w:r w:rsidRPr="001D66E4">
        <w:rPr>
          <w:rFonts w:ascii="Times New Roman" w:hAnsi="Times New Roman" w:cs="Times New Roman"/>
          <w:sz w:val="24"/>
          <w:szCs w:val="24"/>
        </w:rPr>
        <w:t>-сведения</w:t>
      </w:r>
      <w:proofErr w:type="gramEnd"/>
      <w:r w:rsidRPr="001D66E4">
        <w:rPr>
          <w:rFonts w:ascii="Times New Roman" w:hAnsi="Times New Roman" w:cs="Times New Roman"/>
          <w:sz w:val="24"/>
          <w:szCs w:val="24"/>
        </w:rPr>
        <w:t xml:space="preserve"> содержащиеся в спецификации</w:t>
      </w:r>
    </w:p>
    <w:p w:rsidR="00282BF3" w:rsidRPr="001D66E4" w:rsidRDefault="001D66E4" w:rsidP="0006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6E4">
        <w:rPr>
          <w:rFonts w:ascii="Times New Roman" w:hAnsi="Times New Roman" w:cs="Times New Roman"/>
          <w:sz w:val="24"/>
          <w:szCs w:val="24"/>
        </w:rPr>
        <w:t>3.Н</w:t>
      </w:r>
      <w:r w:rsidR="00282BF3" w:rsidRPr="001D66E4">
        <w:rPr>
          <w:rFonts w:ascii="Times New Roman" w:hAnsi="Times New Roman" w:cs="Times New Roman"/>
          <w:sz w:val="24"/>
          <w:szCs w:val="24"/>
        </w:rPr>
        <w:t>а сборочном чертеже номера позиций деталей</w:t>
      </w:r>
      <w:r w:rsidRPr="001D66E4">
        <w:rPr>
          <w:rFonts w:ascii="Times New Roman" w:hAnsi="Times New Roman" w:cs="Times New Roman"/>
          <w:sz w:val="24"/>
          <w:szCs w:val="24"/>
        </w:rPr>
        <w:t xml:space="preserve"> указывают</w:t>
      </w:r>
      <w:r w:rsidR="00282BF3" w:rsidRPr="001D66E4">
        <w:rPr>
          <w:rFonts w:ascii="Times New Roman" w:hAnsi="Times New Roman" w:cs="Times New Roman"/>
          <w:sz w:val="24"/>
          <w:szCs w:val="24"/>
        </w:rPr>
        <w:t xml:space="preserve"> </w:t>
      </w:r>
      <w:r w:rsidRPr="001D66E4">
        <w:rPr>
          <w:rFonts w:ascii="Times New Roman" w:hAnsi="Times New Roman" w:cs="Times New Roman"/>
          <w:sz w:val="24"/>
          <w:szCs w:val="24"/>
        </w:rPr>
        <w:t>н</w:t>
      </w:r>
      <w:r w:rsidR="00282BF3" w:rsidRPr="001D66E4">
        <w:rPr>
          <w:rFonts w:ascii="Times New Roman" w:hAnsi="Times New Roman" w:cs="Times New Roman"/>
          <w:sz w:val="24"/>
          <w:szCs w:val="24"/>
        </w:rPr>
        <w:t>а линиях-выносках</w:t>
      </w:r>
      <w:r w:rsidRPr="001D66E4">
        <w:rPr>
          <w:rFonts w:ascii="Times New Roman" w:hAnsi="Times New Roman" w:cs="Times New Roman"/>
          <w:sz w:val="24"/>
          <w:szCs w:val="24"/>
        </w:rPr>
        <w:t xml:space="preserve"> сначала</w:t>
      </w:r>
      <w:r w:rsidR="00282BF3" w:rsidRPr="001D66E4">
        <w:rPr>
          <w:rFonts w:ascii="Times New Roman" w:hAnsi="Times New Roman" w:cs="Times New Roman"/>
          <w:sz w:val="24"/>
          <w:szCs w:val="24"/>
        </w:rPr>
        <w:t xml:space="preserve"> номера позиций нестандартных деталей, а после стандартных</w:t>
      </w:r>
    </w:p>
    <w:p w:rsidR="00282BF3" w:rsidRPr="001D66E4" w:rsidRDefault="001D66E4" w:rsidP="0006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6E4">
        <w:rPr>
          <w:rFonts w:ascii="Times New Roman" w:hAnsi="Times New Roman" w:cs="Times New Roman"/>
          <w:sz w:val="24"/>
          <w:szCs w:val="24"/>
        </w:rPr>
        <w:t>4.</w:t>
      </w:r>
      <w:r w:rsidR="00282BF3" w:rsidRPr="001D66E4">
        <w:rPr>
          <w:rFonts w:ascii="Times New Roman" w:hAnsi="Times New Roman" w:cs="Times New Roman"/>
          <w:sz w:val="24"/>
          <w:szCs w:val="24"/>
        </w:rPr>
        <w:t xml:space="preserve"> </w:t>
      </w:r>
      <w:r w:rsidRPr="001D66E4">
        <w:rPr>
          <w:rFonts w:ascii="Times New Roman" w:hAnsi="Times New Roman" w:cs="Times New Roman"/>
          <w:sz w:val="24"/>
          <w:szCs w:val="24"/>
        </w:rPr>
        <w:t>Ш</w:t>
      </w:r>
      <w:r w:rsidR="00282BF3" w:rsidRPr="001D66E4">
        <w:rPr>
          <w:rFonts w:ascii="Times New Roman" w:hAnsi="Times New Roman" w:cs="Times New Roman"/>
          <w:sz w:val="24"/>
          <w:szCs w:val="24"/>
        </w:rPr>
        <w:t>триховку в разрезе для двух смежных деталей</w:t>
      </w:r>
      <w:r w:rsidRPr="001D66E4">
        <w:rPr>
          <w:rFonts w:ascii="Times New Roman" w:hAnsi="Times New Roman" w:cs="Times New Roman"/>
          <w:sz w:val="24"/>
          <w:szCs w:val="24"/>
        </w:rPr>
        <w:t xml:space="preserve"> выполняют</w:t>
      </w:r>
      <w:r w:rsidR="00282BF3" w:rsidRPr="001D66E4">
        <w:rPr>
          <w:rFonts w:ascii="Times New Roman" w:hAnsi="Times New Roman" w:cs="Times New Roman"/>
          <w:sz w:val="24"/>
          <w:szCs w:val="24"/>
        </w:rPr>
        <w:t xml:space="preserve">  </w:t>
      </w:r>
      <w:r w:rsidRPr="001D66E4">
        <w:rPr>
          <w:rFonts w:ascii="Times New Roman" w:hAnsi="Times New Roman" w:cs="Times New Roman"/>
          <w:sz w:val="24"/>
          <w:szCs w:val="24"/>
        </w:rPr>
        <w:t>л</w:t>
      </w:r>
      <w:r w:rsidR="00282BF3" w:rsidRPr="001D66E4">
        <w:rPr>
          <w:rFonts w:ascii="Times New Roman" w:hAnsi="Times New Roman" w:cs="Times New Roman"/>
          <w:sz w:val="24"/>
          <w:szCs w:val="24"/>
        </w:rPr>
        <w:t xml:space="preserve">иниями разной толщины, разного наклона, причем расстояние между линиями выполняется </w:t>
      </w:r>
      <w:proofErr w:type="gramStart"/>
      <w:r w:rsidR="00282BF3" w:rsidRPr="001D66E4">
        <w:rPr>
          <w:rFonts w:ascii="Times New Roman" w:hAnsi="Times New Roman" w:cs="Times New Roman"/>
          <w:sz w:val="24"/>
          <w:szCs w:val="24"/>
        </w:rPr>
        <w:t>одинаковым</w:t>
      </w:r>
      <w:proofErr w:type="gramEnd"/>
    </w:p>
    <w:p w:rsidR="001D66E4" w:rsidRPr="001D66E4" w:rsidRDefault="001D66E4" w:rsidP="0006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6E4">
        <w:rPr>
          <w:rFonts w:ascii="Times New Roman" w:hAnsi="Times New Roman" w:cs="Times New Roman"/>
          <w:sz w:val="24"/>
          <w:szCs w:val="24"/>
        </w:rPr>
        <w:t>5.</w:t>
      </w:r>
      <w:r w:rsidR="00282BF3" w:rsidRPr="001D66E4">
        <w:rPr>
          <w:rFonts w:ascii="Times New Roman" w:hAnsi="Times New Roman" w:cs="Times New Roman"/>
          <w:sz w:val="24"/>
          <w:szCs w:val="24"/>
        </w:rPr>
        <w:t>Валы, шпонки, болты, шпильки, все не пустотелые тела, когда их секущая плоскость проходит вдоль их осевой линии</w:t>
      </w:r>
      <w:r w:rsidRPr="001D66E4">
        <w:rPr>
          <w:rFonts w:ascii="Times New Roman" w:hAnsi="Times New Roman" w:cs="Times New Roman"/>
          <w:sz w:val="24"/>
          <w:szCs w:val="24"/>
        </w:rPr>
        <w:t xml:space="preserve"> называют на чертеже не рассеченными?</w:t>
      </w:r>
      <w:r w:rsidRPr="001D66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82BF3" w:rsidRPr="001D66E4" w:rsidRDefault="001D66E4" w:rsidP="0006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6E4">
        <w:rPr>
          <w:rFonts w:ascii="Times New Roman" w:hAnsi="Times New Roman" w:cs="Times New Roman"/>
          <w:sz w:val="24"/>
          <w:szCs w:val="24"/>
        </w:rPr>
        <w:t>6.Н</w:t>
      </w:r>
      <w:r w:rsidR="00282BF3" w:rsidRPr="001D66E4">
        <w:rPr>
          <w:rFonts w:ascii="Times New Roman" w:hAnsi="Times New Roman" w:cs="Times New Roman"/>
          <w:sz w:val="24"/>
          <w:szCs w:val="24"/>
        </w:rPr>
        <w:t>а сборочном чертеже</w:t>
      </w:r>
      <w:r w:rsidRPr="001D66E4">
        <w:rPr>
          <w:rFonts w:ascii="Times New Roman" w:hAnsi="Times New Roman" w:cs="Times New Roman"/>
          <w:sz w:val="24"/>
          <w:szCs w:val="24"/>
        </w:rPr>
        <w:t xml:space="preserve">  допускается располагать т</w:t>
      </w:r>
      <w:r w:rsidR="00282BF3" w:rsidRPr="001D66E4">
        <w:rPr>
          <w:rFonts w:ascii="Times New Roman" w:hAnsi="Times New Roman" w:cs="Times New Roman"/>
          <w:sz w:val="24"/>
          <w:szCs w:val="24"/>
        </w:rPr>
        <w:t>олько главный вид и вид справа с применением необходимых местных разрезов, соблюдая проекционную связь</w:t>
      </w:r>
    </w:p>
    <w:p w:rsidR="00282BF3" w:rsidRDefault="001D66E4" w:rsidP="0006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539">
        <w:rPr>
          <w:rFonts w:ascii="Times New Roman" w:hAnsi="Times New Roman" w:cs="Times New Roman"/>
          <w:sz w:val="24"/>
          <w:szCs w:val="24"/>
        </w:rPr>
        <w:t>7.</w:t>
      </w:r>
      <w:r w:rsidR="00282BF3" w:rsidRPr="00D30539">
        <w:rPr>
          <w:rFonts w:ascii="Times New Roman" w:hAnsi="Times New Roman" w:cs="Times New Roman"/>
          <w:sz w:val="24"/>
          <w:szCs w:val="24"/>
        </w:rPr>
        <w:t xml:space="preserve">Перечислите название размеров в порядке последовательности прочитанных определений </w:t>
      </w:r>
    </w:p>
    <w:p w:rsidR="00D30539" w:rsidRPr="00D30539" w:rsidRDefault="00D30539" w:rsidP="00062919">
      <w:pPr>
        <w:pStyle w:val="a9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539">
        <w:rPr>
          <w:rFonts w:ascii="Times New Roman" w:hAnsi="Times New Roman" w:cs="Times New Roman"/>
          <w:sz w:val="24"/>
          <w:szCs w:val="24"/>
        </w:rPr>
        <w:t>Размеры, определяющие предельные внешние или внутренние очертания изделия</w:t>
      </w:r>
    </w:p>
    <w:p w:rsidR="00D30539" w:rsidRPr="00D30539" w:rsidRDefault="00D30539" w:rsidP="00062919">
      <w:pPr>
        <w:pStyle w:val="a9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539">
        <w:rPr>
          <w:rFonts w:ascii="Times New Roman" w:hAnsi="Times New Roman" w:cs="Times New Roman"/>
          <w:sz w:val="24"/>
          <w:szCs w:val="24"/>
        </w:rPr>
        <w:t>Размеры, по которым изделие крепится на месте монтажа</w:t>
      </w:r>
    </w:p>
    <w:p w:rsidR="00D30539" w:rsidRPr="00D30539" w:rsidRDefault="00D30539" w:rsidP="00062919">
      <w:pPr>
        <w:pStyle w:val="a9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539">
        <w:rPr>
          <w:rFonts w:ascii="Times New Roman" w:hAnsi="Times New Roman" w:cs="Times New Roman"/>
          <w:sz w:val="24"/>
          <w:szCs w:val="24"/>
        </w:rPr>
        <w:t>Размеры, по которым изделие крепится к другим изделиям</w:t>
      </w:r>
    </w:p>
    <w:p w:rsidR="00282BF3" w:rsidRPr="00D30539" w:rsidRDefault="00282BF3" w:rsidP="0006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539">
        <w:rPr>
          <w:rFonts w:ascii="Times New Roman" w:hAnsi="Times New Roman" w:cs="Times New Roman"/>
          <w:sz w:val="24"/>
          <w:szCs w:val="24"/>
        </w:rPr>
        <w:t xml:space="preserve"> габаритные, установочные, присоединительные.</w:t>
      </w:r>
    </w:p>
    <w:p w:rsidR="00D30539" w:rsidRPr="00907357" w:rsidRDefault="00D30539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8. </w:t>
      </w:r>
      <w:r w:rsidRPr="00907357">
        <w:rPr>
          <w:rFonts w:ascii="Times New Roman" w:eastAsia="Times New Roman" w:hAnsi="Times New Roman" w:cs="Times New Roman"/>
          <w:sz w:val="24"/>
          <w:szCs w:val="24"/>
        </w:rPr>
        <w:t>    Эскиз ничем не отличается от рабочего чертежа;</w:t>
      </w:r>
    </w:p>
    <w:p w:rsidR="00D30539" w:rsidRPr="00907357" w:rsidRDefault="00D30539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9. </w:t>
      </w:r>
      <w:r w:rsidR="00907357">
        <w:rPr>
          <w:rFonts w:ascii="Times New Roman" w:eastAsia="Times New Roman" w:hAnsi="Times New Roman" w:cs="Times New Roman"/>
          <w:bCs/>
          <w:sz w:val="24"/>
          <w:szCs w:val="24"/>
        </w:rPr>
        <w:t>Э</w:t>
      </w: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>скиз детали выполняется в</w:t>
      </w:r>
      <w:r w:rsidRPr="00907357">
        <w:rPr>
          <w:rFonts w:ascii="Times New Roman" w:eastAsia="Times New Roman" w:hAnsi="Times New Roman" w:cs="Times New Roman"/>
          <w:sz w:val="24"/>
          <w:szCs w:val="24"/>
        </w:rPr>
        <w:t xml:space="preserve"> глазомерном масштабе;</w:t>
      </w:r>
    </w:p>
    <w:p w:rsidR="00D30539" w:rsidRPr="00907357" w:rsidRDefault="00D30539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>10. Рабочий чертёж детали должен содержать</w:t>
      </w:r>
      <w:r w:rsidRPr="00907357">
        <w:rPr>
          <w:rFonts w:ascii="Times New Roman" w:eastAsia="Times New Roman" w:hAnsi="Times New Roman" w:cs="Times New Roman"/>
          <w:sz w:val="24"/>
          <w:szCs w:val="24"/>
        </w:rPr>
        <w:t>  максимально возможное число видов;</w:t>
      </w:r>
    </w:p>
    <w:p w:rsidR="00D30539" w:rsidRPr="00907357" w:rsidRDefault="00D30539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>11. На рабочих чертежах детали с</w:t>
      </w:r>
      <w:r w:rsidRPr="00907357">
        <w:rPr>
          <w:rFonts w:ascii="Times New Roman" w:eastAsia="Times New Roman" w:hAnsi="Times New Roman" w:cs="Times New Roman"/>
          <w:sz w:val="24"/>
          <w:szCs w:val="24"/>
        </w:rPr>
        <w:t>тавятся размеры, необходимые для изготовления и контроля изготовления детали.</w:t>
      </w:r>
    </w:p>
    <w:p w:rsidR="00D30539" w:rsidRPr="00907357" w:rsidRDefault="00D30539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sz w:val="24"/>
          <w:szCs w:val="24"/>
        </w:rPr>
        <w:t>12.    В спецификации указывается вес деталей.</w:t>
      </w:r>
    </w:p>
    <w:p w:rsidR="00D30539" w:rsidRPr="00907357" w:rsidRDefault="00D30539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>13. Применяются ли упрощения на сборочных чертежах?</w:t>
      </w:r>
    </w:p>
    <w:p w:rsidR="00D30539" w:rsidRPr="00907357" w:rsidRDefault="00D30539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7357" w:rsidRPr="0090735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07357">
        <w:rPr>
          <w:rFonts w:ascii="Times New Roman" w:eastAsia="Times New Roman" w:hAnsi="Times New Roman" w:cs="Times New Roman"/>
          <w:sz w:val="24"/>
          <w:szCs w:val="24"/>
        </w:rPr>
        <w:t>    Для всех деталей, входящих в сборочную единицу</w:t>
      </w: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наносят номера позиций</w:t>
      </w:r>
      <w:proofErr w:type="gramStart"/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735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D30539" w:rsidRPr="00907357" w:rsidRDefault="00907357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15.  </w:t>
      </w:r>
      <w:r w:rsidR="00D30539"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D30539" w:rsidRPr="00907357">
        <w:rPr>
          <w:rFonts w:ascii="Times New Roman" w:eastAsia="Times New Roman" w:hAnsi="Times New Roman" w:cs="Times New Roman"/>
          <w:bCs/>
          <w:sz w:val="24"/>
          <w:szCs w:val="24"/>
        </w:rPr>
        <w:t>а сборочных чертежах</w:t>
      </w: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наносят в</w:t>
      </w:r>
      <w:r w:rsidRPr="00907357">
        <w:rPr>
          <w:rFonts w:ascii="Times New Roman" w:eastAsia="Times New Roman" w:hAnsi="Times New Roman" w:cs="Times New Roman"/>
          <w:sz w:val="24"/>
          <w:szCs w:val="24"/>
        </w:rPr>
        <w:t>се размеры;</w:t>
      </w:r>
    </w:p>
    <w:p w:rsidR="00D30539" w:rsidRPr="00907357" w:rsidRDefault="00907357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16 </w:t>
      </w:r>
      <w:r w:rsidR="00D30539" w:rsidRPr="0090735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D30539"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оличество изображений детали на сборочном чертеже </w:t>
      </w: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должно  соответствовать </w:t>
      </w:r>
      <w:r w:rsidR="00D30539" w:rsidRPr="00907357">
        <w:rPr>
          <w:rFonts w:ascii="Times New Roman" w:eastAsia="Times New Roman" w:hAnsi="Times New Roman" w:cs="Times New Roman"/>
          <w:bCs/>
          <w:sz w:val="24"/>
          <w:szCs w:val="24"/>
        </w:rPr>
        <w:t>количеству изображений детали на рабочем чертеже</w:t>
      </w: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30539" w:rsidRPr="00907357" w:rsidRDefault="00907357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D30539"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D30539" w:rsidRPr="00907357">
        <w:rPr>
          <w:rFonts w:ascii="Times New Roman" w:eastAsia="Times New Roman" w:hAnsi="Times New Roman" w:cs="Times New Roman"/>
          <w:bCs/>
          <w:sz w:val="24"/>
          <w:szCs w:val="24"/>
        </w:rPr>
        <w:t>пецификация</w:t>
      </w: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выполняется на форматеА</w:t>
      </w:r>
      <w:proofErr w:type="gramStart"/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proofErr w:type="gramEnd"/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30539" w:rsidRPr="00907357" w:rsidRDefault="00907357" w:rsidP="00062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18. </w:t>
      </w:r>
      <w:r w:rsidR="00D30539" w:rsidRPr="00907357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907357">
        <w:rPr>
          <w:rFonts w:ascii="Times New Roman" w:eastAsia="Times New Roman" w:hAnsi="Times New Roman" w:cs="Times New Roman"/>
          <w:sz w:val="24"/>
          <w:szCs w:val="24"/>
        </w:rPr>
        <w:t>Изображения сечений деталей</w:t>
      </w:r>
      <w:r w:rsidR="00D30539" w:rsidRPr="00907357">
        <w:rPr>
          <w:rFonts w:ascii="Times New Roman" w:eastAsia="Times New Roman" w:hAnsi="Times New Roman" w:cs="Times New Roman"/>
          <w:sz w:val="24"/>
          <w:szCs w:val="24"/>
        </w:rPr>
        <w:t xml:space="preserve"> толщиной или диаметром 2мм и менее</w:t>
      </w:r>
      <w:r w:rsidRPr="0090735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зачерняют</w:t>
      </w:r>
      <w:r w:rsidR="00D30539" w:rsidRPr="009073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357" w:rsidRPr="000544BB" w:rsidRDefault="00907357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A297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544BB">
        <w:rPr>
          <w:rFonts w:ascii="Times New Roman" w:eastAsia="Times New Roman" w:hAnsi="Times New Roman" w:cs="Times New Roman"/>
          <w:sz w:val="24"/>
          <w:szCs w:val="24"/>
        </w:rPr>
        <w:t>ертежи, содержащие изображения и данные для изготовления деталей</w:t>
      </w:r>
      <w:r w:rsidR="00AA297A">
        <w:rPr>
          <w:rFonts w:ascii="Times New Roman" w:eastAsia="Times New Roman" w:hAnsi="Times New Roman" w:cs="Times New Roman"/>
          <w:sz w:val="24"/>
          <w:szCs w:val="24"/>
        </w:rPr>
        <w:t xml:space="preserve"> называются сборочными.</w:t>
      </w:r>
    </w:p>
    <w:p w:rsidR="00907357" w:rsidRPr="00AA297A" w:rsidRDefault="00AA297A" w:rsidP="00062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97A">
        <w:rPr>
          <w:rFonts w:ascii="Times New Roman" w:hAnsi="Times New Roman" w:cs="Times New Roman"/>
          <w:sz w:val="24"/>
          <w:szCs w:val="24"/>
        </w:rPr>
        <w:t>20.</w:t>
      </w:r>
      <w:r w:rsidR="00907357" w:rsidRPr="00AA29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97A">
        <w:rPr>
          <w:rFonts w:ascii="Times New Roman" w:hAnsi="Times New Roman" w:cs="Times New Roman"/>
          <w:sz w:val="24"/>
          <w:szCs w:val="24"/>
        </w:rPr>
        <w:t>С</w:t>
      </w:r>
      <w:r w:rsidR="00907357" w:rsidRPr="00AA297A">
        <w:rPr>
          <w:rFonts w:ascii="Times New Roman" w:hAnsi="Times New Roman" w:cs="Times New Roman"/>
          <w:sz w:val="24"/>
          <w:szCs w:val="24"/>
        </w:rPr>
        <w:t>оединения, многократно встречающиеся в механизмах различных машин</w:t>
      </w:r>
      <w:r w:rsidRPr="00AA297A">
        <w:rPr>
          <w:rFonts w:ascii="Times New Roman" w:hAnsi="Times New Roman" w:cs="Times New Roman"/>
          <w:sz w:val="24"/>
          <w:szCs w:val="24"/>
        </w:rPr>
        <w:t xml:space="preserve"> называются</w:t>
      </w:r>
      <w:proofErr w:type="gramEnd"/>
      <w:r w:rsidRPr="00AA297A">
        <w:rPr>
          <w:rFonts w:ascii="Times New Roman" w:hAnsi="Times New Roman" w:cs="Times New Roman"/>
          <w:sz w:val="24"/>
          <w:szCs w:val="24"/>
        </w:rPr>
        <w:t xml:space="preserve"> типовыми.</w:t>
      </w:r>
    </w:p>
    <w:p w:rsidR="00907357" w:rsidRPr="00AA297A" w:rsidRDefault="00907357" w:rsidP="00062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97A" w:rsidRDefault="00AA297A" w:rsidP="00062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A297A">
        <w:rPr>
          <w:rFonts w:ascii="Times New Roman" w:hAnsi="Times New Roman" w:cs="Times New Roman"/>
          <w:sz w:val="24"/>
          <w:szCs w:val="24"/>
        </w:rPr>
        <w:t>10-14 – «3»             15-18 – «4»              19-20 – «5»</w:t>
      </w:r>
    </w:p>
    <w:p w:rsidR="006D5F69" w:rsidRPr="00282BF3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IV. Формирование практических навыков</w:t>
      </w:r>
    </w:p>
    <w:p w:rsidR="006D5F69" w:rsidRPr="00282BF3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А)  Ознакомление учащихся с алгоритмом чтения сборочного чертежа и наглядного изображения сборочной единицы (по таблице, выполненной на бумаге, или слайду презентации).</w:t>
      </w:r>
    </w:p>
    <w:p w:rsidR="006D5F69" w:rsidRPr="00282BF3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чтения сборочного чертежа и наглядного изображения сборочной единицы:</w:t>
      </w:r>
    </w:p>
    <w:p w:rsidR="006D5F69" w:rsidRPr="00282BF3" w:rsidRDefault="006D5F69" w:rsidP="00062919">
      <w:pPr>
        <w:numPr>
          <w:ilvl w:val="0"/>
          <w:numId w:val="2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Определить название изделия.</w:t>
      </w:r>
    </w:p>
    <w:p w:rsidR="006D5F69" w:rsidRPr="00282BF3" w:rsidRDefault="006D5F69" w:rsidP="00062919">
      <w:pPr>
        <w:numPr>
          <w:ilvl w:val="0"/>
          <w:numId w:val="2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Установить число наименований деталей и их количество.</w:t>
      </w:r>
    </w:p>
    <w:p w:rsidR="006D5F69" w:rsidRPr="00282BF3" w:rsidRDefault="006D5F69" w:rsidP="00062919">
      <w:pPr>
        <w:numPr>
          <w:ilvl w:val="0"/>
          <w:numId w:val="2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Определить масштаб изображения.</w:t>
      </w:r>
    </w:p>
    <w:p w:rsidR="006D5F69" w:rsidRPr="00282BF3" w:rsidRDefault="006D5F69" w:rsidP="00062919">
      <w:pPr>
        <w:numPr>
          <w:ilvl w:val="0"/>
          <w:numId w:val="2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Проанализировать количество и характер изображений на чертеже или на наглядном изображении сборочной единицы.</w:t>
      </w:r>
    </w:p>
    <w:p w:rsidR="006D5F69" w:rsidRPr="00282BF3" w:rsidRDefault="006D5F69" w:rsidP="00062919">
      <w:pPr>
        <w:numPr>
          <w:ilvl w:val="0"/>
          <w:numId w:val="2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Определить очертание  каждой детали сборочной единицы на всех изображениях     чертежа.</w:t>
      </w:r>
    </w:p>
    <w:p w:rsidR="006D5F69" w:rsidRPr="00282BF3" w:rsidRDefault="006D5F69" w:rsidP="00062919">
      <w:pPr>
        <w:numPr>
          <w:ilvl w:val="0"/>
          <w:numId w:val="2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Проанализировать геометрическую форму каждой детали.</w:t>
      </w:r>
    </w:p>
    <w:p w:rsidR="006D5F69" w:rsidRPr="00282BF3" w:rsidRDefault="006D5F69" w:rsidP="00062919">
      <w:pPr>
        <w:numPr>
          <w:ilvl w:val="0"/>
          <w:numId w:val="2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Определить виды соединения деталей в данной сборочной единице.</w:t>
      </w:r>
    </w:p>
    <w:p w:rsidR="006D5F69" w:rsidRPr="00282BF3" w:rsidRDefault="006D5F69" w:rsidP="00062919">
      <w:pPr>
        <w:numPr>
          <w:ilvl w:val="0"/>
          <w:numId w:val="2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Проанализировать и установить тип размеров.</w:t>
      </w:r>
    </w:p>
    <w:p w:rsidR="006D5F69" w:rsidRPr="00282BF3" w:rsidRDefault="006D5F69" w:rsidP="00062919">
      <w:pPr>
        <w:numPr>
          <w:ilvl w:val="0"/>
          <w:numId w:val="2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Выявить условности и упрощения, использованные на сборочном чертеже или на наглядном изображении сборочной единицы.</w:t>
      </w:r>
    </w:p>
    <w:p w:rsidR="006D5F69" w:rsidRPr="00282BF3" w:rsidRDefault="006D5F69" w:rsidP="00062919">
      <w:pPr>
        <w:numPr>
          <w:ilvl w:val="0"/>
          <w:numId w:val="2"/>
        </w:numPr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Установить последовательность сборки изделия.</w:t>
      </w:r>
    </w:p>
    <w:p w:rsidR="006D5F69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V. Закрепление и определение степени усвоения учащимися учебного материала</w:t>
      </w:r>
      <w:r w:rsidR="00AA29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A297A" w:rsidRPr="00AA297A" w:rsidRDefault="00AA297A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97A">
        <w:rPr>
          <w:rFonts w:ascii="Times New Roman" w:eastAsia="Times New Roman" w:hAnsi="Times New Roman" w:cs="Times New Roman"/>
          <w:bCs/>
          <w:sz w:val="24"/>
          <w:szCs w:val="24"/>
        </w:rPr>
        <w:t>Работа по учебнику  рис. 6.10 и 6.11</w:t>
      </w:r>
      <w:proofErr w:type="gramStart"/>
      <w:r w:rsidRPr="00AA297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С</w:t>
      </w:r>
      <w:proofErr w:type="gramEnd"/>
      <w:r w:rsidRPr="00AA297A">
        <w:rPr>
          <w:rFonts w:ascii="Times New Roman" w:eastAsia="Times New Roman" w:hAnsi="Times New Roman" w:cs="Times New Roman"/>
          <w:bCs/>
          <w:sz w:val="24"/>
          <w:szCs w:val="24"/>
        </w:rPr>
        <w:t>тр.80-81</w:t>
      </w:r>
    </w:p>
    <w:p w:rsidR="006D5F69" w:rsidRPr="00282BF3" w:rsidRDefault="006D5F69" w:rsidP="0006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b/>
          <w:bCs/>
          <w:sz w:val="24"/>
          <w:szCs w:val="24"/>
        </w:rPr>
        <w:t>VI. Окончание урока</w:t>
      </w:r>
    </w:p>
    <w:p w:rsidR="003504DA" w:rsidRPr="00282BF3" w:rsidRDefault="006D5F69" w:rsidP="00062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BF3">
        <w:rPr>
          <w:rFonts w:ascii="Times New Roman" w:eastAsia="Times New Roman" w:hAnsi="Times New Roman" w:cs="Times New Roman"/>
          <w:sz w:val="24"/>
          <w:szCs w:val="24"/>
        </w:rPr>
        <w:t>1) Подведение итогов урока. Простановка учащимся оценок за работу на уроке.</w:t>
      </w:r>
      <w:r w:rsidRPr="00282BF3">
        <w:rPr>
          <w:rFonts w:ascii="Times New Roman" w:eastAsia="Times New Roman" w:hAnsi="Times New Roman" w:cs="Times New Roman"/>
          <w:sz w:val="24"/>
          <w:szCs w:val="24"/>
        </w:rPr>
        <w:br/>
        <w:t xml:space="preserve">2) Пояснение домашнего задания: § </w:t>
      </w:r>
      <w:r w:rsidR="00AA297A">
        <w:rPr>
          <w:rFonts w:ascii="Times New Roman" w:eastAsia="Times New Roman" w:hAnsi="Times New Roman" w:cs="Times New Roman"/>
          <w:sz w:val="24"/>
          <w:szCs w:val="24"/>
        </w:rPr>
        <w:t>6.1-6.4</w:t>
      </w:r>
      <w:proofErr w:type="gramStart"/>
      <w:r w:rsidR="00AA297A">
        <w:rPr>
          <w:rFonts w:ascii="Times New Roman" w:eastAsia="Times New Roman" w:hAnsi="Times New Roman" w:cs="Times New Roman"/>
          <w:sz w:val="24"/>
          <w:szCs w:val="24"/>
        </w:rPr>
        <w:t xml:space="preserve">     Н</w:t>
      </w:r>
      <w:proofErr w:type="gramEnd"/>
      <w:r w:rsidR="00AA297A">
        <w:rPr>
          <w:rFonts w:ascii="Times New Roman" w:eastAsia="Times New Roman" w:hAnsi="Times New Roman" w:cs="Times New Roman"/>
          <w:sz w:val="24"/>
          <w:szCs w:val="24"/>
        </w:rPr>
        <w:t>а формате А4 дочертить фронтальный разрез, выделив штриховкой там, где необходимо детали сборочной единицы.</w:t>
      </w:r>
    </w:p>
    <w:sectPr w:rsidR="003504DA" w:rsidRPr="00282BF3" w:rsidSect="00D30539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FE5"/>
    <w:multiLevelType w:val="hybridMultilevel"/>
    <w:tmpl w:val="83C6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47647"/>
    <w:multiLevelType w:val="multilevel"/>
    <w:tmpl w:val="9218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179FA"/>
    <w:multiLevelType w:val="hybridMultilevel"/>
    <w:tmpl w:val="93DCF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C76C7"/>
    <w:multiLevelType w:val="multilevel"/>
    <w:tmpl w:val="2734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D0456"/>
    <w:multiLevelType w:val="multilevel"/>
    <w:tmpl w:val="2398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F69"/>
    <w:rsid w:val="00062919"/>
    <w:rsid w:val="001D66E4"/>
    <w:rsid w:val="00282BF3"/>
    <w:rsid w:val="003504DA"/>
    <w:rsid w:val="006D5F69"/>
    <w:rsid w:val="00907357"/>
    <w:rsid w:val="00AA297A"/>
    <w:rsid w:val="00C140E1"/>
    <w:rsid w:val="00D3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E1"/>
  </w:style>
  <w:style w:type="paragraph" w:styleId="1">
    <w:name w:val="heading 1"/>
    <w:basedOn w:val="a"/>
    <w:link w:val="10"/>
    <w:uiPriority w:val="9"/>
    <w:qFormat/>
    <w:rsid w:val="006D5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F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D5F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5F69"/>
  </w:style>
  <w:style w:type="character" w:styleId="a4">
    <w:name w:val="Emphasis"/>
    <w:basedOn w:val="a0"/>
    <w:uiPriority w:val="20"/>
    <w:qFormat/>
    <w:rsid w:val="006D5F69"/>
    <w:rPr>
      <w:i/>
      <w:iCs/>
    </w:rPr>
  </w:style>
  <w:style w:type="paragraph" w:styleId="a5">
    <w:name w:val="Normal (Web)"/>
    <w:basedOn w:val="a"/>
    <w:uiPriority w:val="99"/>
    <w:semiHidden/>
    <w:unhideWhenUsed/>
    <w:rsid w:val="006D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D5F69"/>
    <w:rPr>
      <w:b/>
      <w:bCs/>
    </w:rPr>
  </w:style>
  <w:style w:type="character" w:customStyle="1" w:styleId="b-share">
    <w:name w:val="b-share"/>
    <w:basedOn w:val="a0"/>
    <w:rsid w:val="006D5F69"/>
  </w:style>
  <w:style w:type="character" w:customStyle="1" w:styleId="b-share-form-button">
    <w:name w:val="b-share-form-button"/>
    <w:basedOn w:val="a0"/>
    <w:rsid w:val="006D5F69"/>
  </w:style>
  <w:style w:type="paragraph" w:styleId="a7">
    <w:name w:val="Balloon Text"/>
    <w:basedOn w:val="a"/>
    <w:link w:val="a8"/>
    <w:uiPriority w:val="99"/>
    <w:semiHidden/>
    <w:unhideWhenUsed/>
    <w:rsid w:val="0028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BF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0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2014-04-03T17:29:00Z</cp:lastPrinted>
  <dcterms:created xsi:type="dcterms:W3CDTF">2014-04-03T11:12:00Z</dcterms:created>
  <dcterms:modified xsi:type="dcterms:W3CDTF">2014-04-03T17:29:00Z</dcterms:modified>
</cp:coreProperties>
</file>