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9" w:rsidRDefault="00F22037" w:rsidP="00F22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037">
        <w:rPr>
          <w:rFonts w:ascii="Times New Roman" w:hAnsi="Times New Roman" w:cs="Times New Roman"/>
          <w:sz w:val="24"/>
          <w:szCs w:val="24"/>
        </w:rPr>
        <w:t>Тема: Степень электролитической диссоциации</w:t>
      </w:r>
    </w:p>
    <w:p w:rsidR="00F22037" w:rsidRDefault="00F22037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F22037">
        <w:rPr>
          <w:rStyle w:val="a4"/>
          <w:lang w:val="ru-RU"/>
        </w:rPr>
        <w:t>Цель:</w:t>
      </w:r>
      <w:r>
        <w:rPr>
          <w:rStyle w:val="a4"/>
          <w:b w:val="0"/>
          <w:lang w:val="ru-RU"/>
        </w:rPr>
        <w:t xml:space="preserve"> </w:t>
      </w:r>
      <w:r w:rsidRPr="00352AD5">
        <w:rPr>
          <w:rStyle w:val="a4"/>
          <w:b w:val="0"/>
          <w:lang w:val="ru-RU"/>
        </w:rPr>
        <w:t>Научить определять сильные и слабые электролиты, рассчитывать степень диссоциации</w:t>
      </w:r>
      <w:r>
        <w:rPr>
          <w:rStyle w:val="a4"/>
          <w:b w:val="0"/>
          <w:lang w:val="ru-RU"/>
        </w:rPr>
        <w:t>.</w:t>
      </w:r>
    </w:p>
    <w:p w:rsidR="00F22037" w:rsidRDefault="00F22037" w:rsidP="003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037">
        <w:rPr>
          <w:rStyle w:val="a4"/>
          <w:rFonts w:ascii="Times New Roman" w:hAnsi="Times New Roman" w:cs="Times New Roman"/>
          <w:sz w:val="24"/>
          <w:szCs w:val="24"/>
        </w:rPr>
        <w:t>Ожидаемый результат:</w:t>
      </w:r>
      <w:r w:rsidRPr="00F22037">
        <w:rPr>
          <w:color w:val="000000"/>
        </w:rPr>
        <w:t xml:space="preserve"> </w:t>
      </w:r>
      <w:r w:rsidRPr="00F22037">
        <w:rPr>
          <w:rFonts w:ascii="Times New Roman" w:hAnsi="Times New Roman"/>
          <w:color w:val="000000"/>
          <w:sz w:val="24"/>
          <w:szCs w:val="24"/>
        </w:rPr>
        <w:t xml:space="preserve">Учащиеся объясняют понятия сильные и слабые электролиты в природе, в быту.  </w:t>
      </w:r>
      <w:r>
        <w:rPr>
          <w:rFonts w:ascii="Times New Roman" w:hAnsi="Times New Roman"/>
          <w:color w:val="000000"/>
          <w:sz w:val="24"/>
          <w:szCs w:val="24"/>
        </w:rPr>
        <w:t>Рассчитывают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2037">
        <w:rPr>
          <w:rFonts w:ascii="Times New Roman" w:hAnsi="Times New Roman" w:cs="Times New Roman"/>
          <w:sz w:val="24"/>
          <w:szCs w:val="24"/>
        </w:rPr>
        <w:t>тепень электролитической диссоциации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037" w:rsidRDefault="00F22037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F22037">
        <w:rPr>
          <w:color w:val="000000"/>
          <w:lang w:val="ru-RU"/>
        </w:rPr>
        <w:t>.</w:t>
      </w:r>
    </w:p>
    <w:p w:rsidR="00F22037" w:rsidRDefault="00F22037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Ход урока: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 w:rsidRPr="00F22037">
        <w:rPr>
          <w:b/>
          <w:lang w:val="ru-RU" w:eastAsia="ru-RU"/>
        </w:rPr>
        <w:t xml:space="preserve">1.Создание </w:t>
      </w:r>
      <w:proofErr w:type="spellStart"/>
      <w:r w:rsidRPr="00F22037">
        <w:rPr>
          <w:b/>
          <w:lang w:val="ru-RU" w:eastAsia="ru-RU"/>
        </w:rPr>
        <w:t>колоборативной</w:t>
      </w:r>
      <w:proofErr w:type="spellEnd"/>
      <w:r w:rsidRPr="00F22037">
        <w:rPr>
          <w:b/>
          <w:lang w:val="ru-RU" w:eastAsia="ru-RU"/>
        </w:rPr>
        <w:t xml:space="preserve"> среды</w:t>
      </w:r>
      <w:r>
        <w:rPr>
          <w:lang w:val="ru-RU" w:eastAsia="ru-RU"/>
        </w:rPr>
        <w:t>.</w:t>
      </w:r>
      <w:r w:rsidRPr="00EE2683">
        <w:rPr>
          <w:lang w:val="ru-RU" w:eastAsia="ru-RU"/>
        </w:rPr>
        <w:t xml:space="preserve"> </w:t>
      </w:r>
      <w:r>
        <w:rPr>
          <w:lang w:val="ru-RU"/>
        </w:rPr>
        <w:t>Разминка «Найди пару»</w:t>
      </w:r>
      <w:r>
        <w:rPr>
          <w:lang w:val="ru-RU"/>
        </w:rPr>
        <w:t xml:space="preserve">. 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Электролиты эт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вещества растворы и расплавы которых проводят электрический ток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Неэлектролиты эт</w:t>
      </w:r>
      <w:proofErr w:type="gramStart"/>
      <w:r>
        <w:rPr>
          <w:lang w:val="ru-RU"/>
        </w:rPr>
        <w:t>о-</w:t>
      </w:r>
      <w:proofErr w:type="gramEnd"/>
      <w:r w:rsidRPr="00F22037">
        <w:rPr>
          <w:lang w:val="ru-RU"/>
        </w:rPr>
        <w:t xml:space="preserve"> </w:t>
      </w:r>
      <w:r>
        <w:rPr>
          <w:lang w:val="ru-RU"/>
        </w:rPr>
        <w:t>вещества растворы и расплавы которых</w:t>
      </w:r>
      <w:r>
        <w:rPr>
          <w:lang w:val="ru-RU"/>
        </w:rPr>
        <w:t xml:space="preserve"> не </w:t>
      </w:r>
      <w:r>
        <w:rPr>
          <w:lang w:val="ru-RU"/>
        </w:rPr>
        <w:t xml:space="preserve"> проводят электрический ток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proofErr w:type="spellStart"/>
      <w:r>
        <w:rPr>
          <w:lang w:val="ru-RU"/>
        </w:rPr>
        <w:t>С.Аррениус</w:t>
      </w:r>
      <w:proofErr w:type="spellEnd"/>
      <w:r>
        <w:rPr>
          <w:lang w:val="ru-RU"/>
        </w:rPr>
        <w:t xml:space="preserve"> эт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автор теории электролитической диссоциации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Катионы эт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положительные ионы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Анионы это – отрицательные ионы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Като</w:t>
      </w:r>
      <w:proofErr w:type="gramStart"/>
      <w:r>
        <w:rPr>
          <w:lang w:val="ru-RU"/>
        </w:rPr>
        <w:t>д-</w:t>
      </w:r>
      <w:proofErr w:type="gramEnd"/>
      <w:r>
        <w:rPr>
          <w:lang w:val="ru-RU"/>
        </w:rPr>
        <w:t xml:space="preserve"> отрицательный электрод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Ано</w:t>
      </w:r>
      <w:proofErr w:type="gramStart"/>
      <w:r>
        <w:rPr>
          <w:lang w:val="ru-RU"/>
        </w:rPr>
        <w:t>д-</w:t>
      </w:r>
      <w:proofErr w:type="gramEnd"/>
      <w:r>
        <w:rPr>
          <w:lang w:val="ru-RU"/>
        </w:rPr>
        <w:t xml:space="preserve"> положительный электрод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b/>
          <w:lang w:val="ru-RU"/>
        </w:rPr>
      </w:pPr>
      <w:r w:rsidRPr="00F22037">
        <w:rPr>
          <w:b/>
          <w:lang w:val="ru-RU"/>
        </w:rPr>
        <w:t xml:space="preserve"> 2.Выполнение теста.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1.Выбрать только электролиты: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AL</w:t>
      </w:r>
      <w:r w:rsidRPr="00F22037">
        <w:rPr>
          <w:lang w:val="en-US"/>
        </w:rPr>
        <w:t>(</w:t>
      </w:r>
      <w:proofErr w:type="gramEnd"/>
      <w:r>
        <w:rPr>
          <w:lang w:val="en-US"/>
        </w:rPr>
        <w:t>OH</w:t>
      </w:r>
      <w:r w:rsidRPr="00F22037">
        <w:rPr>
          <w:lang w:val="en-US"/>
        </w:rPr>
        <w:t>)</w:t>
      </w:r>
      <w:r>
        <w:rPr>
          <w:vertAlign w:val="subscript"/>
          <w:lang w:val="en-US"/>
        </w:rPr>
        <w:t xml:space="preserve">3    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    CH</w:t>
      </w:r>
      <w:r>
        <w:rPr>
          <w:vertAlign w:val="subscript"/>
          <w:lang w:val="en-US"/>
        </w:rPr>
        <w:t xml:space="preserve">4    </w:t>
      </w:r>
      <w:r>
        <w:rPr>
          <w:lang w:val="en-US"/>
        </w:rPr>
        <w:t>Mg(NO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    </w:t>
      </w:r>
      <w:r>
        <w:rPr>
          <w:lang w:val="en-US"/>
        </w:rPr>
        <w:t>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3     </w:t>
      </w:r>
      <w:r>
        <w:rPr>
          <w:lang w:val="en-US"/>
        </w:rPr>
        <w:t xml:space="preserve"> HNO</w:t>
      </w:r>
      <w:r>
        <w:rPr>
          <w:vertAlign w:val="subscript"/>
          <w:lang w:val="en-US"/>
        </w:rPr>
        <w:t xml:space="preserve">3   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      KOH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2.Распределить на 2 группы</w:t>
      </w:r>
      <w:r w:rsidRPr="00F22037">
        <w:rPr>
          <w:lang w:val="ru-RU"/>
        </w:rPr>
        <w:t xml:space="preserve"> </w:t>
      </w:r>
      <w:r>
        <w:rPr>
          <w:lang w:val="ru-RU"/>
        </w:rPr>
        <w:t>и дать названия ионам: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vertAlign w:val="superscript"/>
          <w:lang w:val="en-US"/>
        </w:rPr>
      </w:pPr>
      <w:r>
        <w:rPr>
          <w:lang w:val="en-US"/>
        </w:rPr>
        <w:t>Fe</w:t>
      </w:r>
      <w:r>
        <w:rPr>
          <w:vertAlign w:val="superscript"/>
          <w:lang w:val="en-US"/>
        </w:rPr>
        <w:t>2+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    SO</w:t>
      </w:r>
      <w:r w:rsidRPr="00F22037">
        <w:rPr>
          <w:vertAlign w:val="subscript"/>
          <w:lang w:val="en-US"/>
        </w:rPr>
        <w:t>4</w:t>
      </w:r>
      <w:r w:rsidRPr="00F22037">
        <w:rPr>
          <w:vertAlign w:val="superscript"/>
          <w:lang w:val="en-US"/>
        </w:rPr>
        <w:t xml:space="preserve">2-    </w:t>
      </w:r>
      <w:r>
        <w:rPr>
          <w:lang w:val="en-US"/>
        </w:rPr>
        <w:t>C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 w:rsidRPr="00F22037">
        <w:rPr>
          <w:vertAlign w:val="superscript"/>
          <w:lang w:val="en-US"/>
        </w:rPr>
        <w:t>2-</w:t>
      </w:r>
      <w:r>
        <w:rPr>
          <w:vertAlign w:val="superscript"/>
          <w:lang w:val="en-US"/>
        </w:rPr>
        <w:t xml:space="preserve">     </w:t>
      </w:r>
      <w:proofErr w:type="spellStart"/>
      <w:r>
        <w:rPr>
          <w:lang w:val="en-US"/>
        </w:rPr>
        <w:t>Cl</w:t>
      </w:r>
      <w:proofErr w:type="spellEnd"/>
      <w:r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 xml:space="preserve">    </w:t>
      </w:r>
      <w:r>
        <w:rPr>
          <w:lang w:val="en-US"/>
        </w:rPr>
        <w:t>Mg</w:t>
      </w:r>
      <w:r>
        <w:rPr>
          <w:vertAlign w:val="superscript"/>
          <w:lang w:val="en-US"/>
        </w:rPr>
        <w:t>2+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3. Написать уравнение диссоциации веществ: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en-US"/>
        </w:rPr>
        <w:t>H</w:t>
      </w:r>
      <w:r w:rsidRPr="00F22037">
        <w:rPr>
          <w:vertAlign w:val="subscript"/>
          <w:lang w:val="ru-RU"/>
        </w:rPr>
        <w:t xml:space="preserve">2 </w:t>
      </w:r>
      <w:r>
        <w:rPr>
          <w:lang w:val="en-US"/>
        </w:rPr>
        <w:t>CO</w:t>
      </w:r>
      <w:r w:rsidRPr="00F22037">
        <w:rPr>
          <w:vertAlign w:val="subscript"/>
          <w:lang w:val="ru-RU"/>
        </w:rPr>
        <w:t>3</w:t>
      </w:r>
    </w:p>
    <w:p w:rsidR="00F22037" w:rsidRPr="0036214C" w:rsidRDefault="00F22037" w:rsidP="00F22037">
      <w:pPr>
        <w:pStyle w:val="a3"/>
        <w:spacing w:before="0" w:beforeAutospacing="0" w:after="0" w:afterAutospacing="0"/>
        <w:rPr>
          <w:vertAlign w:val="subscript"/>
          <w:lang w:val="ru-RU"/>
        </w:rPr>
      </w:pPr>
      <w:proofErr w:type="gramStart"/>
      <w:r>
        <w:rPr>
          <w:lang w:val="en-US"/>
        </w:rPr>
        <w:t>Ba</w:t>
      </w:r>
      <w:r w:rsidRPr="00F22037">
        <w:rPr>
          <w:lang w:val="ru-RU"/>
        </w:rPr>
        <w:t>(</w:t>
      </w:r>
      <w:proofErr w:type="gramEnd"/>
      <w:r>
        <w:rPr>
          <w:lang w:val="en-US"/>
        </w:rPr>
        <w:t>OH</w:t>
      </w:r>
      <w:r w:rsidRPr="00F22037">
        <w:rPr>
          <w:lang w:val="ru-RU"/>
        </w:rPr>
        <w:t>)</w:t>
      </w:r>
      <w:r w:rsidRPr="00F22037">
        <w:rPr>
          <w:vertAlign w:val="subscript"/>
          <w:lang w:val="ru-RU"/>
        </w:rPr>
        <w:t>2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b/>
          <w:lang w:val="ru-RU"/>
        </w:rPr>
      </w:pPr>
      <w:r>
        <w:rPr>
          <w:lang w:val="ru-RU"/>
        </w:rPr>
        <w:t>3.</w:t>
      </w:r>
      <w:r w:rsidRPr="00F22037">
        <w:rPr>
          <w:b/>
          <w:lang w:val="ru-RU"/>
        </w:rPr>
        <w:t>Усвоение новых знаний</w:t>
      </w:r>
    </w:p>
    <w:p w:rsidR="00F22037" w:rsidRDefault="00F22037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lang w:val="ru-RU"/>
        </w:rPr>
        <w:t xml:space="preserve"> Работа в группах составление кластера «</w:t>
      </w:r>
      <w:r>
        <w:rPr>
          <w:rStyle w:val="a4"/>
          <w:b w:val="0"/>
          <w:lang w:val="ru-RU"/>
        </w:rPr>
        <w:t>сильные и слабые электролиты»</w:t>
      </w:r>
    </w:p>
    <w:p w:rsidR="00F22037" w:rsidRPr="007D45E1" w:rsidRDefault="00F22037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>Используя текст учебника закончить схему:</w:t>
      </w:r>
    </w:p>
    <w:p w:rsidR="00F22037" w:rsidRPr="007D45E1" w:rsidRDefault="007D45E1" w:rsidP="007D45E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ru-RU"/>
        </w:rPr>
      </w:pPr>
      <w:r w:rsidRPr="007D45E1">
        <w:rPr>
          <w:rStyle w:val="a4"/>
          <w:sz w:val="32"/>
          <w:szCs w:val="32"/>
          <w:lang w:val="ru-RU"/>
        </w:rPr>
        <w:t>Электролиты</w:t>
      </w:r>
    </w:p>
    <w:p w:rsidR="007D45E1" w:rsidRDefault="007D45E1" w:rsidP="007D45E1">
      <w:pPr>
        <w:pStyle w:val="a3"/>
        <w:spacing w:before="0" w:beforeAutospacing="0" w:after="0" w:afterAutospacing="0"/>
        <w:jc w:val="center"/>
        <w:rPr>
          <w:rStyle w:val="a4"/>
          <w:b w:val="0"/>
          <w:lang w:val="ru-RU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536"/>
        <w:gridCol w:w="2083"/>
        <w:gridCol w:w="674"/>
        <w:gridCol w:w="2482"/>
      </w:tblGrid>
      <w:tr w:rsidR="007D45E1" w:rsidTr="007D45E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374" w:type="dxa"/>
          </w:tcPr>
          <w:p w:rsidR="007D45E1" w:rsidRDefault="007D45E1" w:rsidP="007D45E1">
            <w:pPr>
              <w:pStyle w:val="a3"/>
              <w:spacing w:before="0" w:after="0"/>
              <w:ind w:left="108"/>
              <w:rPr>
                <w:rStyle w:val="a4"/>
                <w:b w:val="0"/>
                <w:lang w:val="ru-RU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</w:t>
            </w:r>
          </w:p>
        </w:tc>
        <w:tc>
          <w:tcPr>
            <w:tcW w:w="2083" w:type="dxa"/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  <w:tc>
          <w:tcPr>
            <w:tcW w:w="2482" w:type="dxa"/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</w:tr>
    </w:tbl>
    <w:p w:rsidR="007D45E1" w:rsidRDefault="007D45E1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1г</w:t>
      </w:r>
      <w:proofErr w:type="gramStart"/>
      <w:r>
        <w:rPr>
          <w:rStyle w:val="a4"/>
          <w:b w:val="0"/>
          <w:lang w:val="ru-RU"/>
        </w:rPr>
        <w:t>р-</w:t>
      </w:r>
      <w:proofErr w:type="gramEnd"/>
      <w:r>
        <w:rPr>
          <w:rStyle w:val="a4"/>
          <w:b w:val="0"/>
          <w:lang w:val="ru-RU"/>
        </w:rPr>
        <w:t xml:space="preserve"> сильные электролиты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2 </w:t>
      </w:r>
      <w:proofErr w:type="spellStart"/>
      <w:r>
        <w:rPr>
          <w:rStyle w:val="a4"/>
          <w:b w:val="0"/>
          <w:lang w:val="ru-RU"/>
        </w:rPr>
        <w:t>г</w:t>
      </w:r>
      <w:proofErr w:type="gramStart"/>
      <w:r>
        <w:rPr>
          <w:rStyle w:val="a4"/>
          <w:b w:val="0"/>
          <w:lang w:val="ru-RU"/>
        </w:rPr>
        <w:t>р</w:t>
      </w:r>
      <w:proofErr w:type="spellEnd"/>
      <w:r>
        <w:rPr>
          <w:rStyle w:val="a4"/>
          <w:b w:val="0"/>
          <w:lang w:val="ru-RU"/>
        </w:rPr>
        <w:t>-</w:t>
      </w:r>
      <w:proofErr w:type="gramEnd"/>
      <w:r>
        <w:rPr>
          <w:rStyle w:val="a4"/>
          <w:b w:val="0"/>
          <w:lang w:val="ru-RU"/>
        </w:rPr>
        <w:t xml:space="preserve"> средние электролиты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3 </w:t>
      </w:r>
      <w:proofErr w:type="spellStart"/>
      <w:r>
        <w:rPr>
          <w:rStyle w:val="a4"/>
          <w:b w:val="0"/>
          <w:lang w:val="ru-RU"/>
        </w:rPr>
        <w:t>г</w:t>
      </w:r>
      <w:proofErr w:type="gramStart"/>
      <w:r>
        <w:rPr>
          <w:rStyle w:val="a4"/>
          <w:b w:val="0"/>
          <w:lang w:val="ru-RU"/>
        </w:rPr>
        <w:t>р</w:t>
      </w:r>
      <w:proofErr w:type="spellEnd"/>
      <w:r>
        <w:rPr>
          <w:rStyle w:val="a4"/>
          <w:b w:val="0"/>
          <w:lang w:val="ru-RU"/>
        </w:rPr>
        <w:t>-</w:t>
      </w:r>
      <w:proofErr w:type="gramEnd"/>
      <w:r>
        <w:rPr>
          <w:rStyle w:val="a4"/>
          <w:b w:val="0"/>
          <w:lang w:val="ru-RU"/>
        </w:rPr>
        <w:t xml:space="preserve"> слабые электролиты</w:t>
      </w:r>
    </w:p>
    <w:p w:rsid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</w:p>
    <w:p w:rsidR="007D45E1" w:rsidRPr="0036214C" w:rsidRDefault="0036214C" w:rsidP="00F22037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36214C">
        <w:rPr>
          <w:rStyle w:val="a4"/>
          <w:lang w:val="ru-RU"/>
        </w:rPr>
        <w:t>Ответить на вопросы:</w:t>
      </w:r>
    </w:p>
    <w:p w:rsidR="007D45E1" w:rsidRP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>Какая величина характеризует силу электролита?</w:t>
      </w:r>
    </w:p>
    <w:p w:rsidR="007D45E1" w:rsidRP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>Как рассчитать силу электролита?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 xml:space="preserve">Какие факторы усиливают степень диссоциации? 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 xml:space="preserve">Составить по три вопроса по теме 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>1гр-2гр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>2гр-3гр</w:t>
      </w:r>
    </w:p>
    <w:p w:rsidR="007D45E1" w:rsidRPr="0036214C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>3гр-1гр</w:t>
      </w:r>
    </w:p>
    <w:p w:rsidR="00F22037" w:rsidRDefault="00F22037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36214C">
        <w:rPr>
          <w:rStyle w:val="a4"/>
          <w:lang w:val="ru-RU"/>
        </w:rPr>
        <w:t>4.Взаимообучение</w:t>
      </w:r>
      <w:r w:rsidR="0036214C">
        <w:rPr>
          <w:rStyle w:val="a4"/>
          <w:lang w:val="ru-RU"/>
        </w:rPr>
        <w:t xml:space="preserve">: </w:t>
      </w:r>
      <w:r w:rsidR="0036214C">
        <w:rPr>
          <w:rStyle w:val="a4"/>
          <w:b w:val="0"/>
          <w:lang w:val="ru-RU"/>
        </w:rPr>
        <w:t xml:space="preserve">Каждый учит каждого </w:t>
      </w:r>
    </w:p>
    <w:p w:rsid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5. Закрепление:</w:t>
      </w:r>
    </w:p>
    <w:p w:rsidR="0036214C" w:rsidRP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Выполнение заданий по учебнику</w:t>
      </w:r>
    </w:p>
    <w:p w:rsidR="00F22037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6</w:t>
      </w:r>
      <w:r w:rsidR="00F22037">
        <w:rPr>
          <w:rStyle w:val="a4"/>
          <w:b w:val="0"/>
          <w:lang w:val="ru-RU"/>
        </w:rPr>
        <w:t>.Рефлексия работы в группах</w:t>
      </w:r>
    </w:p>
    <w:p w:rsid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7.Взаимооценивание</w:t>
      </w:r>
    </w:p>
    <w:p w:rsidR="0036214C" w:rsidRDefault="0036214C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8.Суммативное оценивание</w:t>
      </w:r>
    </w:p>
    <w:p w:rsidR="00F22037" w:rsidRPr="00352AD5" w:rsidRDefault="0036214C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9</w:t>
      </w:r>
      <w:r w:rsidR="00F22037">
        <w:rPr>
          <w:rStyle w:val="a4"/>
          <w:b w:val="0"/>
          <w:lang w:val="ru-RU"/>
        </w:rPr>
        <w:t>. Д/з</w:t>
      </w:r>
    </w:p>
    <w:p w:rsidR="00F22037" w:rsidRDefault="0036214C" w:rsidP="00F22037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14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36214C">
        <w:rPr>
          <w:rFonts w:ascii="Times New Roman" w:hAnsi="Times New Roman"/>
          <w:sz w:val="24"/>
          <w:szCs w:val="24"/>
        </w:rPr>
        <w:t xml:space="preserve"> </w:t>
      </w:r>
      <w:r w:rsidRPr="00B95816">
        <w:rPr>
          <w:rFonts w:ascii="Times New Roman" w:hAnsi="Times New Roman"/>
          <w:sz w:val="24"/>
          <w:szCs w:val="24"/>
        </w:rPr>
        <w:t>Электролитическая</w:t>
      </w:r>
      <w:r w:rsidRPr="00B95816">
        <w:rPr>
          <w:rFonts w:ascii="Times New Roman" w:hAnsi="Times New Roman"/>
          <w:color w:val="000000"/>
          <w:sz w:val="24"/>
          <w:szCs w:val="24"/>
        </w:rPr>
        <w:t xml:space="preserve"> диссоциация кислот, щелочей и солей в водных растворах. Диссоциации многоосновных кислот, кислых и основных солей</w:t>
      </w:r>
    </w:p>
    <w:p w:rsidR="0036214C" w:rsidRPr="0036214C" w:rsidRDefault="0036214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Научить записывать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ур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-я эл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дисс</w:t>
      </w:r>
      <w:proofErr w:type="spellEnd"/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14C">
        <w:rPr>
          <w:rFonts w:ascii="Times New Roman" w:hAnsi="Times New Roman" w:cs="Times New Roman"/>
          <w:color w:val="000000"/>
          <w:sz w:val="24"/>
          <w:szCs w:val="24"/>
        </w:rPr>
        <w:t>кислот, щелочей и солей в водных растворах. Диссоциации многоосновных кислот, кислых и основных солей</w:t>
      </w:r>
    </w:p>
    <w:p w:rsidR="0036214C" w:rsidRDefault="0036214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>Ожидаемый результат:</w:t>
      </w:r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Научить записывать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ур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-я эл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дисс</w:t>
      </w:r>
      <w:proofErr w:type="spellEnd"/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14C">
        <w:rPr>
          <w:rFonts w:ascii="Times New Roman" w:hAnsi="Times New Roman" w:cs="Times New Roman"/>
          <w:color w:val="000000"/>
          <w:sz w:val="24"/>
          <w:szCs w:val="24"/>
        </w:rPr>
        <w:t>кислот, щелочей и солей в водных растворах. Диссоциации многоосновных кислот, кислых и основных солей</w:t>
      </w:r>
    </w:p>
    <w:p w:rsidR="0036214C" w:rsidRDefault="0036214C" w:rsidP="0036214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урока:</w:t>
      </w:r>
    </w:p>
    <w:p w:rsidR="001B3CDC" w:rsidRDefault="001B3CD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у доски</w:t>
      </w:r>
    </w:p>
    <w:p w:rsidR="001B3CDC" w:rsidRDefault="001B3CD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1.Закончить схему атома и иона фосфора, алюминия</w:t>
      </w:r>
    </w:p>
    <w:p w:rsidR="001B3CDC" w:rsidRPr="001B3CDC" w:rsidRDefault="001B3CD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2.Найти соответствие между ионом и атомом</w:t>
      </w:r>
    </w:p>
    <w:p w:rsidR="003312EE" w:rsidRDefault="001B3CDC" w:rsidP="0036214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lang w:eastAsia="ru-RU"/>
        </w:rPr>
        <w:t>2</w:t>
      </w:r>
      <w:r w:rsidR="003312EE" w:rsidRPr="00F22037">
        <w:rPr>
          <w:b/>
          <w:lang w:eastAsia="ru-RU"/>
        </w:rPr>
        <w:t>.</w:t>
      </w:r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</w:t>
      </w:r>
      <w:proofErr w:type="spellStart"/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колоборативной</w:t>
      </w:r>
      <w:proofErr w:type="spellEnd"/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</w:t>
      </w:r>
      <w:r w:rsidR="003312EE">
        <w:rPr>
          <w:lang w:eastAsia="ru-RU"/>
        </w:rPr>
        <w:t>.</w:t>
      </w:r>
      <w:r w:rsidR="003312EE" w:rsidRPr="00EE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EE" w:rsidRPr="003312EE">
        <w:rPr>
          <w:rFonts w:ascii="Times New Roman" w:hAnsi="Times New Roman" w:cs="Times New Roman"/>
          <w:sz w:val="24"/>
          <w:szCs w:val="24"/>
        </w:rPr>
        <w:t>Разминка</w:t>
      </w:r>
      <w:r w:rsidR="003312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найти пару, затем разделиться на 2 группы</w:t>
      </w:r>
      <w:r w:rsidR="003312EE">
        <w:rPr>
          <w:rFonts w:ascii="Times New Roman" w:hAnsi="Times New Roman" w:cs="Times New Roman"/>
          <w:sz w:val="24"/>
          <w:szCs w:val="24"/>
        </w:rPr>
        <w:t>)</w:t>
      </w:r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Mg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K     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-2 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S     Li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Li</w:t>
      </w:r>
    </w:p>
    <w:p w:rsidR="001B3CDC" w:rsidRDefault="001B3CDC" w:rsidP="003312EE">
      <w:pPr>
        <w:rPr>
          <w:rFonts w:ascii="Times New Roman" w:hAnsi="Times New Roman" w:cs="Times New Roman"/>
          <w:sz w:val="24"/>
          <w:szCs w:val="24"/>
        </w:rPr>
      </w:pPr>
      <w:r w:rsidRPr="003B643B">
        <w:rPr>
          <w:rFonts w:ascii="Times New Roman" w:hAnsi="Times New Roman" w:cs="Times New Roman"/>
          <w:b/>
          <w:sz w:val="24"/>
          <w:szCs w:val="24"/>
        </w:rPr>
        <w:t>3.</w:t>
      </w:r>
      <w:r w:rsidR="003B643B" w:rsidRPr="003B643B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="003B643B">
        <w:rPr>
          <w:rFonts w:ascii="Times New Roman" w:hAnsi="Times New Roman" w:cs="Times New Roman"/>
          <w:sz w:val="24"/>
          <w:szCs w:val="24"/>
        </w:rPr>
        <w:t>: Написать уравнения эл диссоциации и выделить общее: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1,3гр  - кислот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2,4гр – оснований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кислотам и основаниям с точки зрения ТЭД.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Взаимообучение 1гр-2гр, 3гр-4гр.</w:t>
      </w:r>
      <w:bookmarkStart w:id="0" w:name="_GoBack"/>
      <w:bookmarkEnd w:id="0"/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  <w:r w:rsidRPr="003B643B">
        <w:rPr>
          <w:rFonts w:ascii="Times New Roman" w:hAnsi="Times New Roman" w:cs="Times New Roman"/>
          <w:b/>
          <w:sz w:val="24"/>
          <w:szCs w:val="24"/>
        </w:rPr>
        <w:t>4.Работа у доски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Написать уравнения эл диссоциации</w:t>
      </w:r>
      <w:r>
        <w:rPr>
          <w:rFonts w:ascii="Times New Roman" w:hAnsi="Times New Roman" w:cs="Times New Roman"/>
          <w:sz w:val="24"/>
          <w:szCs w:val="24"/>
        </w:rPr>
        <w:t xml:space="preserve"> солей</w:t>
      </w:r>
      <w:r>
        <w:rPr>
          <w:rFonts w:ascii="Times New Roman" w:hAnsi="Times New Roman" w:cs="Times New Roman"/>
          <w:sz w:val="24"/>
          <w:szCs w:val="24"/>
        </w:rPr>
        <w:t xml:space="preserve"> и выделить общее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 о</w:t>
      </w:r>
      <w:r>
        <w:rPr>
          <w:rFonts w:ascii="Times New Roman" w:hAnsi="Times New Roman" w:cs="Times New Roman"/>
          <w:sz w:val="24"/>
          <w:szCs w:val="24"/>
        </w:rPr>
        <w:t>пределение солям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ТЭД.</w:t>
      </w:r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5.Закрепление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в парах)</w:t>
      </w:r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учебнику.</w:t>
      </w:r>
    </w:p>
    <w:p w:rsidR="003B643B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6.Рефлексия работы в группах</w:t>
      </w:r>
    </w:p>
    <w:p w:rsidR="003B643B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7.Взаимооценивание</w:t>
      </w:r>
    </w:p>
    <w:p w:rsidR="003B643B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8.Суммативное оценивание</w:t>
      </w:r>
    </w:p>
    <w:p w:rsidR="003B643B" w:rsidRPr="00352AD5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9. Д/з</w:t>
      </w:r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</w:p>
    <w:p w:rsidR="003B643B" w:rsidRPr="001B3CDC" w:rsidRDefault="003B643B" w:rsidP="003312EE">
      <w:pPr>
        <w:rPr>
          <w:rFonts w:ascii="Times New Roman" w:hAnsi="Times New Roman" w:cs="Times New Roman"/>
          <w:sz w:val="24"/>
          <w:szCs w:val="24"/>
        </w:rPr>
      </w:pPr>
    </w:p>
    <w:p w:rsidR="003312EE" w:rsidRPr="003B643B" w:rsidRDefault="003312EE" w:rsidP="003312EE">
      <w:pPr>
        <w:rPr>
          <w:rFonts w:ascii="Times New Roman" w:hAnsi="Times New Roman" w:cs="Times New Roman"/>
          <w:sz w:val="24"/>
          <w:szCs w:val="24"/>
        </w:rPr>
      </w:pPr>
    </w:p>
    <w:p w:rsidR="003312EE" w:rsidRPr="003B643B" w:rsidRDefault="003312EE" w:rsidP="003312EE">
      <w:pPr>
        <w:rPr>
          <w:rFonts w:ascii="Times New Roman" w:hAnsi="Times New Roman" w:cs="Times New Roman"/>
          <w:sz w:val="24"/>
          <w:szCs w:val="24"/>
        </w:rPr>
      </w:pPr>
    </w:p>
    <w:p w:rsidR="003312EE" w:rsidRPr="003B643B" w:rsidRDefault="003312EE" w:rsidP="0036214C">
      <w:pPr>
        <w:rPr>
          <w:rFonts w:ascii="Times New Roman" w:hAnsi="Times New Roman" w:cs="Times New Roman"/>
          <w:sz w:val="24"/>
          <w:szCs w:val="24"/>
        </w:rPr>
      </w:pPr>
    </w:p>
    <w:sectPr w:rsidR="003312EE" w:rsidRPr="003B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4D"/>
    <w:multiLevelType w:val="hybridMultilevel"/>
    <w:tmpl w:val="C3C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7"/>
    <w:rsid w:val="001B3CDC"/>
    <w:rsid w:val="003312EE"/>
    <w:rsid w:val="0036214C"/>
    <w:rsid w:val="003B643B"/>
    <w:rsid w:val="00520AC6"/>
    <w:rsid w:val="007D45E1"/>
    <w:rsid w:val="00A84C89"/>
    <w:rsid w:val="00AE3DF0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F22037"/>
    <w:rPr>
      <w:b/>
      <w:bCs/>
    </w:rPr>
  </w:style>
  <w:style w:type="table" w:styleId="a5">
    <w:name w:val="Table Grid"/>
    <w:basedOn w:val="a1"/>
    <w:uiPriority w:val="59"/>
    <w:rsid w:val="00F220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F22037"/>
    <w:rPr>
      <w:b/>
      <w:bCs/>
    </w:rPr>
  </w:style>
  <w:style w:type="table" w:styleId="a5">
    <w:name w:val="Table Grid"/>
    <w:basedOn w:val="a1"/>
    <w:uiPriority w:val="59"/>
    <w:rsid w:val="00F220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37BE-6A5D-4DAD-A78A-B3A69C8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2014-09-21T08:18:00Z</dcterms:created>
  <dcterms:modified xsi:type="dcterms:W3CDTF">2014-09-21T09:48:00Z</dcterms:modified>
</cp:coreProperties>
</file>