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0475" w:rsidP="00182E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 факультатив по истории Казахстана</w:t>
      </w:r>
    </w:p>
    <w:p w:rsidR="00EB0475" w:rsidRDefault="00EB0475" w:rsidP="00182E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№4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Абулхаир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хан (1680-1748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B0475" w:rsidRDefault="00EB0475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  <w:r>
        <w:rPr>
          <w:rFonts w:ascii="Times New Roman" w:hAnsi="Times New Roman" w:cs="Times New Roman"/>
          <w:sz w:val="24"/>
          <w:szCs w:val="24"/>
        </w:rPr>
        <w:t xml:space="preserve">дать объективную оценку личности хана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политика, правителя и человека;</w:t>
      </w:r>
    </w:p>
    <w:p w:rsidR="00EB0475" w:rsidRDefault="00EB0475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изучению известных личностей истории Казахстана;</w:t>
      </w:r>
    </w:p>
    <w:p w:rsidR="00EB0475" w:rsidRDefault="00EB0475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чувство глубокого уважения к исторической личности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хана.</w:t>
      </w:r>
    </w:p>
    <w:p w:rsidR="00EB0475" w:rsidRDefault="00EB0475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>
        <w:rPr>
          <w:rFonts w:ascii="Times New Roman" w:hAnsi="Times New Roman" w:cs="Times New Roman"/>
          <w:sz w:val="24"/>
          <w:szCs w:val="24"/>
        </w:rPr>
        <w:t>исследовательская беседа.</w:t>
      </w:r>
    </w:p>
    <w:p w:rsidR="00EB0475" w:rsidRDefault="00EB0475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Наглядные пособия: </w:t>
      </w:r>
      <w:r>
        <w:rPr>
          <w:rFonts w:ascii="Times New Roman" w:hAnsi="Times New Roman" w:cs="Times New Roman"/>
          <w:sz w:val="24"/>
          <w:szCs w:val="24"/>
        </w:rPr>
        <w:t xml:space="preserve">портрет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хана, карточки.</w:t>
      </w:r>
    </w:p>
    <w:p w:rsidR="00EB0475" w:rsidRDefault="00EB0475" w:rsidP="00182E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B0475" w:rsidRDefault="00EB0475" w:rsidP="00182E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="00182E26">
        <w:rPr>
          <w:rFonts w:ascii="Times New Roman" w:hAnsi="Times New Roman" w:cs="Times New Roman"/>
          <w:b/>
          <w:sz w:val="24"/>
          <w:szCs w:val="24"/>
        </w:rPr>
        <w:t>.</w:t>
      </w:r>
    </w:p>
    <w:p w:rsidR="00EB0475" w:rsidRPr="00EB0475" w:rsidRDefault="00EB0475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Психологический настрой, </w:t>
      </w:r>
      <w:r w:rsidR="00182E26">
        <w:rPr>
          <w:rFonts w:ascii="Times New Roman" w:hAnsi="Times New Roman" w:cs="Times New Roman"/>
          <w:sz w:val="24"/>
          <w:szCs w:val="24"/>
        </w:rPr>
        <w:t>сообщение целей урока.</w:t>
      </w:r>
    </w:p>
    <w:p w:rsidR="00182E26" w:rsidRDefault="00182E26" w:rsidP="00182E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по новой теме.</w:t>
      </w:r>
    </w:p>
    <w:p w:rsidR="00182E26" w:rsidRPr="00182E26" w:rsidRDefault="00182E26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E26">
        <w:rPr>
          <w:rFonts w:ascii="Times New Roman" w:hAnsi="Times New Roman" w:cs="Times New Roman"/>
          <w:sz w:val="24"/>
          <w:szCs w:val="24"/>
        </w:rPr>
        <w:t xml:space="preserve">Хан младшего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Мухаммед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Гази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Баха-дур-хан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>, прямой потомок Чингисхана в 15-м поколении.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В 1710 г. на народном собрании в Каракумах юный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был избран ханом и командующим армией Младшего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а предводителем войска назначен известный батыр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>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XVIII </w:t>
      </w:r>
      <w:proofErr w:type="gramStart"/>
      <w:r w:rsidRPr="00182E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2E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2E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2E26">
        <w:rPr>
          <w:rFonts w:ascii="Times New Roman" w:hAnsi="Times New Roman" w:cs="Times New Roman"/>
          <w:sz w:val="24"/>
          <w:szCs w:val="24"/>
        </w:rPr>
        <w:t xml:space="preserve"> истории казахского народа был особо трагичным, постоянные нападения со стороны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джунгарских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захватчиков не позволяли народу стабильно развиваться.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принимал активное участие в этой священной войне. Он проявлял особое мужество и ум в защите городов Ташкента, Туркестана 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Сайрама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которыми владели его предки. После осады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указанных городов, вступивший в неравный бой хан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потеряв мать и жену, попавших в плен врагу, был вынужден отступить в степи. В 1718 г. в Аягузе произошло кровопролитное сражение с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и старший казахский хан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Каип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 30-тысячным войском сражались с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 молодых лет прославился личной отвагой, был талантливым полководцем и умным политиком. В 1726 г. на съезде казахов всех трех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жузов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султаны,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бии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и батыры единодушно выбрали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Абулхаир-хана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верховным главнокомандующим войском казахского ханства.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Как полководец,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проводил огромную работу в народном ополчении, укреплял его боеспособность, поощрял патриотизм и высокий моральный дух в вооруженных силах. Результаты мер, принятых ханом, можно было увидеть уже в 1728 г., когда была одержана первая победа над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Эти сражения проходили в горах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Улытау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в местности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Карасиыр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у реки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Буланты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где казахи наголову разбили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джунгарский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экспедиционный корпус во главе с сыном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хунтайджи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Армия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после победы над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развеяла миф о непобедимости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>, у народа появилась уверенность в достижении полной победы над врагом. Народ стал более организован в борьбе против общего захватчика, проявлял особый энтузиазм ради защиты отечества.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Хотя была одержана очень важная победа, враг еще оставался сильным, и знавший реальную ситуацию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начал новое наступление. Весной 1730 г. в местности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Итишпес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к юго-востоку от Балхаша, казахская армия под предводительством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снова разбила захватчиков. В столетней войне казахского народа против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наступил переломный период, полная победа казалась очень близкой.</w:t>
      </w:r>
    </w:p>
    <w:p w:rsidR="00182E26" w:rsidRPr="00182E26" w:rsidRDefault="00182E26" w:rsidP="00182E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E26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182E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82E26">
        <w:rPr>
          <w:rFonts w:ascii="Times New Roman" w:hAnsi="Times New Roman" w:cs="Times New Roman"/>
          <w:sz w:val="24"/>
          <w:szCs w:val="24"/>
        </w:rPr>
        <w:t xml:space="preserve"> в это время неожиданно умирает старший хан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Возникает вопрос, связанный с назначением нового старшего хана, и, согласно вековой традиции,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общеказахским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ханом мог быть избран только представитель Старшего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В соответствии с условиями ханом был избран сын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Болат-хана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, молодой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Абулмамбет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не согласился с таким исходом дел, он отказался от поста главнокомандующего в пользу нового хана и вернулся со своим войском </w:t>
      </w:r>
      <w:proofErr w:type="gramStart"/>
      <w:r w:rsidRPr="00182E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2E26">
        <w:rPr>
          <w:rFonts w:ascii="Times New Roman" w:hAnsi="Times New Roman" w:cs="Times New Roman"/>
          <w:sz w:val="24"/>
          <w:szCs w:val="24"/>
        </w:rPr>
        <w:t xml:space="preserve"> Младший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. С этого времени распалось с трудом собранное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общеказахское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народное ополчение.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После распада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общеказахской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армии каждый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сам оборонялся от врагов. В это время население Младшего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оказалось в очень тяжелом военном положении, со всех четырех сторон оно находилось во вражеском окружении.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Оказавшись в безвыходном положении,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обращается за помощью к России. Осенью 1730 г. в Санкт-Петербург было направлено посольство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 выражением его желания быть под защитой России от внешних врагов. В феврале 1731 г. казахи Младшего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получили согласие от правительства России на принятие их под российское покровительство.</w:t>
      </w:r>
      <w:r w:rsidRPr="00182E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погиб 1 августа 1748 г. от руки своего заклятого врага султана Барака.</w:t>
      </w:r>
      <w:r w:rsidRPr="00182E26">
        <w:rPr>
          <w:rFonts w:ascii="Times New Roman" w:hAnsi="Times New Roman" w:cs="Times New Roman"/>
          <w:sz w:val="24"/>
          <w:szCs w:val="24"/>
        </w:rPr>
        <w:br/>
        <w:t xml:space="preserve">Бесспорно, политика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сыграла решающее значение в становлении и развитии казахского государства и может служить уроком для потомков. Уроком может быть и исторический момент раскола </w:t>
      </w:r>
      <w:proofErr w:type="gramStart"/>
      <w:r w:rsidRPr="00182E26">
        <w:rPr>
          <w:rFonts w:ascii="Times New Roman" w:hAnsi="Times New Roman" w:cs="Times New Roman"/>
          <w:sz w:val="24"/>
          <w:szCs w:val="24"/>
        </w:rPr>
        <w:lastRenderedPageBreak/>
        <w:t>между</w:t>
      </w:r>
      <w:proofErr w:type="gramEnd"/>
      <w:r w:rsidRPr="00182E26">
        <w:rPr>
          <w:rFonts w:ascii="Times New Roman" w:hAnsi="Times New Roman" w:cs="Times New Roman"/>
          <w:sz w:val="24"/>
          <w:szCs w:val="24"/>
        </w:rPr>
        <w:t xml:space="preserve"> казахскими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жузами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82E26">
        <w:rPr>
          <w:rFonts w:ascii="Times New Roman" w:hAnsi="Times New Roman" w:cs="Times New Roman"/>
          <w:sz w:val="24"/>
          <w:szCs w:val="24"/>
        </w:rPr>
        <w:t>Абулхаире</w:t>
      </w:r>
      <w:proofErr w:type="spellEnd"/>
      <w:r w:rsidRPr="00182E26">
        <w:rPr>
          <w:rFonts w:ascii="Times New Roman" w:hAnsi="Times New Roman" w:cs="Times New Roman"/>
          <w:sz w:val="24"/>
          <w:szCs w:val="24"/>
        </w:rPr>
        <w:t>. Хотя мы говорим об определенных исторических периодах, однако, не следует забывать о повторах в истории.</w:t>
      </w:r>
    </w:p>
    <w:p w:rsidR="00EB0475" w:rsidRDefault="00182E26" w:rsidP="00182E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182E26" w:rsidRDefault="00182E26" w:rsidP="00182E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по карточкам. </w:t>
      </w:r>
    </w:p>
    <w:p w:rsidR="00182E26" w:rsidRDefault="00182E26" w:rsidP="00182E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родился………году.</w:t>
      </w:r>
    </w:p>
    <w:p w:rsidR="00182E26" w:rsidRDefault="00182E26" w:rsidP="00182E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1718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выбирают ханом………………………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2E26" w:rsidRPr="00182E26" w:rsidRDefault="00182E26" w:rsidP="00182E2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сентябре………….года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послал посольство в Уфу с посланием к императрице………………с просьбой о принятии в…………………………хана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подвластными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ему………………..и………………Младшего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0475" w:rsidRPr="00182E26" w:rsidRDefault="00EB0475" w:rsidP="00182E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82E26">
        <w:rPr>
          <w:rFonts w:ascii="Times New Roman" w:hAnsi="Times New Roman" w:cs="Times New Roman"/>
          <w:b/>
          <w:sz w:val="24"/>
          <w:szCs w:val="24"/>
        </w:rPr>
        <w:t>.</w:t>
      </w:r>
      <w:r w:rsidR="00182E26">
        <w:rPr>
          <w:rFonts w:ascii="Times New Roman" w:hAnsi="Times New Roman" w:cs="Times New Roman"/>
          <w:b/>
          <w:sz w:val="24"/>
          <w:szCs w:val="24"/>
        </w:rPr>
        <w:t xml:space="preserve"> Подведение итогов.</w:t>
      </w:r>
    </w:p>
    <w:p w:rsidR="00EB0475" w:rsidRPr="00182E26" w:rsidRDefault="00EB0475" w:rsidP="00182E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B0475" w:rsidRPr="00182E26" w:rsidSect="00EB047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6D09"/>
    <w:multiLevelType w:val="hybridMultilevel"/>
    <w:tmpl w:val="7546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53B87"/>
    <w:multiLevelType w:val="hybridMultilevel"/>
    <w:tmpl w:val="4DB69E82"/>
    <w:lvl w:ilvl="0" w:tplc="C6648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475"/>
    <w:rsid w:val="00182E26"/>
    <w:rsid w:val="00EB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2015-04-14T04:51:00Z</cp:lastPrinted>
  <dcterms:created xsi:type="dcterms:W3CDTF">2015-04-14T04:32:00Z</dcterms:created>
  <dcterms:modified xsi:type="dcterms:W3CDTF">2015-04-14T05:03:00Z</dcterms:modified>
</cp:coreProperties>
</file>