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61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Тема урока:  Решение задач на закрепление «Отношения и пропорция».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Тип урока: Обобщение и систематизация знаний.</w:t>
      </w:r>
    </w:p>
    <w:p w:rsidR="006B4FE2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 xml:space="preserve">Цель урока: в результате повторения и обобщения знаний учащиеся должны знать определения отношения, пропорции, </w:t>
      </w:r>
      <w:r w:rsidR="00CD0623">
        <w:rPr>
          <w:sz w:val="24"/>
          <w:szCs w:val="24"/>
        </w:rPr>
        <w:t xml:space="preserve">прямо пропорциональная величина, обратно пропорциональная величина, </w:t>
      </w:r>
      <w:r w:rsidRPr="008567AA">
        <w:rPr>
          <w:sz w:val="24"/>
          <w:szCs w:val="24"/>
        </w:rPr>
        <w:t>масштаба.</w:t>
      </w:r>
    </w:p>
    <w:p w:rsidR="00CD0623" w:rsidRDefault="00CD0623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Развитие навыков реализации теоретических знаний в практической деятельности, развитие критического мышления.</w:t>
      </w:r>
    </w:p>
    <w:p w:rsidR="006B4FE2" w:rsidRPr="008567AA" w:rsidRDefault="00CD0623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Воспитание добросовестного отношения к делу.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Методы обучения:  индивидуальная работа,</w:t>
      </w:r>
      <w:r w:rsidR="00CD0623">
        <w:rPr>
          <w:sz w:val="24"/>
          <w:szCs w:val="24"/>
        </w:rPr>
        <w:t xml:space="preserve"> работа в группах, </w:t>
      </w:r>
      <w:r w:rsidRPr="008567AA">
        <w:rPr>
          <w:sz w:val="24"/>
          <w:szCs w:val="24"/>
        </w:rPr>
        <w:t xml:space="preserve"> работа в парах</w:t>
      </w:r>
      <w:r w:rsidR="00CD0623">
        <w:rPr>
          <w:sz w:val="24"/>
          <w:szCs w:val="24"/>
        </w:rPr>
        <w:t>.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 xml:space="preserve">Методы оценивания:  самооценка, </w:t>
      </w:r>
      <w:proofErr w:type="spellStart"/>
      <w:r w:rsidRPr="008567AA">
        <w:rPr>
          <w:sz w:val="24"/>
          <w:szCs w:val="24"/>
        </w:rPr>
        <w:t>взаимооцен</w:t>
      </w:r>
      <w:r w:rsidR="00CD0623">
        <w:rPr>
          <w:sz w:val="24"/>
          <w:szCs w:val="24"/>
        </w:rPr>
        <w:t>ивание</w:t>
      </w:r>
      <w:proofErr w:type="spellEnd"/>
      <w:r w:rsidR="00CD0623">
        <w:rPr>
          <w:sz w:val="24"/>
          <w:szCs w:val="24"/>
        </w:rPr>
        <w:t xml:space="preserve">, </w:t>
      </w:r>
      <w:proofErr w:type="spellStart"/>
      <w:r w:rsidR="00CD0623">
        <w:rPr>
          <w:sz w:val="24"/>
          <w:szCs w:val="24"/>
        </w:rPr>
        <w:t>формативное</w:t>
      </w:r>
      <w:proofErr w:type="spellEnd"/>
      <w:r w:rsidR="00CD0623">
        <w:rPr>
          <w:sz w:val="24"/>
          <w:szCs w:val="24"/>
        </w:rPr>
        <w:t xml:space="preserve"> оценивание «С помощью </w:t>
      </w:r>
      <w:proofErr w:type="spellStart"/>
      <w:r w:rsidR="00CD0623">
        <w:rPr>
          <w:sz w:val="24"/>
          <w:szCs w:val="24"/>
        </w:rPr>
        <w:t>стикеров</w:t>
      </w:r>
      <w:proofErr w:type="spellEnd"/>
      <w:r w:rsidR="00CD0623">
        <w:rPr>
          <w:sz w:val="24"/>
          <w:szCs w:val="24"/>
        </w:rPr>
        <w:t xml:space="preserve">», </w:t>
      </w:r>
      <w:proofErr w:type="spellStart"/>
      <w:r w:rsidR="00CD0623">
        <w:rPr>
          <w:sz w:val="24"/>
          <w:szCs w:val="24"/>
        </w:rPr>
        <w:t>критериальное</w:t>
      </w:r>
      <w:proofErr w:type="spellEnd"/>
      <w:r w:rsidR="00CD0623">
        <w:rPr>
          <w:sz w:val="24"/>
          <w:szCs w:val="24"/>
        </w:rPr>
        <w:t xml:space="preserve"> оценивание.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Оборудование:</w:t>
      </w:r>
      <w:r w:rsidR="00CD0623">
        <w:rPr>
          <w:sz w:val="24"/>
          <w:szCs w:val="24"/>
        </w:rPr>
        <w:t xml:space="preserve"> ноутбук, электронная презентация, раздаточный материал.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Ход урока.</w:t>
      </w:r>
    </w:p>
    <w:p w:rsidR="006B4FE2" w:rsidRPr="008567AA" w:rsidRDefault="006B4FE2" w:rsidP="008567AA">
      <w:pPr>
        <w:jc w:val="both"/>
        <w:rPr>
          <w:b/>
          <w:sz w:val="24"/>
          <w:szCs w:val="24"/>
        </w:rPr>
      </w:pPr>
      <w:r w:rsidRPr="008567AA">
        <w:rPr>
          <w:b/>
          <w:sz w:val="24"/>
          <w:szCs w:val="24"/>
        </w:rPr>
        <w:t>1 Организационный момент (1 мин)</w:t>
      </w:r>
    </w:p>
    <w:p w:rsidR="006B4FE2" w:rsidRPr="008567AA" w:rsidRDefault="006B4FE2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Взаимное приветствие</w:t>
      </w:r>
      <w:proofErr w:type="gramStart"/>
      <w:r w:rsidRPr="008567AA">
        <w:rPr>
          <w:sz w:val="24"/>
          <w:szCs w:val="24"/>
        </w:rPr>
        <w:t xml:space="preserve"> ;</w:t>
      </w:r>
      <w:proofErr w:type="gramEnd"/>
      <w:r w:rsidRPr="008567AA">
        <w:rPr>
          <w:sz w:val="24"/>
          <w:szCs w:val="24"/>
        </w:rPr>
        <w:t xml:space="preserve"> фиксация отсутствующих.</w:t>
      </w:r>
    </w:p>
    <w:p w:rsidR="00FB0E4A" w:rsidRPr="008567AA" w:rsidRDefault="00FB0E4A" w:rsidP="008567AA">
      <w:pPr>
        <w:jc w:val="both"/>
        <w:rPr>
          <w:b/>
          <w:sz w:val="24"/>
          <w:szCs w:val="24"/>
        </w:rPr>
      </w:pPr>
      <w:r w:rsidRPr="008567AA">
        <w:rPr>
          <w:b/>
          <w:sz w:val="24"/>
          <w:szCs w:val="24"/>
        </w:rPr>
        <w:t>Новые подходы в преподавании  и обучении.</w:t>
      </w:r>
    </w:p>
    <w:p w:rsidR="006B4FE2" w:rsidRPr="008567AA" w:rsidRDefault="00FB0E4A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Прежде чем перейти к теме нашего урока, давайте с вами проведем тренинг «Я желаю тебе……».</w:t>
      </w:r>
    </w:p>
    <w:p w:rsidR="00FB0E4A" w:rsidRPr="008567AA" w:rsidRDefault="00FB0E4A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Мы заканчиваем изучение главы «ОТНОШЕНИЯ И ПРОПОРЦИЯ». Я прошу оценить</w:t>
      </w:r>
      <w:r w:rsidR="002A6732" w:rsidRPr="008567AA">
        <w:rPr>
          <w:sz w:val="24"/>
          <w:szCs w:val="24"/>
        </w:rPr>
        <w:t xml:space="preserve"> вас свои знания по этой главе, поместить </w:t>
      </w:r>
      <w:proofErr w:type="spellStart"/>
      <w:r w:rsidR="002A6732" w:rsidRPr="008567AA">
        <w:rPr>
          <w:sz w:val="24"/>
          <w:szCs w:val="24"/>
        </w:rPr>
        <w:t>стикер</w:t>
      </w:r>
      <w:proofErr w:type="spellEnd"/>
      <w:r w:rsidR="002A6732" w:rsidRPr="008567AA">
        <w:rPr>
          <w:sz w:val="24"/>
          <w:szCs w:val="24"/>
        </w:rPr>
        <w:t xml:space="preserve">  на оценочную лестницу</w:t>
      </w:r>
      <w:r w:rsidR="00EE6F98" w:rsidRPr="008567AA">
        <w:rPr>
          <w:sz w:val="24"/>
          <w:szCs w:val="24"/>
        </w:rPr>
        <w:t xml:space="preserve">:  </w:t>
      </w:r>
    </w:p>
    <w:p w:rsidR="00EE6F98" w:rsidRPr="008567AA" w:rsidRDefault="00EE6F98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1 ступеньк</w:t>
      </w:r>
      <w:proofErr w:type="gramStart"/>
      <w:r w:rsidRPr="008567AA">
        <w:rPr>
          <w:sz w:val="24"/>
          <w:szCs w:val="24"/>
        </w:rPr>
        <w:t>а-</w:t>
      </w:r>
      <w:proofErr w:type="gramEnd"/>
      <w:r w:rsidRPr="008567AA">
        <w:rPr>
          <w:sz w:val="24"/>
          <w:szCs w:val="24"/>
        </w:rPr>
        <w:t xml:space="preserve"> «не понял тему»   2 ступенька- «понял, но не много затрудняюсь», 3 ступенька- «понял, но бывают затруднения»,  4 ступенька – «понял, затруднений нет».</w:t>
      </w:r>
    </w:p>
    <w:p w:rsidR="00EE6F98" w:rsidRPr="008567AA" w:rsidRDefault="00EE6F98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 xml:space="preserve">Как вы думаете, какова цель сегодняшнего урока. (Ответы детей). </w:t>
      </w:r>
    </w:p>
    <w:p w:rsidR="00EE6F98" w:rsidRPr="008567AA" w:rsidRDefault="00EE6F98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Итак, сегодня мы будем закреплять умения решать пропорцию, задачи на масштаб, решать задачи при помощи пропорции.</w:t>
      </w:r>
    </w:p>
    <w:p w:rsidR="008567AA" w:rsidRPr="008567AA" w:rsidRDefault="008567AA" w:rsidP="008567AA">
      <w:pPr>
        <w:jc w:val="both"/>
        <w:rPr>
          <w:sz w:val="24"/>
          <w:szCs w:val="24"/>
        </w:rPr>
      </w:pPr>
      <w:r w:rsidRPr="008567AA">
        <w:rPr>
          <w:sz w:val="24"/>
          <w:szCs w:val="24"/>
        </w:rPr>
        <w:t>Сегодня на уроке вы будете работать самостоятельно, в парах,  в группах. У каждого из вас есть лист оценивания, куда вы будете выставлять оценки за каждый вид работы. Оценивать вы будете себя сами, ваши одноклассники и я. В конце урока вы выведите свою итоговую оценку, которую я выставлю в журнал.</w:t>
      </w:r>
    </w:p>
    <w:p w:rsidR="00CA3968" w:rsidRDefault="00EE6F98" w:rsidP="008567AA">
      <w:pPr>
        <w:jc w:val="both"/>
        <w:rPr>
          <w:sz w:val="24"/>
          <w:szCs w:val="24"/>
        </w:rPr>
      </w:pPr>
      <w:r w:rsidRPr="008567AA">
        <w:rPr>
          <w:b/>
          <w:sz w:val="24"/>
          <w:szCs w:val="24"/>
          <w:lang w:val="en-US"/>
        </w:rPr>
        <w:t>II</w:t>
      </w:r>
      <w:r w:rsidRPr="008567AA">
        <w:rPr>
          <w:b/>
          <w:sz w:val="24"/>
          <w:szCs w:val="24"/>
        </w:rPr>
        <w:t>. Актуализация полученных знаний</w:t>
      </w:r>
      <w:r w:rsidRPr="008567AA">
        <w:rPr>
          <w:sz w:val="24"/>
          <w:szCs w:val="24"/>
        </w:rPr>
        <w:t>.</w:t>
      </w:r>
    </w:p>
    <w:p w:rsidR="00EE6F98" w:rsidRPr="00CA3968" w:rsidRDefault="00CA3968" w:rsidP="008567AA">
      <w:pPr>
        <w:jc w:val="both"/>
        <w:rPr>
          <w:b/>
          <w:sz w:val="24"/>
          <w:szCs w:val="24"/>
        </w:rPr>
      </w:pPr>
      <w:r w:rsidRPr="008567AA">
        <w:rPr>
          <w:i/>
          <w:sz w:val="24"/>
          <w:szCs w:val="24"/>
        </w:rPr>
        <w:t xml:space="preserve"> </w:t>
      </w:r>
      <w:r w:rsidR="00EE6F98" w:rsidRPr="008567AA">
        <w:rPr>
          <w:i/>
          <w:sz w:val="24"/>
          <w:szCs w:val="24"/>
        </w:rPr>
        <w:t xml:space="preserve">1.Фронтальный опрос.  </w:t>
      </w:r>
      <w:r w:rsidR="00C45898">
        <w:rPr>
          <w:i/>
          <w:sz w:val="24"/>
          <w:szCs w:val="24"/>
        </w:rPr>
        <w:t>Ромашка БЛУМА</w:t>
      </w:r>
      <w:proofErr w:type="gramStart"/>
      <w:r w:rsidR="00C45898" w:rsidRPr="00CA3968">
        <w:rPr>
          <w:b/>
          <w:sz w:val="24"/>
          <w:szCs w:val="24"/>
        </w:rPr>
        <w:t>.</w:t>
      </w:r>
      <w:r w:rsidRPr="00CA3968">
        <w:rPr>
          <w:b/>
          <w:sz w:val="24"/>
          <w:szCs w:val="24"/>
        </w:rPr>
        <w:t>(</w:t>
      </w:r>
      <w:proofErr w:type="gramEnd"/>
      <w:r w:rsidRPr="00CA3968">
        <w:rPr>
          <w:b/>
          <w:sz w:val="24"/>
          <w:szCs w:val="24"/>
        </w:rPr>
        <w:t xml:space="preserve"> Обучение критическому мышлению)</w:t>
      </w:r>
    </w:p>
    <w:p w:rsidR="00EE6F98" w:rsidRPr="00CD0623" w:rsidRDefault="00EE6F98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 Что называют отношением двух чисел?</w:t>
      </w:r>
      <w:r w:rsidRPr="008567AA">
        <w:rPr>
          <w:sz w:val="24"/>
          <w:szCs w:val="24"/>
        </w:rPr>
        <w:t xml:space="preserve">   </w:t>
      </w:r>
      <w:r w:rsidRPr="00CD0623">
        <w:rPr>
          <w:b/>
          <w:sz w:val="24"/>
          <w:szCs w:val="24"/>
        </w:rPr>
        <w:t>(Частное двух чисел называют отношением)</w:t>
      </w:r>
    </w:p>
    <w:p w:rsidR="00EE6F98" w:rsidRPr="00CD0623" w:rsidRDefault="00242531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 xml:space="preserve">* Как найти отношение, обратное </w:t>
      </w:r>
      <w:proofErr w:type="gramStart"/>
      <w:r w:rsidRPr="008567AA">
        <w:rPr>
          <w:sz w:val="24"/>
          <w:szCs w:val="24"/>
          <w:u w:val="single"/>
        </w:rPr>
        <w:t>данному</w:t>
      </w:r>
      <w:proofErr w:type="gramEnd"/>
      <w:r w:rsidR="00EE6F98" w:rsidRPr="008567AA">
        <w:rPr>
          <w:sz w:val="24"/>
          <w:szCs w:val="24"/>
        </w:rPr>
        <w:t xml:space="preserve">? </w:t>
      </w:r>
      <w:r w:rsidR="00EE6F98" w:rsidRPr="00CD0623">
        <w:rPr>
          <w:b/>
          <w:sz w:val="24"/>
          <w:szCs w:val="24"/>
        </w:rPr>
        <w:t>(</w:t>
      </w:r>
      <w:r w:rsidRPr="00CD0623">
        <w:rPr>
          <w:b/>
          <w:sz w:val="24"/>
          <w:szCs w:val="24"/>
        </w:rPr>
        <w:t>Если члены отношения переставить местами, то получившееся отношение называют обратным для данного отношения).</w:t>
      </w:r>
    </w:p>
    <w:p w:rsidR="00242531" w:rsidRPr="00CD0623" w:rsidRDefault="00242531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lastRenderedPageBreak/>
        <w:t>* Сформулируйте основное свойство отношения.</w:t>
      </w:r>
      <w:r w:rsidRPr="008567AA">
        <w:rPr>
          <w:sz w:val="24"/>
          <w:szCs w:val="24"/>
        </w:rPr>
        <w:t xml:space="preserve">  </w:t>
      </w:r>
      <w:r w:rsidRPr="00CD0623">
        <w:rPr>
          <w:b/>
          <w:sz w:val="24"/>
          <w:szCs w:val="24"/>
        </w:rPr>
        <w:t>(Отношение не изменится, если оба члена отношения умножить или разделить на одно и то же число, отличное от нуля)</w:t>
      </w:r>
    </w:p>
    <w:p w:rsidR="00242531" w:rsidRPr="00CD0623" w:rsidRDefault="00242531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 Что называется пропорцией?</w:t>
      </w:r>
      <w:r w:rsidRPr="008567AA">
        <w:rPr>
          <w:sz w:val="24"/>
          <w:szCs w:val="24"/>
        </w:rPr>
        <w:t xml:space="preserve"> </w:t>
      </w:r>
      <w:r w:rsidRPr="00CD0623">
        <w:rPr>
          <w:b/>
          <w:sz w:val="24"/>
          <w:szCs w:val="24"/>
        </w:rPr>
        <w:t>(Равенство двух отношений называют пропорцией).</w:t>
      </w:r>
    </w:p>
    <w:p w:rsidR="00242531" w:rsidRPr="00CD0623" w:rsidRDefault="00242531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*Сформулируйте основное свойство пропорции.</w:t>
      </w:r>
      <w:r w:rsidRPr="008567AA">
        <w:rPr>
          <w:sz w:val="24"/>
          <w:szCs w:val="24"/>
        </w:rPr>
        <w:t xml:space="preserve">  </w:t>
      </w:r>
      <w:r w:rsidRPr="00CD0623">
        <w:rPr>
          <w:b/>
          <w:sz w:val="24"/>
          <w:szCs w:val="24"/>
        </w:rPr>
        <w:t>(Произведение крайних членов пропорции равно произведению средних членов).</w:t>
      </w:r>
    </w:p>
    <w:p w:rsidR="00242531" w:rsidRPr="00CD0623" w:rsidRDefault="00805954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</w:t>
      </w:r>
      <w:r w:rsidR="00242531" w:rsidRPr="008567AA">
        <w:rPr>
          <w:sz w:val="24"/>
          <w:szCs w:val="24"/>
          <w:u w:val="single"/>
        </w:rPr>
        <w:t>Как найти неизвестный средний член пропорци</w:t>
      </w:r>
      <w:r w:rsidRPr="008567AA">
        <w:rPr>
          <w:sz w:val="24"/>
          <w:szCs w:val="24"/>
          <w:u w:val="single"/>
        </w:rPr>
        <w:t>и?</w:t>
      </w:r>
      <w:r w:rsidRPr="008567AA">
        <w:rPr>
          <w:sz w:val="24"/>
          <w:szCs w:val="24"/>
        </w:rPr>
        <w:t xml:space="preserve">  </w:t>
      </w:r>
      <w:r w:rsidRPr="00CD0623">
        <w:rPr>
          <w:b/>
          <w:sz w:val="24"/>
          <w:szCs w:val="24"/>
        </w:rPr>
        <w:t>(Чтобы найти неизвестный средний член пропорции, надо произведение ее крайних членов разделить на известный средний член.)</w:t>
      </w:r>
    </w:p>
    <w:p w:rsidR="00805954" w:rsidRPr="00CD0623" w:rsidRDefault="00805954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*Как найти неизвестный крайний член пропорции?</w:t>
      </w:r>
      <w:r w:rsidRPr="008567AA">
        <w:rPr>
          <w:sz w:val="24"/>
          <w:szCs w:val="24"/>
        </w:rPr>
        <w:t xml:space="preserve"> </w:t>
      </w:r>
      <w:r w:rsidRPr="00CD0623">
        <w:rPr>
          <w:b/>
          <w:sz w:val="24"/>
          <w:szCs w:val="24"/>
        </w:rPr>
        <w:t>(Чтобы найти неизвестный крайний  член пропорции, надо произведение ее средних  членов разделить на известный крайний  член.)</w:t>
      </w:r>
    </w:p>
    <w:p w:rsidR="00805954" w:rsidRPr="00CD0623" w:rsidRDefault="00805954" w:rsidP="008567AA">
      <w:pPr>
        <w:jc w:val="both"/>
        <w:rPr>
          <w:b/>
          <w:sz w:val="24"/>
          <w:szCs w:val="24"/>
        </w:rPr>
      </w:pPr>
      <w:r w:rsidRPr="008567AA">
        <w:rPr>
          <w:sz w:val="24"/>
          <w:szCs w:val="24"/>
          <w:u w:val="single"/>
        </w:rPr>
        <w:t>* Что называют масштабом карты?</w:t>
      </w:r>
      <w:r w:rsidRPr="008567AA">
        <w:rPr>
          <w:sz w:val="24"/>
          <w:szCs w:val="24"/>
        </w:rPr>
        <w:t xml:space="preserve">  </w:t>
      </w:r>
      <w:r w:rsidRPr="00CD0623">
        <w:rPr>
          <w:b/>
          <w:sz w:val="24"/>
          <w:szCs w:val="24"/>
        </w:rPr>
        <w:t>(Отношение длины отрезка на карте к длине соответствующего расстояния на местности называют масштабом карты)</w:t>
      </w:r>
    </w:p>
    <w:p w:rsidR="00056D47" w:rsidRDefault="00056D47" w:rsidP="008567AA">
      <w:pPr>
        <w:jc w:val="both"/>
        <w:rPr>
          <w:b/>
          <w:sz w:val="24"/>
          <w:szCs w:val="24"/>
        </w:rPr>
      </w:pPr>
      <w:r w:rsidRPr="00056D47">
        <w:rPr>
          <w:b/>
          <w:sz w:val="24"/>
          <w:szCs w:val="24"/>
        </w:rPr>
        <w:t>2.  РАБОТА В ГРУППАХ.</w:t>
      </w:r>
    </w:p>
    <w:p w:rsidR="00056D47" w:rsidRDefault="00056D47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(Использование ИКТ).</w:t>
      </w:r>
    </w:p>
    <w:p w:rsidR="00056D47" w:rsidRDefault="00056D47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(Преподавание и обучение в соответствии с возрастными особенностями).</w:t>
      </w:r>
    </w:p>
    <w:p w:rsidR="00056D47" w:rsidRDefault="00056D47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(Оценивание для обучения и оценивание обучения).</w:t>
      </w:r>
    </w:p>
    <w:p w:rsidR="00CA3968" w:rsidRDefault="00CA3968" w:rsidP="00CA3968">
      <w:pPr>
        <w:jc w:val="both"/>
        <w:rPr>
          <w:b/>
          <w:sz w:val="24"/>
          <w:szCs w:val="24"/>
        </w:rPr>
      </w:pPr>
      <w:r w:rsidRPr="00CA3968">
        <w:rPr>
          <w:b/>
          <w:sz w:val="24"/>
          <w:szCs w:val="24"/>
        </w:rPr>
        <w:t>(Обучение талантливых и одаренных учеников.)</w:t>
      </w:r>
    </w:p>
    <w:p w:rsidR="00CA3968" w:rsidRPr="00056D47" w:rsidRDefault="00CA3968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(Управление и лидерство в обучении)</w:t>
      </w:r>
    </w:p>
    <w:p w:rsidR="00056D47" w:rsidRDefault="00056D47" w:rsidP="008567A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№1</w:t>
      </w:r>
      <w:r w:rsidRPr="000811BA">
        <w:rPr>
          <w:rFonts w:ascii="Times New Roman" w:hAnsi="Times New Roman" w:cs="Times New Roman"/>
          <w:color w:val="333333"/>
          <w:sz w:val="24"/>
          <w:szCs w:val="24"/>
        </w:rPr>
        <w:t>. Составьте верные пропорции, соединив линиями равные отношения</w:t>
      </w:r>
    </w:p>
    <w:p w:rsidR="00056D47" w:rsidRDefault="00056D47" w:rsidP="008567AA">
      <w:pPr>
        <w:jc w:val="both"/>
        <w:rPr>
          <w:sz w:val="24"/>
          <w:szCs w:val="24"/>
        </w:rPr>
      </w:pPr>
      <w:r w:rsidRPr="00056D47">
        <w:rPr>
          <w:sz w:val="24"/>
          <w:szCs w:val="24"/>
        </w:rPr>
        <w:drawing>
          <wp:inline distT="0" distB="0" distL="0" distR="0">
            <wp:extent cx="3988708" cy="2889849"/>
            <wp:effectExtent l="19050" t="0" r="0" b="0"/>
            <wp:docPr id="1" name="Рисунок 1" descr="http://festival.1september.ru/articles/55657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56570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0" cy="289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968" w:rsidRPr="00CA3968" w:rsidRDefault="00CA3968" w:rsidP="008567AA">
      <w:pPr>
        <w:jc w:val="both"/>
        <w:rPr>
          <w:b/>
          <w:sz w:val="24"/>
          <w:szCs w:val="24"/>
        </w:rPr>
      </w:pPr>
      <w:r w:rsidRPr="00CA3968">
        <w:rPr>
          <w:b/>
          <w:sz w:val="24"/>
          <w:szCs w:val="24"/>
        </w:rPr>
        <w:t>Работая в группах определить пословицы, отражающие прямую пропорциональность</w:t>
      </w:r>
      <w:r w:rsidR="007502AD">
        <w:rPr>
          <w:b/>
          <w:sz w:val="24"/>
          <w:szCs w:val="24"/>
        </w:rPr>
        <w:t xml:space="preserve"> 1 группа</w:t>
      </w:r>
      <w:r w:rsidRPr="00CA3968">
        <w:rPr>
          <w:b/>
          <w:sz w:val="24"/>
          <w:szCs w:val="24"/>
        </w:rPr>
        <w:t>, и обратную пропорциональность</w:t>
      </w:r>
      <w:r w:rsidR="007502AD">
        <w:rPr>
          <w:b/>
          <w:sz w:val="24"/>
          <w:szCs w:val="24"/>
        </w:rPr>
        <w:t xml:space="preserve"> 2 группа</w:t>
      </w:r>
      <w:r w:rsidRPr="00CA3968">
        <w:rPr>
          <w:b/>
          <w:sz w:val="24"/>
          <w:szCs w:val="24"/>
        </w:rPr>
        <w:t>.</w:t>
      </w:r>
    </w:p>
    <w:p w:rsidR="00CA3968" w:rsidRDefault="00CA3968" w:rsidP="00CA3968">
      <w:pPr>
        <w:rPr>
          <w:rFonts w:ascii="Times New Roman" w:eastAsia="Times New Roman" w:hAnsi="Times New Roman"/>
          <w:sz w:val="24"/>
          <w:szCs w:val="24"/>
        </w:rPr>
      </w:pPr>
      <w:r>
        <w:rPr>
          <w:b/>
          <w:bCs/>
        </w:rPr>
        <w:t>Пословицы, отражающие прямую зависимость: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Чем дальше в лес, тем больше дров.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Как аукнется, так и откликнется.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Много снега, много хлеба.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lastRenderedPageBreak/>
        <w:t xml:space="preserve">Кто рано встаёт, тому Бог подаёт.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Как потопаешь, так и полопаешь.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Выучишь правило, выполнишь </w:t>
      </w:r>
      <w:proofErr w:type="gramStart"/>
      <w:r>
        <w:t>верно</w:t>
      </w:r>
      <w:proofErr w:type="gramEnd"/>
      <w:r>
        <w:t xml:space="preserve"> задание. </w:t>
      </w:r>
    </w:p>
    <w:p w:rsidR="00CA3968" w:rsidRDefault="00CA3968" w:rsidP="00CA3968">
      <w:pPr>
        <w:numPr>
          <w:ilvl w:val="0"/>
          <w:numId w:val="2"/>
        </w:numPr>
        <w:spacing w:after="0" w:line="240" w:lineRule="auto"/>
      </w:pPr>
      <w:r>
        <w:t xml:space="preserve">Кто много читает, тот много знает. </w:t>
      </w:r>
    </w:p>
    <w:p w:rsidR="00CA3968" w:rsidRDefault="00CA3968" w:rsidP="00CA3968">
      <w:r>
        <w:rPr>
          <w:b/>
          <w:bCs/>
        </w:rPr>
        <w:t>Пословицы, отражающие обратную зависимость: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Тише едешь, дальше будешь.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Мир строит, а война разрушает.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Меньше народа, больше кислорода.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Лето собирает, зима съедает.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Было густо, стало пусто.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Мал грех, да большую вину несёт.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С большого грома – малый дождь. </w:t>
      </w:r>
    </w:p>
    <w:p w:rsidR="00CA3968" w:rsidRDefault="00CA3968" w:rsidP="00CA3968">
      <w:pPr>
        <w:numPr>
          <w:ilvl w:val="0"/>
          <w:numId w:val="3"/>
        </w:numPr>
        <w:spacing w:after="0" w:line="240" w:lineRule="auto"/>
      </w:pPr>
      <w:r>
        <w:t xml:space="preserve">Меньше слов – больше дела. </w:t>
      </w:r>
    </w:p>
    <w:p w:rsidR="007502AD" w:rsidRDefault="007502AD" w:rsidP="008567AA">
      <w:pPr>
        <w:jc w:val="both"/>
      </w:pPr>
    </w:p>
    <w:p w:rsidR="00805954" w:rsidRDefault="00E13380" w:rsidP="008567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567AA" w:rsidRPr="008567AA">
        <w:rPr>
          <w:b/>
          <w:sz w:val="24"/>
          <w:szCs w:val="24"/>
        </w:rPr>
        <w:t>. Работа в парах.</w:t>
      </w:r>
      <w:r w:rsidR="008567AA">
        <w:rPr>
          <w:sz w:val="24"/>
          <w:szCs w:val="24"/>
        </w:rPr>
        <w:t xml:space="preserve"> Сейчас мы поделимся на пары с помощью геометрических фигур.</w:t>
      </w:r>
      <w:r w:rsidR="00056D47">
        <w:rPr>
          <w:sz w:val="24"/>
          <w:szCs w:val="24"/>
        </w:rPr>
        <w:t xml:space="preserve"> </w:t>
      </w:r>
      <w:r w:rsidR="007502AD">
        <w:rPr>
          <w:sz w:val="24"/>
          <w:szCs w:val="24"/>
        </w:rPr>
        <w:t>Индивидуально выполним тест, с</w:t>
      </w:r>
      <w:r w:rsidR="00056D47">
        <w:rPr>
          <w:sz w:val="24"/>
          <w:szCs w:val="24"/>
        </w:rPr>
        <w:t xml:space="preserve"> послед</w:t>
      </w:r>
      <w:r w:rsidR="000A4569">
        <w:rPr>
          <w:sz w:val="24"/>
          <w:szCs w:val="24"/>
        </w:rPr>
        <w:t>ующей взаимопровер</w:t>
      </w:r>
      <w:r w:rsidR="001B5B16">
        <w:rPr>
          <w:sz w:val="24"/>
          <w:szCs w:val="24"/>
        </w:rPr>
        <w:t xml:space="preserve">кой по ключу и </w:t>
      </w:r>
      <w:proofErr w:type="spellStart"/>
      <w:r w:rsidR="001B5B16">
        <w:rPr>
          <w:sz w:val="24"/>
          <w:szCs w:val="24"/>
        </w:rPr>
        <w:t>взаимооценивание</w:t>
      </w:r>
      <w:proofErr w:type="spellEnd"/>
      <w:r w:rsidR="001B5B16">
        <w:rPr>
          <w:sz w:val="24"/>
          <w:szCs w:val="24"/>
        </w:rPr>
        <w:t xml:space="preserve"> ПО КРИТЕРИЯМ:</w:t>
      </w:r>
    </w:p>
    <w:p w:rsidR="001B5B16" w:rsidRDefault="001B5B16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6 правильных ответов-«5»</w:t>
      </w:r>
    </w:p>
    <w:p w:rsidR="001B5B16" w:rsidRDefault="001B5B16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5 правильных ответов –«4»</w:t>
      </w:r>
    </w:p>
    <w:p w:rsidR="001B5B16" w:rsidRDefault="001B5B16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4 правильных ответа –«3»</w:t>
      </w:r>
    </w:p>
    <w:p w:rsidR="001B5B16" w:rsidRDefault="001B5B16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>3 правильных ответа –«2»</w:t>
      </w:r>
    </w:p>
    <w:p w:rsidR="00DB4ACB" w:rsidRDefault="00DB4ACB" w:rsidP="00856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теста по вариантам. </w:t>
      </w:r>
    </w:p>
    <w:p w:rsidR="001B5B16" w:rsidRPr="001B5B16" w:rsidRDefault="001B5B16" w:rsidP="008567AA">
      <w:pPr>
        <w:jc w:val="both"/>
        <w:rPr>
          <w:b/>
          <w:sz w:val="24"/>
          <w:szCs w:val="24"/>
        </w:rPr>
      </w:pPr>
      <w:r w:rsidRPr="001B5B16">
        <w:rPr>
          <w:b/>
          <w:sz w:val="24"/>
          <w:szCs w:val="24"/>
        </w:rPr>
        <w:t xml:space="preserve">Ключ </w:t>
      </w:r>
    </w:p>
    <w:tbl>
      <w:tblPr>
        <w:tblStyle w:val="a6"/>
        <w:tblW w:w="0" w:type="auto"/>
        <w:tblLook w:val="04A0"/>
      </w:tblPr>
      <w:tblGrid>
        <w:gridCol w:w="1488"/>
        <w:gridCol w:w="1488"/>
        <w:gridCol w:w="1489"/>
        <w:gridCol w:w="1489"/>
        <w:gridCol w:w="1489"/>
        <w:gridCol w:w="1489"/>
        <w:gridCol w:w="1489"/>
      </w:tblGrid>
      <w:tr w:rsidR="001B5B16" w:rsidRPr="001B5B16" w:rsidTr="001B5B16">
        <w:tc>
          <w:tcPr>
            <w:tcW w:w="1488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3 вариант</w:t>
            </w:r>
          </w:p>
        </w:tc>
        <w:tc>
          <w:tcPr>
            <w:tcW w:w="1488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В</w:t>
            </w:r>
          </w:p>
        </w:tc>
      </w:tr>
      <w:tr w:rsidR="001B5B16" w:rsidRPr="001B5B16" w:rsidTr="001B5B16">
        <w:tc>
          <w:tcPr>
            <w:tcW w:w="1488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4 вариант</w:t>
            </w:r>
          </w:p>
        </w:tc>
        <w:tc>
          <w:tcPr>
            <w:tcW w:w="1488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89" w:type="dxa"/>
          </w:tcPr>
          <w:p w:rsidR="001B5B16" w:rsidRPr="001B5B16" w:rsidRDefault="001B5B16" w:rsidP="008567AA">
            <w:pPr>
              <w:jc w:val="both"/>
              <w:rPr>
                <w:b/>
                <w:sz w:val="24"/>
                <w:szCs w:val="24"/>
              </w:rPr>
            </w:pPr>
            <w:r w:rsidRPr="001B5B16">
              <w:rPr>
                <w:b/>
                <w:sz w:val="24"/>
                <w:szCs w:val="24"/>
              </w:rPr>
              <w:t>А</w:t>
            </w:r>
          </w:p>
        </w:tc>
      </w:tr>
    </w:tbl>
    <w:p w:rsidR="001B5B16" w:rsidRDefault="001B5B16" w:rsidP="008567AA">
      <w:pPr>
        <w:jc w:val="both"/>
        <w:rPr>
          <w:sz w:val="24"/>
          <w:szCs w:val="24"/>
        </w:rPr>
      </w:pPr>
    </w:p>
    <w:p w:rsidR="00DB4ACB" w:rsidRDefault="00E13380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B5B16" w:rsidRPr="001B5B16">
        <w:rPr>
          <w:b/>
          <w:sz w:val="24"/>
          <w:szCs w:val="24"/>
        </w:rPr>
        <w:t xml:space="preserve">. </w:t>
      </w:r>
      <w:proofErr w:type="spellStart"/>
      <w:r w:rsidR="001B5B16" w:rsidRPr="001B5B16">
        <w:rPr>
          <w:b/>
          <w:sz w:val="24"/>
          <w:szCs w:val="24"/>
        </w:rPr>
        <w:t>Физминутка</w:t>
      </w:r>
      <w:proofErr w:type="spellEnd"/>
      <w:r w:rsidR="001B5B16" w:rsidRPr="001B5B16">
        <w:rPr>
          <w:b/>
          <w:sz w:val="24"/>
          <w:szCs w:val="24"/>
        </w:rPr>
        <w:t xml:space="preserve">. </w:t>
      </w:r>
    </w:p>
    <w:p w:rsidR="001B5B16" w:rsidRDefault="00E13380" w:rsidP="008567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B5B16">
        <w:rPr>
          <w:b/>
          <w:sz w:val="24"/>
          <w:szCs w:val="24"/>
        </w:rPr>
        <w:t>. Работа с учебником. Двое учащихся работают у доски, остальные в тетрадях.</w:t>
      </w:r>
    </w:p>
    <w:p w:rsidR="001B5B16" w:rsidRDefault="001B5B16" w:rsidP="008567A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9139CF">
        <w:rPr>
          <w:b/>
          <w:sz w:val="24"/>
          <w:szCs w:val="24"/>
        </w:rPr>
        <w:t>219 -</w:t>
      </w:r>
      <w:r w:rsidR="009139CF" w:rsidRPr="009139CF">
        <w:rPr>
          <w:sz w:val="24"/>
          <w:szCs w:val="24"/>
        </w:rPr>
        <w:t>слабые учащиеся.</w:t>
      </w:r>
    </w:p>
    <w:p w:rsidR="009139CF" w:rsidRDefault="009139CF" w:rsidP="008567AA">
      <w:pPr>
        <w:jc w:val="both"/>
        <w:rPr>
          <w:sz w:val="24"/>
          <w:szCs w:val="24"/>
        </w:rPr>
      </w:pPr>
      <w:r w:rsidRPr="009139CF">
        <w:rPr>
          <w:b/>
          <w:sz w:val="24"/>
          <w:szCs w:val="24"/>
        </w:rPr>
        <w:t>№ 229</w:t>
      </w:r>
      <w:r>
        <w:rPr>
          <w:sz w:val="24"/>
          <w:szCs w:val="24"/>
        </w:rPr>
        <w:t xml:space="preserve"> -средние учащиеся.</w:t>
      </w:r>
    </w:p>
    <w:p w:rsidR="00E13380" w:rsidRDefault="00E13380" w:rsidP="00E13380">
      <w:pPr>
        <w:rPr>
          <w:rFonts w:ascii="Times New Roman" w:eastAsia="Times New Roman" w:hAnsi="Times New Roman"/>
          <w:sz w:val="27"/>
          <w:szCs w:val="27"/>
        </w:rPr>
      </w:pPr>
      <w:r>
        <w:rPr>
          <w:b/>
          <w:sz w:val="28"/>
          <w:szCs w:val="28"/>
        </w:rPr>
        <w:t>1.</w:t>
      </w:r>
      <w:r>
        <w:rPr>
          <w:sz w:val="27"/>
          <w:szCs w:val="27"/>
        </w:rPr>
        <w:t>Я попрошу одного желающего выйти к доске. В таблице надо определить, какие зависимости представлены: прямо пропорциональные, обратно пропорциональные или нет пропорциональной зависимости.</w:t>
      </w:r>
    </w:p>
    <w:tbl>
      <w:tblPr>
        <w:tblStyle w:val="a6"/>
        <w:tblW w:w="0" w:type="auto"/>
        <w:tblLook w:val="04A0"/>
      </w:tblPr>
      <w:tblGrid>
        <w:gridCol w:w="4591"/>
        <w:gridCol w:w="1623"/>
        <w:gridCol w:w="2116"/>
        <w:gridCol w:w="1520"/>
      </w:tblGrid>
      <w:tr w:rsidR="00E13380" w:rsidTr="00ED31A9">
        <w:trPr>
          <w:trHeight w:val="1049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Задача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Прямо-пропор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Обратно-пропор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Нет </w:t>
            </w:r>
            <w:proofErr w:type="spellStart"/>
            <w:r>
              <w:rPr>
                <w:i/>
                <w:sz w:val="28"/>
                <w:szCs w:val="28"/>
              </w:rPr>
              <w:t>зависи</w:t>
            </w:r>
            <w:proofErr w:type="spellEnd"/>
          </w:p>
          <w:p w:rsidR="00E13380" w:rsidRDefault="00E13380" w:rsidP="00ED31A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мости</w:t>
            </w:r>
          </w:p>
        </w:tc>
      </w:tr>
      <w:tr w:rsidR="00E13380" w:rsidTr="00ED31A9">
        <w:trPr>
          <w:trHeight w:val="1133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iCs/>
                <w:lang w:eastAsia="en-US"/>
              </w:rPr>
              <w:t>1.За 2 кг картошки заплатили 100 рублей. Сколько стоят 8 кг картошки?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+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</w:tr>
      <w:tr w:rsidR="00E13380" w:rsidTr="00ED31A9">
        <w:trPr>
          <w:trHeight w:val="1705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lastRenderedPageBreak/>
              <w:t>2.Два трактора вспахали поле за 6 дней. За сколько дней вспашут это поле 4 трактора, если будут работать с той же производительностью?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+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</w:tr>
      <w:tr w:rsidR="00E13380" w:rsidTr="00ED31A9">
        <w:trPr>
          <w:trHeight w:val="825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3.В 30 лет человек весит 76 кг. Сколько будет весить этот же человек в 45 лет?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+</w:t>
            </w:r>
          </w:p>
        </w:tc>
      </w:tr>
      <w:tr w:rsidR="00E13380" w:rsidTr="00ED31A9">
        <w:trPr>
          <w:trHeight w:val="1930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4.</w:t>
            </w:r>
            <w:r>
              <w:rPr>
                <w:i/>
                <w:iCs/>
              </w:rPr>
              <w:t xml:space="preserve"> Для перевозки груза потребовалось 24 машины грузоподъемностью 7,5 т. Сколько нужно машин грузоподъемностью 4,5 т, чтобы перевезти тот же груз?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+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80" w:rsidRDefault="00E13380" w:rsidP="00ED31A9">
            <w:pPr>
              <w:jc w:val="center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</w:tr>
    </w:tbl>
    <w:p w:rsidR="00DB4ACB" w:rsidRDefault="00DB4ACB" w:rsidP="008567AA">
      <w:pPr>
        <w:jc w:val="both"/>
        <w:rPr>
          <w:sz w:val="24"/>
          <w:szCs w:val="24"/>
        </w:rPr>
      </w:pPr>
    </w:p>
    <w:p w:rsidR="00554759" w:rsidRPr="00E13380" w:rsidRDefault="00E13380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 w:rsidRPr="00E13380">
        <w:rPr>
          <w:b/>
          <w:color w:val="333333"/>
        </w:rPr>
        <w:t>№6</w:t>
      </w:r>
      <w:r w:rsidR="00554759" w:rsidRPr="00E13380">
        <w:rPr>
          <w:b/>
          <w:color w:val="333333"/>
        </w:rPr>
        <w:t>.Заполните пропуски.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а) Отношением двух чисел называется ……………………………………………………………….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б) Отношение двух чисел показывает</w:t>
      </w:r>
      <w:proofErr w:type="gramStart"/>
      <w:r w:rsidRPr="00554759">
        <w:rPr>
          <w:color w:val="333333"/>
        </w:rPr>
        <w:t xml:space="preserve"> ………………………….</w:t>
      </w:r>
      <w:proofErr w:type="gramEnd"/>
      <w:r w:rsidRPr="00554759">
        <w:rPr>
          <w:color w:val="333333"/>
        </w:rPr>
        <w:t>или…………………………………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в) Равенство двух отношений называется ……………………………………………………………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г) Числа, составляющие пропорцию, называются …………………………………………………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proofErr w:type="spellStart"/>
      <w:r w:rsidRPr="00554759">
        <w:rPr>
          <w:color w:val="333333"/>
        </w:rPr>
        <w:t>д</w:t>
      </w:r>
      <w:proofErr w:type="spellEnd"/>
      <w:r w:rsidRPr="00554759">
        <w:rPr>
          <w:color w:val="333333"/>
        </w:rPr>
        <w:t>) В пропорции а</w:t>
      </w:r>
      <w:proofErr w:type="gramStart"/>
      <w:r w:rsidRPr="00554759">
        <w:rPr>
          <w:color w:val="333333"/>
        </w:rPr>
        <w:t>:в</w:t>
      </w:r>
      <w:proofErr w:type="gramEnd"/>
      <w:r w:rsidRPr="00554759">
        <w:rPr>
          <w:color w:val="333333"/>
        </w:rPr>
        <w:t xml:space="preserve">=с:d числа </w:t>
      </w:r>
      <w:proofErr w:type="spellStart"/>
      <w:r w:rsidRPr="00554759">
        <w:rPr>
          <w:color w:val="333333"/>
        </w:rPr>
        <w:t>a</w:t>
      </w:r>
      <w:proofErr w:type="spellEnd"/>
      <w:r w:rsidRPr="00554759">
        <w:rPr>
          <w:color w:val="333333"/>
        </w:rPr>
        <w:t xml:space="preserve"> и </w:t>
      </w:r>
      <w:proofErr w:type="spellStart"/>
      <w:r w:rsidRPr="00554759">
        <w:rPr>
          <w:color w:val="333333"/>
        </w:rPr>
        <w:t>d</w:t>
      </w:r>
      <w:proofErr w:type="spellEnd"/>
      <w:r w:rsidRPr="00554759">
        <w:rPr>
          <w:color w:val="333333"/>
        </w:rPr>
        <w:t xml:space="preserve"> называются …………………………., а числа в и с - …………………………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е) Произведение крайних членов верной пропорции равно …………………………………………………………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 xml:space="preserve">ж) Чтоб убедиться в том, что пропорция </w:t>
      </w:r>
      <w:proofErr w:type="gramStart"/>
      <w:r w:rsidRPr="00554759">
        <w:rPr>
          <w:color w:val="333333"/>
        </w:rPr>
        <w:t>составлена</w:t>
      </w:r>
      <w:proofErr w:type="gramEnd"/>
      <w:r w:rsidRPr="00554759">
        <w:rPr>
          <w:color w:val="333333"/>
        </w:rPr>
        <w:t xml:space="preserve"> верно, достаточно проверить, равны ли ………………………………………………………………………………………… крайних и средних членов.</w:t>
      </w:r>
    </w:p>
    <w:p w:rsidR="00554759" w:rsidRP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proofErr w:type="spellStart"/>
      <w:r w:rsidRPr="00554759">
        <w:rPr>
          <w:color w:val="333333"/>
        </w:rPr>
        <w:t>з</w:t>
      </w:r>
      <w:proofErr w:type="spellEnd"/>
      <w:r w:rsidRPr="00554759">
        <w:rPr>
          <w:color w:val="333333"/>
        </w:rPr>
        <w:t>) В пропорции можно менять местами</w:t>
      </w:r>
      <w:proofErr w:type="gramStart"/>
      <w:r w:rsidRPr="00554759">
        <w:rPr>
          <w:color w:val="333333"/>
        </w:rPr>
        <w:t xml:space="preserve"> ……………..</w:t>
      </w:r>
      <w:proofErr w:type="gramEnd"/>
      <w:r w:rsidRPr="00554759">
        <w:rPr>
          <w:color w:val="333333"/>
        </w:rPr>
        <w:t>или ………………………………члены пропорции.</w:t>
      </w:r>
    </w:p>
    <w:p w:rsidR="00554759" w:rsidRDefault="00554759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554759">
        <w:rPr>
          <w:color w:val="333333"/>
        </w:rPr>
        <w:t>и) В пропорции можно менять местами ……………………… и ………………………………………части.</w:t>
      </w:r>
    </w:p>
    <w:p w:rsidR="000A4569" w:rsidRPr="003A14FA" w:rsidRDefault="00E13380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>
        <w:rPr>
          <w:b/>
          <w:color w:val="333333"/>
          <w:lang w:val="en-US"/>
        </w:rPr>
        <w:t>III</w:t>
      </w:r>
      <w:r w:rsidRPr="003A14FA">
        <w:rPr>
          <w:b/>
          <w:color w:val="333333"/>
        </w:rPr>
        <w:t>. Итог урока.</w:t>
      </w:r>
      <w:r w:rsidR="003A14FA">
        <w:rPr>
          <w:b/>
          <w:color w:val="333333"/>
        </w:rPr>
        <w:t xml:space="preserve"> Рефлексия.</w:t>
      </w:r>
    </w:p>
    <w:p w:rsidR="003A14FA" w:rsidRPr="003A14FA" w:rsidRDefault="003A14FA" w:rsidP="003A14FA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</w:rPr>
      </w:pPr>
      <w:r w:rsidRPr="003A14FA">
        <w:rPr>
          <w:color w:val="333333"/>
        </w:rPr>
        <w:t>Итак</w:t>
      </w:r>
      <w:r>
        <w:rPr>
          <w:color w:val="333333"/>
        </w:rPr>
        <w:t>,</w:t>
      </w:r>
      <w:r w:rsidRPr="003A14FA">
        <w:rPr>
          <w:color w:val="333333"/>
        </w:rPr>
        <w:t xml:space="preserve"> подсчитываем баллы, выводим себе оценку за урок. </w:t>
      </w:r>
      <w:proofErr w:type="gramStart"/>
      <w:r w:rsidRPr="003A14FA">
        <w:rPr>
          <w:color w:val="333333"/>
        </w:rPr>
        <w:t>Но</w:t>
      </w:r>
      <w:proofErr w:type="gramEnd"/>
      <w:r w:rsidRPr="003A14FA">
        <w:rPr>
          <w:color w:val="333333"/>
        </w:rPr>
        <w:t xml:space="preserve"> даже не зная, кто, сколько набрал баллов, я хочу сказать, что вы все  работали очень хорошо, и мне было очень приятно с вами работать. Возьмите на своих столах </w:t>
      </w:r>
      <w:proofErr w:type="spellStart"/>
      <w:r w:rsidRPr="003A14FA">
        <w:rPr>
          <w:color w:val="333333"/>
        </w:rPr>
        <w:t>стикеры</w:t>
      </w:r>
      <w:proofErr w:type="spellEnd"/>
      <w:r w:rsidRPr="003A14FA">
        <w:rPr>
          <w:color w:val="333333"/>
        </w:rPr>
        <w:t xml:space="preserve">  напишите</w:t>
      </w:r>
      <w:r>
        <w:rPr>
          <w:color w:val="333333"/>
        </w:rPr>
        <w:t xml:space="preserve">, </w:t>
      </w:r>
      <w:r w:rsidRPr="003A14FA">
        <w:rPr>
          <w:color w:val="333333"/>
        </w:rPr>
        <w:t xml:space="preserve"> что в</w:t>
      </w:r>
      <w:r>
        <w:rPr>
          <w:color w:val="333333"/>
        </w:rPr>
        <w:t>а</w:t>
      </w:r>
      <w:r w:rsidRPr="003A14FA">
        <w:rPr>
          <w:color w:val="333333"/>
        </w:rPr>
        <w:t>м понравилось, что не понравилось и пр</w:t>
      </w:r>
      <w:r>
        <w:rPr>
          <w:color w:val="333333"/>
        </w:rPr>
        <w:t>и</w:t>
      </w:r>
      <w:r w:rsidRPr="003A14FA">
        <w:rPr>
          <w:color w:val="333333"/>
        </w:rPr>
        <w:t>крепите их на доске к изображению смайлика, которое соответствует вашему настроению. Спасибо за урок.</w:t>
      </w:r>
    </w:p>
    <w:p w:rsidR="00E13380" w:rsidRPr="003A14FA" w:rsidRDefault="00E13380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p w:rsidR="003A14FA" w:rsidRDefault="003A14FA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</w:p>
    <w:p w:rsidR="003A14FA" w:rsidRDefault="003A14FA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>
        <w:rPr>
          <w:b/>
          <w:color w:val="333333"/>
          <w:lang w:val="en-US"/>
        </w:rPr>
        <w:t>IV</w:t>
      </w:r>
      <w:r w:rsidRPr="003A14FA">
        <w:rPr>
          <w:b/>
          <w:color w:val="333333"/>
        </w:rPr>
        <w:t xml:space="preserve">. </w:t>
      </w:r>
      <w:r w:rsidRPr="003A14FA">
        <w:rPr>
          <w:b/>
          <w:color w:val="333333"/>
        </w:rPr>
        <w:tab/>
        <w:t xml:space="preserve">Домашняя работа.   </w:t>
      </w:r>
      <w:r>
        <w:rPr>
          <w:b/>
          <w:color w:val="333333"/>
        </w:rPr>
        <w:t xml:space="preserve">№ 230 </w:t>
      </w:r>
      <w:proofErr w:type="spellStart"/>
      <w:proofErr w:type="gramStart"/>
      <w:r>
        <w:rPr>
          <w:b/>
          <w:color w:val="333333"/>
        </w:rPr>
        <w:t>стр</w:t>
      </w:r>
      <w:proofErr w:type="spellEnd"/>
      <w:proofErr w:type="gramEnd"/>
      <w:r>
        <w:rPr>
          <w:b/>
          <w:color w:val="333333"/>
        </w:rPr>
        <w:t xml:space="preserve"> 51.</w:t>
      </w:r>
    </w:p>
    <w:p w:rsidR="003A14FA" w:rsidRPr="003A14FA" w:rsidRDefault="003A14FA" w:rsidP="003A14F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>
        <w:rPr>
          <w:b/>
          <w:color w:val="333333"/>
        </w:rPr>
        <w:t xml:space="preserve">Задания творческого характера.  </w:t>
      </w:r>
      <w:r w:rsidRPr="003A14FA">
        <w:rPr>
          <w:color w:val="333333"/>
        </w:rPr>
        <w:t xml:space="preserve">Придумать две задачи, </w:t>
      </w:r>
      <w:r>
        <w:rPr>
          <w:color w:val="333333"/>
        </w:rPr>
        <w:t xml:space="preserve">или вспомнить по 5 пословиц </w:t>
      </w:r>
      <w:r w:rsidRPr="003A14FA">
        <w:rPr>
          <w:color w:val="333333"/>
        </w:rPr>
        <w:t xml:space="preserve"> на п</w:t>
      </w:r>
      <w:r>
        <w:rPr>
          <w:color w:val="333333"/>
        </w:rPr>
        <w:t xml:space="preserve">рямую пропорциональность, и </w:t>
      </w:r>
      <w:r w:rsidRPr="003A14FA">
        <w:rPr>
          <w:color w:val="333333"/>
        </w:rPr>
        <w:t xml:space="preserve"> на обратную пропорциональность.</w:t>
      </w:r>
      <w:r>
        <w:rPr>
          <w:color w:val="333333"/>
        </w:rPr>
        <w:t xml:space="preserve"> </w:t>
      </w:r>
    </w:p>
    <w:p w:rsidR="00056D47" w:rsidRPr="00554759" w:rsidRDefault="00056D47" w:rsidP="0055475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p w:rsidR="00554759" w:rsidRPr="00554759" w:rsidRDefault="00554759" w:rsidP="00554759">
      <w:pPr>
        <w:rPr>
          <w:rFonts w:ascii="Times New Roman" w:hAnsi="Times New Roman" w:cs="Times New Roman"/>
          <w:sz w:val="24"/>
          <w:szCs w:val="24"/>
        </w:rPr>
      </w:pPr>
    </w:p>
    <w:p w:rsidR="00554759" w:rsidRDefault="00554759" w:rsidP="008567AA">
      <w:pPr>
        <w:jc w:val="both"/>
        <w:rPr>
          <w:sz w:val="24"/>
          <w:szCs w:val="24"/>
        </w:rPr>
      </w:pPr>
    </w:p>
    <w:p w:rsidR="008567AA" w:rsidRPr="00F01DBE" w:rsidRDefault="007502AD" w:rsidP="00F01DBE">
      <w:pPr>
        <w:jc w:val="center"/>
        <w:rPr>
          <w:sz w:val="28"/>
          <w:szCs w:val="28"/>
        </w:rPr>
      </w:pPr>
      <w:bookmarkStart w:id="0" w:name="_GoBack"/>
      <w:bookmarkEnd w:id="0"/>
      <w:r w:rsidRPr="00F01DBE">
        <w:rPr>
          <w:sz w:val="28"/>
          <w:szCs w:val="28"/>
        </w:rPr>
        <w:lastRenderedPageBreak/>
        <w:t>Оценочный лист.</w:t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  <w:t xml:space="preserve">    Ф.И__________________________________________________________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861"/>
        <w:gridCol w:w="1347"/>
        <w:gridCol w:w="1308"/>
        <w:gridCol w:w="2247"/>
        <w:gridCol w:w="984"/>
        <w:gridCol w:w="1321"/>
        <w:gridCol w:w="1353"/>
      </w:tblGrid>
      <w:tr w:rsidR="00F01DBE" w:rsidRPr="00F01DBE" w:rsidTr="007502AD">
        <w:tc>
          <w:tcPr>
            <w:tcW w:w="1488" w:type="dxa"/>
          </w:tcPr>
          <w:p w:rsidR="007502AD" w:rsidRPr="00F01DBE" w:rsidRDefault="007502AD" w:rsidP="00F01DBE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488" w:type="dxa"/>
          </w:tcPr>
          <w:p w:rsidR="007502AD" w:rsidRPr="00F01DBE" w:rsidRDefault="007502AD" w:rsidP="00F01DBE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489" w:type="dxa"/>
          </w:tcPr>
          <w:p w:rsidR="007502AD" w:rsidRPr="00F01DBE" w:rsidRDefault="007502AD" w:rsidP="00F01DBE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89" w:type="dxa"/>
          </w:tcPr>
          <w:p w:rsidR="007502AD" w:rsidRPr="00F01DBE" w:rsidRDefault="007502AD" w:rsidP="00F01DBE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89" w:type="dxa"/>
          </w:tcPr>
          <w:p w:rsidR="007502AD" w:rsidRPr="00F01DBE" w:rsidRDefault="007502AD" w:rsidP="00F01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F01DBE" w:rsidP="00F0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оценка</w:t>
            </w:r>
          </w:p>
        </w:tc>
        <w:tc>
          <w:tcPr>
            <w:tcW w:w="1489" w:type="dxa"/>
          </w:tcPr>
          <w:p w:rsidR="007502AD" w:rsidRPr="00F01DBE" w:rsidRDefault="00F01DBE" w:rsidP="00F01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</w:tc>
      </w:tr>
      <w:tr w:rsidR="00F01DBE" w:rsidRPr="00F01DBE" w:rsidTr="007502AD">
        <w:tc>
          <w:tcPr>
            <w:tcW w:w="1488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7502AD" w:rsidRDefault="007502AD" w:rsidP="008567AA">
            <w:pPr>
              <w:jc w:val="both"/>
              <w:rPr>
                <w:sz w:val="28"/>
                <w:szCs w:val="28"/>
              </w:rPr>
            </w:pPr>
          </w:p>
          <w:p w:rsidR="00F01DBE" w:rsidRPr="00F01DBE" w:rsidRDefault="00F01DBE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7502AD" w:rsidRPr="00F01DBE" w:rsidRDefault="007502AD" w:rsidP="008567AA">
            <w:pPr>
              <w:jc w:val="both"/>
              <w:rPr>
                <w:sz w:val="28"/>
                <w:szCs w:val="28"/>
              </w:rPr>
            </w:pPr>
          </w:p>
        </w:tc>
      </w:tr>
    </w:tbl>
    <w:p w:rsidR="007502AD" w:rsidRPr="008567AA" w:rsidRDefault="007502AD" w:rsidP="008567AA">
      <w:pPr>
        <w:jc w:val="both"/>
        <w:rPr>
          <w:sz w:val="24"/>
          <w:szCs w:val="24"/>
        </w:rPr>
      </w:pPr>
    </w:p>
    <w:p w:rsidR="00F01DBE" w:rsidRPr="00F01DBE" w:rsidRDefault="00F01DBE" w:rsidP="00F01DBE">
      <w:pPr>
        <w:jc w:val="center"/>
        <w:rPr>
          <w:sz w:val="28"/>
          <w:szCs w:val="28"/>
        </w:rPr>
      </w:pPr>
      <w:r w:rsidRPr="00F01DBE">
        <w:rPr>
          <w:sz w:val="28"/>
          <w:szCs w:val="28"/>
        </w:rPr>
        <w:t>Оценочный лист.</w:t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  <w:t xml:space="preserve">    Ф.И__________________________________________________________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861"/>
        <w:gridCol w:w="1347"/>
        <w:gridCol w:w="1308"/>
        <w:gridCol w:w="2247"/>
        <w:gridCol w:w="984"/>
        <w:gridCol w:w="1321"/>
        <w:gridCol w:w="1353"/>
      </w:tblGrid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оценка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</w:tc>
      </w:tr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F01DBE" w:rsidRDefault="00F01DBE" w:rsidP="00ED31A9">
            <w:pPr>
              <w:jc w:val="both"/>
              <w:rPr>
                <w:sz w:val="28"/>
                <w:szCs w:val="28"/>
              </w:rPr>
            </w:pPr>
          </w:p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</w:tr>
    </w:tbl>
    <w:p w:rsidR="00F01DBE" w:rsidRPr="008567AA" w:rsidRDefault="00F01DBE" w:rsidP="00F01DBE">
      <w:pPr>
        <w:jc w:val="both"/>
        <w:rPr>
          <w:sz w:val="24"/>
          <w:szCs w:val="24"/>
        </w:rPr>
      </w:pPr>
    </w:p>
    <w:p w:rsidR="00F01DBE" w:rsidRPr="00F01DBE" w:rsidRDefault="00F01DBE" w:rsidP="00F01DBE">
      <w:pPr>
        <w:jc w:val="center"/>
        <w:rPr>
          <w:sz w:val="28"/>
          <w:szCs w:val="28"/>
        </w:rPr>
      </w:pPr>
      <w:r w:rsidRPr="00F01DBE">
        <w:rPr>
          <w:sz w:val="28"/>
          <w:szCs w:val="28"/>
        </w:rPr>
        <w:t>Оценочный лист.</w:t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  <w:t xml:space="preserve">    Ф.И__________________________________________________________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861"/>
        <w:gridCol w:w="1347"/>
        <w:gridCol w:w="1308"/>
        <w:gridCol w:w="2247"/>
        <w:gridCol w:w="984"/>
        <w:gridCol w:w="1321"/>
        <w:gridCol w:w="1353"/>
      </w:tblGrid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оценка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</w:tc>
      </w:tr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F01DBE" w:rsidRDefault="00F01DBE" w:rsidP="00ED31A9">
            <w:pPr>
              <w:jc w:val="both"/>
              <w:rPr>
                <w:sz w:val="28"/>
                <w:szCs w:val="28"/>
              </w:rPr>
            </w:pPr>
          </w:p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</w:tr>
    </w:tbl>
    <w:p w:rsidR="00F01DBE" w:rsidRPr="008567AA" w:rsidRDefault="00F01DBE" w:rsidP="00F01DBE">
      <w:pPr>
        <w:jc w:val="both"/>
        <w:rPr>
          <w:sz w:val="24"/>
          <w:szCs w:val="24"/>
        </w:rPr>
      </w:pPr>
    </w:p>
    <w:p w:rsidR="00F01DBE" w:rsidRPr="00F01DBE" w:rsidRDefault="00F01DBE" w:rsidP="00F01DBE">
      <w:pPr>
        <w:jc w:val="center"/>
        <w:rPr>
          <w:sz w:val="28"/>
          <w:szCs w:val="28"/>
        </w:rPr>
      </w:pPr>
      <w:r w:rsidRPr="00F01DBE">
        <w:rPr>
          <w:sz w:val="28"/>
          <w:szCs w:val="28"/>
        </w:rPr>
        <w:t>Оценочный лист.</w:t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  <w:t xml:space="preserve">    Ф.И__________________________________________________________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861"/>
        <w:gridCol w:w="1347"/>
        <w:gridCol w:w="1308"/>
        <w:gridCol w:w="2247"/>
        <w:gridCol w:w="984"/>
        <w:gridCol w:w="1321"/>
        <w:gridCol w:w="1353"/>
      </w:tblGrid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оценка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</w:tc>
      </w:tr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F01DBE" w:rsidRDefault="00F01DBE" w:rsidP="00ED31A9">
            <w:pPr>
              <w:jc w:val="both"/>
              <w:rPr>
                <w:sz w:val="28"/>
                <w:szCs w:val="28"/>
              </w:rPr>
            </w:pPr>
          </w:p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</w:tr>
    </w:tbl>
    <w:p w:rsidR="00F01DBE" w:rsidRPr="008567AA" w:rsidRDefault="00F01DBE" w:rsidP="00F01DBE">
      <w:pPr>
        <w:jc w:val="both"/>
        <w:rPr>
          <w:sz w:val="24"/>
          <w:szCs w:val="24"/>
        </w:rPr>
      </w:pPr>
    </w:p>
    <w:p w:rsidR="00F01DBE" w:rsidRPr="00F01DBE" w:rsidRDefault="00F01DBE" w:rsidP="00F01DBE">
      <w:pPr>
        <w:jc w:val="center"/>
        <w:rPr>
          <w:sz w:val="28"/>
          <w:szCs w:val="28"/>
        </w:rPr>
      </w:pPr>
      <w:r w:rsidRPr="00F01DBE">
        <w:rPr>
          <w:sz w:val="28"/>
          <w:szCs w:val="28"/>
        </w:rPr>
        <w:t>Оценочный лист.</w:t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</w:r>
      <w:r w:rsidRPr="00F01DBE">
        <w:rPr>
          <w:sz w:val="28"/>
          <w:szCs w:val="28"/>
        </w:rPr>
        <w:softHyphen/>
        <w:t xml:space="preserve">    Ф.И__________________________________________________________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1861"/>
        <w:gridCol w:w="1347"/>
        <w:gridCol w:w="1308"/>
        <w:gridCol w:w="2247"/>
        <w:gridCol w:w="984"/>
        <w:gridCol w:w="1321"/>
        <w:gridCol w:w="1353"/>
      </w:tblGrid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Фронтальный опрос</w:t>
            </w:r>
          </w:p>
        </w:tc>
        <w:tc>
          <w:tcPr>
            <w:tcW w:w="1488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Работа в парах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 w:rsidRPr="00F01DBE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Своя оценка</w:t>
            </w: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учителя</w:t>
            </w:r>
          </w:p>
        </w:tc>
      </w:tr>
      <w:tr w:rsidR="00F01DBE" w:rsidRPr="00F01DBE" w:rsidTr="00ED31A9">
        <w:tc>
          <w:tcPr>
            <w:tcW w:w="1488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F01DBE" w:rsidRDefault="00F01DBE" w:rsidP="00ED31A9">
            <w:pPr>
              <w:jc w:val="both"/>
              <w:rPr>
                <w:sz w:val="28"/>
                <w:szCs w:val="28"/>
              </w:rPr>
            </w:pPr>
          </w:p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:rsidR="00F01DBE" w:rsidRPr="00F01DBE" w:rsidRDefault="00F01DBE" w:rsidP="00ED31A9">
            <w:pPr>
              <w:jc w:val="both"/>
              <w:rPr>
                <w:sz w:val="28"/>
                <w:szCs w:val="28"/>
              </w:rPr>
            </w:pPr>
          </w:p>
        </w:tc>
      </w:tr>
    </w:tbl>
    <w:p w:rsidR="00F01DBE" w:rsidRPr="008567AA" w:rsidRDefault="00F01DBE" w:rsidP="00F01DBE">
      <w:pPr>
        <w:jc w:val="both"/>
        <w:rPr>
          <w:sz w:val="24"/>
          <w:szCs w:val="24"/>
        </w:rPr>
      </w:pPr>
    </w:p>
    <w:p w:rsidR="00805954" w:rsidRPr="008567AA" w:rsidRDefault="00805954" w:rsidP="008567AA">
      <w:pPr>
        <w:jc w:val="both"/>
        <w:rPr>
          <w:sz w:val="24"/>
          <w:szCs w:val="24"/>
        </w:rPr>
      </w:pPr>
    </w:p>
    <w:p w:rsidR="00805954" w:rsidRPr="008567AA" w:rsidRDefault="00805954" w:rsidP="008567AA">
      <w:pPr>
        <w:jc w:val="both"/>
        <w:rPr>
          <w:sz w:val="24"/>
          <w:szCs w:val="24"/>
        </w:rPr>
      </w:pPr>
    </w:p>
    <w:p w:rsidR="00242531" w:rsidRPr="008567AA" w:rsidRDefault="00242531" w:rsidP="008567AA">
      <w:pPr>
        <w:jc w:val="both"/>
        <w:rPr>
          <w:sz w:val="24"/>
          <w:szCs w:val="24"/>
        </w:rPr>
      </w:pPr>
    </w:p>
    <w:p w:rsidR="00EE6F98" w:rsidRPr="008567AA" w:rsidRDefault="00EE6F98" w:rsidP="008567AA">
      <w:pPr>
        <w:jc w:val="both"/>
        <w:rPr>
          <w:sz w:val="24"/>
          <w:szCs w:val="24"/>
        </w:rPr>
      </w:pPr>
    </w:p>
    <w:p w:rsidR="006B4FE2" w:rsidRPr="008567AA" w:rsidRDefault="006B4FE2" w:rsidP="008567AA">
      <w:pPr>
        <w:jc w:val="both"/>
        <w:rPr>
          <w:sz w:val="24"/>
          <w:szCs w:val="24"/>
        </w:rPr>
      </w:pPr>
    </w:p>
    <w:sectPr w:rsidR="006B4FE2" w:rsidRPr="008567AA" w:rsidSect="00242531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E374F"/>
    <w:multiLevelType w:val="multilevel"/>
    <w:tmpl w:val="15BA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91107"/>
    <w:multiLevelType w:val="multilevel"/>
    <w:tmpl w:val="CA2E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0151A"/>
    <w:multiLevelType w:val="hybridMultilevel"/>
    <w:tmpl w:val="DC30DC34"/>
    <w:lvl w:ilvl="0" w:tplc="2F50884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FE2"/>
    <w:rsid w:val="00056D47"/>
    <w:rsid w:val="000A4569"/>
    <w:rsid w:val="001B5B16"/>
    <w:rsid w:val="00242531"/>
    <w:rsid w:val="00294576"/>
    <w:rsid w:val="002A6732"/>
    <w:rsid w:val="003A14FA"/>
    <w:rsid w:val="00554759"/>
    <w:rsid w:val="005A0844"/>
    <w:rsid w:val="005F641D"/>
    <w:rsid w:val="006B4FE2"/>
    <w:rsid w:val="007502AD"/>
    <w:rsid w:val="00793D61"/>
    <w:rsid w:val="00805954"/>
    <w:rsid w:val="008567AA"/>
    <w:rsid w:val="009139CF"/>
    <w:rsid w:val="00C45898"/>
    <w:rsid w:val="00CA3968"/>
    <w:rsid w:val="00CD0623"/>
    <w:rsid w:val="00DB4ACB"/>
    <w:rsid w:val="00E13380"/>
    <w:rsid w:val="00EE6F98"/>
    <w:rsid w:val="00F01DBE"/>
    <w:rsid w:val="00FB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D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5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5D08-C3E0-4EA6-A910-F47932E3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XTreme</cp:lastModifiedBy>
  <cp:revision>2</cp:revision>
  <cp:lastPrinted>2007-01-01T20:21:00Z</cp:lastPrinted>
  <dcterms:created xsi:type="dcterms:W3CDTF">2007-01-01T20:23:00Z</dcterms:created>
  <dcterms:modified xsi:type="dcterms:W3CDTF">2007-01-01T20:23:00Z</dcterms:modified>
</cp:coreProperties>
</file>