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61" w:rsidRPr="000555DA" w:rsidRDefault="00023D61" w:rsidP="00023D61">
      <w:pPr>
        <w:jc w:val="center"/>
        <w:rPr>
          <w:b/>
          <w:i/>
          <w:lang w:val="ru-RU"/>
        </w:rPr>
      </w:pPr>
      <w:r w:rsidRPr="000555DA">
        <w:rPr>
          <w:b/>
          <w:i/>
          <w:lang w:val="kk-KZ"/>
        </w:rPr>
        <w:t>Красткосрочное планирование урока химии</w:t>
      </w:r>
      <w:r>
        <w:rPr>
          <w:b/>
          <w:i/>
          <w:lang w:val="kk-KZ"/>
        </w:rPr>
        <w:t xml:space="preserve"> в 11 </w:t>
      </w:r>
      <w:r w:rsidRPr="000555DA">
        <w:rPr>
          <w:b/>
          <w:i/>
          <w:lang w:val="kk-KZ"/>
        </w:rPr>
        <w:t>классе</w:t>
      </w:r>
    </w:p>
    <w:p w:rsidR="00023D61" w:rsidRPr="000555DA" w:rsidRDefault="00023D61" w:rsidP="00023D61">
      <w:pPr>
        <w:jc w:val="center"/>
        <w:rPr>
          <w:lang w:val="ru-RU"/>
        </w:rPr>
      </w:pPr>
    </w:p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992"/>
        <w:gridCol w:w="3119"/>
        <w:gridCol w:w="581"/>
        <w:gridCol w:w="3995"/>
      </w:tblGrid>
      <w:tr w:rsidR="00023D61" w:rsidRPr="00E41558" w:rsidTr="00693D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Неделя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b/>
                <w:lang w:val="ru-RU"/>
              </w:rPr>
              <w:t>День дата</w:t>
            </w:r>
            <w:r>
              <w:rPr>
                <w:b/>
                <w:lang w:val="ru-RU"/>
              </w:rPr>
              <w:t>:19 января 2015г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E0092D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 xml:space="preserve">Урок по счёту </w:t>
            </w:r>
            <w:r>
              <w:rPr>
                <w:b/>
                <w:lang w:val="ru-RU"/>
              </w:rPr>
              <w:t xml:space="preserve">№3, раздел </w:t>
            </w:r>
            <w:r>
              <w:rPr>
                <w:b/>
                <w:lang w:val="en-US"/>
              </w:rPr>
              <w:t>III</w:t>
            </w:r>
          </w:p>
        </w:tc>
      </w:tr>
      <w:tr w:rsidR="00023D61" w:rsidRPr="000555DA" w:rsidTr="00693D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0555DA" w:rsidRDefault="00023D61" w:rsidP="00693DD4">
            <w:pPr>
              <w:spacing w:line="276" w:lineRule="auto"/>
              <w:rPr>
                <w:b/>
              </w:rPr>
            </w:pPr>
            <w:r w:rsidRPr="000555DA">
              <w:rPr>
                <w:b/>
                <w:lang w:val="ru-RU"/>
              </w:rPr>
              <w:t>Тема урока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pStyle w:val="2"/>
              <w:spacing w:before="0" w:beforeAutospacing="0" w:after="0" w:afterAutospacing="0" w:line="276" w:lineRule="auto"/>
              <w:rPr>
                <w:rFonts w:eastAsiaTheme="minorEastAsia"/>
                <w:b w:val="0"/>
                <w:sz w:val="24"/>
                <w:szCs w:val="24"/>
                <w:lang w:val="ru-RU"/>
              </w:rPr>
            </w:pPr>
            <w:r w:rsidRPr="000555DA">
              <w:rPr>
                <w:rFonts w:eastAsiaTheme="minorEastAsia"/>
                <w:b w:val="0"/>
                <w:sz w:val="24"/>
                <w:szCs w:val="24"/>
                <w:lang w:val="ru-RU"/>
              </w:rPr>
              <w:t>Многоатомные спирты</w:t>
            </w:r>
            <w:r>
              <w:rPr>
                <w:rFonts w:eastAsiaTheme="minorEastAsia"/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023D61" w:rsidRPr="00E41558" w:rsidTr="00693DD4">
        <w:trPr>
          <w:trHeight w:val="101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9B0204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Общая цель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pStyle w:val="a3"/>
              <w:spacing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Изучить группу многоатомных спиртов, принципы номенклатуры,  особенности их строение и влияние этих особенностей на свойства</w:t>
            </w:r>
          </w:p>
        </w:tc>
      </w:tr>
      <w:tr w:rsidR="00023D61" w:rsidRPr="00E41558" w:rsidTr="00693D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Ожидаемые результаты</w:t>
            </w:r>
          </w:p>
          <w:p w:rsidR="00023D61" w:rsidRPr="000555DA" w:rsidRDefault="00023D61" w:rsidP="00693DD4">
            <w:pPr>
              <w:spacing w:line="276" w:lineRule="auto"/>
            </w:pP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lang w:val="ru-RU"/>
              </w:rPr>
            </w:pP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0555DA">
              <w:rPr>
                <w:b/>
                <w:lang w:val="ru-RU"/>
              </w:rPr>
              <w:t>А</w:t>
            </w:r>
            <w:r w:rsidRPr="000555DA">
              <w:rPr>
                <w:lang w:val="ru-RU"/>
              </w:rPr>
              <w:t>.Знают определение, свойства, получение и применение многоатомных спиртов.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0555DA">
              <w:rPr>
                <w:b/>
                <w:lang w:val="ru-RU"/>
              </w:rPr>
              <w:t>В.</w:t>
            </w:r>
            <w:r w:rsidRPr="000555DA">
              <w:rPr>
                <w:lang w:val="ru-RU"/>
              </w:rPr>
              <w:t xml:space="preserve"> Знают и умеют назвать и написать формулы многоатомных спиртов, химические свойства и получение.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0555DA">
              <w:rPr>
                <w:b/>
                <w:lang w:val="ru-RU"/>
              </w:rPr>
              <w:t>С</w:t>
            </w:r>
            <w:r w:rsidRPr="000555DA">
              <w:rPr>
                <w:lang w:val="ru-RU"/>
              </w:rPr>
              <w:t>.Знают, умеют и могут применить полученные знания для определения многоатомных спиртов  в предложенных продуктах. Могут сравнивать свойства одноатомных и многоатомных спиртов, применять полученные знания для решения генетических связей.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</w:p>
        </w:tc>
      </w:tr>
      <w:tr w:rsidR="00023D61" w:rsidRPr="000555DA" w:rsidTr="00693D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Тип урока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pStyle w:val="a3"/>
              <w:spacing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Комбинированный</w:t>
            </w:r>
          </w:p>
        </w:tc>
      </w:tr>
      <w:tr w:rsidR="00023D61" w:rsidRPr="009B0204" w:rsidTr="00693D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Задания</w:t>
            </w:r>
            <w:r>
              <w:rPr>
                <w:b/>
                <w:lang w:val="ru-RU"/>
              </w:rPr>
              <w:t>: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1.Назвать формулы спиртов, определить группу  (</w:t>
            </w:r>
            <w:proofErr w:type="spellStart"/>
            <w:r w:rsidRPr="000555DA">
              <w:rPr>
                <w:lang w:val="ru-RU"/>
              </w:rPr>
              <w:t>интер</w:t>
            </w:r>
            <w:proofErr w:type="spellEnd"/>
            <w:r w:rsidRPr="000555DA">
              <w:rPr>
                <w:lang w:val="ru-RU"/>
              </w:rPr>
              <w:t>. доска)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2.Решить цепочку превращений (</w:t>
            </w:r>
            <w:proofErr w:type="spellStart"/>
            <w:r w:rsidRPr="000555DA">
              <w:rPr>
                <w:lang w:val="ru-RU"/>
              </w:rPr>
              <w:t>дидак</w:t>
            </w:r>
            <w:proofErr w:type="spellEnd"/>
            <w:r w:rsidRPr="000555DA">
              <w:rPr>
                <w:lang w:val="ru-RU"/>
              </w:rPr>
              <w:t>. материал)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3.Закончить уравнения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4. «Мозговой штурм</w:t>
            </w:r>
            <w:r>
              <w:rPr>
                <w:lang w:val="ru-RU"/>
              </w:rPr>
              <w:t>»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 xml:space="preserve">5. Составление и защита </w:t>
            </w:r>
            <w:proofErr w:type="spellStart"/>
            <w:r w:rsidRPr="000555DA">
              <w:rPr>
                <w:lang w:val="ru-RU"/>
              </w:rPr>
              <w:t>флипчартов</w:t>
            </w:r>
            <w:proofErr w:type="spellEnd"/>
          </w:p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6. Задание «Конверт»</w:t>
            </w:r>
          </w:p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7.Рефлексия «Продолжи фразу»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8.Домашнее задание</w:t>
            </w:r>
          </w:p>
        </w:tc>
      </w:tr>
      <w:tr w:rsidR="00023D61" w:rsidRPr="00E41558" w:rsidTr="00693D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Ресурсы:</w:t>
            </w:r>
          </w:p>
        </w:tc>
        <w:tc>
          <w:tcPr>
            <w:tcW w:w="7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 xml:space="preserve">Печатные материалы, А-3, маркеры, </w:t>
            </w:r>
            <w:proofErr w:type="spellStart"/>
            <w:r w:rsidRPr="000555DA">
              <w:rPr>
                <w:lang w:val="ru-RU"/>
              </w:rPr>
              <w:t>стикеры</w:t>
            </w:r>
            <w:proofErr w:type="spellEnd"/>
            <w:r w:rsidRPr="000555DA">
              <w:rPr>
                <w:lang w:val="ru-RU"/>
              </w:rPr>
              <w:t xml:space="preserve">, клей, ножницы, знаки светофора, лаб. и </w:t>
            </w:r>
            <w:proofErr w:type="spellStart"/>
            <w:r w:rsidRPr="000555DA">
              <w:rPr>
                <w:lang w:val="ru-RU"/>
              </w:rPr>
              <w:t>химич</w:t>
            </w:r>
            <w:proofErr w:type="spellEnd"/>
            <w:r w:rsidRPr="000555DA">
              <w:rPr>
                <w:lang w:val="ru-RU"/>
              </w:rPr>
              <w:t>. оборудование, интерактивная доска со слайдами.</w:t>
            </w:r>
          </w:p>
        </w:tc>
      </w:tr>
      <w:tr w:rsidR="00023D61" w:rsidRPr="000555DA" w:rsidTr="00693DD4">
        <w:trPr>
          <w:trHeight w:val="321"/>
        </w:trPr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b/>
                <w:lang w:val="ru-RU"/>
              </w:rPr>
              <w:t>Ход урока:</w:t>
            </w:r>
          </w:p>
        </w:tc>
      </w:tr>
      <w:tr w:rsidR="00023D61" w:rsidRPr="000555DA" w:rsidTr="00693DD4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Этапы урока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Действия учителя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b/>
                <w:lang w:val="kk-KZ"/>
              </w:rPr>
            </w:pPr>
            <w:r w:rsidRPr="000555DA">
              <w:t> </w:t>
            </w:r>
            <w:r w:rsidRPr="000555DA">
              <w:rPr>
                <w:b/>
                <w:lang w:val="kk-KZ"/>
              </w:rPr>
              <w:t>Действия ученика</w:t>
            </w:r>
          </w:p>
        </w:tc>
      </w:tr>
      <w:tr w:rsidR="00023D61" w:rsidRPr="00E41558" w:rsidTr="00693DD4">
        <w:trPr>
          <w:trHeight w:val="10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Вводная часть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3мин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орг.</w:t>
            </w:r>
            <w:r>
              <w:rPr>
                <w:b/>
                <w:lang w:val="ru-RU"/>
              </w:rPr>
              <w:t xml:space="preserve"> момент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9B0204" w:rsidRDefault="00023D61" w:rsidP="00693DD4">
            <w:pPr>
              <w:spacing w:after="200" w:line="276" w:lineRule="auto"/>
              <w:jc w:val="both"/>
              <w:rPr>
                <w:lang w:val="ru-RU"/>
              </w:rPr>
            </w:pPr>
            <w:r w:rsidRPr="000555DA">
              <w:rPr>
                <w:lang w:val="ru-RU"/>
              </w:rPr>
              <w:t>Доброе утро! Откройте  тетради и зарисуйте смайлик, на полях тетради,  который будет отражать ваше настроение. Мне хочется пожелать вам хорошего настроения и успехов.  Цитата сегодняшнего урока: «Учитель лишь открывает перед вами двери, а дальше вы идёте сами»</w:t>
            </w:r>
            <w:r>
              <w:rPr>
                <w:lang w:val="ru-RU"/>
              </w:rPr>
              <w:t xml:space="preserve"> </w:t>
            </w:r>
            <w:r w:rsidRPr="00E0092D">
              <w:rPr>
                <w:i/>
                <w:lang w:val="ru-RU"/>
              </w:rPr>
              <w:t>(китайская мудрость)</w:t>
            </w:r>
            <w:r w:rsidRPr="000555DA">
              <w:rPr>
                <w:lang w:val="ru-RU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61" w:rsidRPr="000555DA" w:rsidRDefault="00023D61" w:rsidP="00693DD4">
            <w:pPr>
              <w:spacing w:line="276" w:lineRule="auto"/>
              <w:rPr>
                <w:rFonts w:eastAsiaTheme="minorEastAsia"/>
                <w:lang w:val="ru-RU" w:eastAsia="ru-RU"/>
              </w:rPr>
            </w:pPr>
            <w:r w:rsidRPr="000555DA">
              <w:rPr>
                <w:rFonts w:eastAsiaTheme="minorEastAsia"/>
                <w:lang w:val="ru-RU" w:eastAsia="ru-RU"/>
              </w:rPr>
              <w:t>Выбирают смайлик, соответствующий их настроению, и рисуют его на полях</w:t>
            </w:r>
            <w:r w:rsidR="004736CA">
              <w:rPr>
                <w:rFonts w:eastAsiaTheme="minorEastAsia"/>
                <w:lang w:val="ru-RU" w:eastAsia="ru-RU"/>
              </w:rPr>
              <w:t xml:space="preserve"> тетради.</w:t>
            </w:r>
          </w:p>
        </w:tc>
      </w:tr>
      <w:tr w:rsidR="00023D61" w:rsidRPr="00E41558" w:rsidTr="00693D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Презентация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Проверка-</w:t>
            </w:r>
            <w:r w:rsidRPr="000555DA">
              <w:rPr>
                <w:b/>
                <w:lang w:val="kk-KZ"/>
              </w:rPr>
              <w:t xml:space="preserve"> д.з, 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7-8мин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after="20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 xml:space="preserve">1.Давайте вспомним,  о какой группе органических веществ мы говорили с вами на прошлом уроке и что вы знаете о них? Для этого я предлагаю </w:t>
            </w:r>
            <w:r w:rsidRPr="000555DA">
              <w:rPr>
                <w:lang w:val="ru-RU"/>
              </w:rPr>
              <w:lastRenderedPageBreak/>
              <w:t xml:space="preserve">вам,  разделится,  на три варианта: 1-2  работают с печатным дидактическим материалом </w:t>
            </w:r>
            <w:r w:rsidRPr="000555DA">
              <w:rPr>
                <w:b/>
                <w:lang w:val="ru-RU"/>
              </w:rPr>
              <w:t>(прил. №1</w:t>
            </w:r>
            <w:r w:rsidRPr="000555DA">
              <w:rPr>
                <w:lang w:val="ru-RU"/>
              </w:rPr>
              <w:t>) 3 вариант работает с заданием на интерактивной доске.</w:t>
            </w:r>
          </w:p>
          <w:p w:rsidR="00023D61" w:rsidRPr="000555DA" w:rsidRDefault="00023D61" w:rsidP="00693DD4">
            <w:pPr>
              <w:spacing w:after="200" w:line="276" w:lineRule="auto"/>
              <w:jc w:val="both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>2. «Мозговой штурм»</w:t>
            </w:r>
          </w:p>
          <w:p w:rsidR="00023D61" w:rsidRPr="000555DA" w:rsidRDefault="00023D61" w:rsidP="00693DD4">
            <w:pPr>
              <w:spacing w:after="20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а) Какие  соединения называются спиртами?</w:t>
            </w:r>
          </w:p>
          <w:p w:rsidR="00023D61" w:rsidRPr="000555DA" w:rsidRDefault="00023D61" w:rsidP="00693DD4">
            <w:pPr>
              <w:spacing w:after="200" w:line="276" w:lineRule="auto"/>
              <w:jc w:val="both"/>
              <w:rPr>
                <w:lang w:val="ru-RU"/>
              </w:rPr>
            </w:pPr>
            <w:r w:rsidRPr="000555DA">
              <w:rPr>
                <w:lang w:val="ru-RU"/>
              </w:rPr>
              <w:t>б) Какие бывают спирты?</w:t>
            </w:r>
          </w:p>
          <w:p w:rsidR="00023D61" w:rsidRPr="000555DA" w:rsidRDefault="00023D61" w:rsidP="00693DD4">
            <w:pPr>
              <w:spacing w:after="200" w:line="276" w:lineRule="auto"/>
              <w:jc w:val="both"/>
              <w:rPr>
                <w:lang w:val="ru-RU"/>
              </w:rPr>
            </w:pPr>
            <w:r w:rsidRPr="000555DA">
              <w:rPr>
                <w:lang w:val="ru-RU"/>
              </w:rPr>
              <w:t>в) К какой группе относятся формулы спиртов под №5-6</w:t>
            </w:r>
          </w:p>
          <w:p w:rsidR="00023D61" w:rsidRPr="000555DA" w:rsidRDefault="00023D61" w:rsidP="00693DD4">
            <w:pPr>
              <w:spacing w:after="20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 xml:space="preserve">г) Какие спирты называются многоатомными? </w:t>
            </w:r>
          </w:p>
          <w:p w:rsidR="00023D61" w:rsidRPr="000555DA" w:rsidRDefault="00023D61" w:rsidP="00693DD4">
            <w:pPr>
              <w:spacing w:after="200"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 xml:space="preserve">Именно об этой группе спиртов мы и продолжим разговор сегодня. </w:t>
            </w:r>
          </w:p>
          <w:p w:rsidR="00023D61" w:rsidRPr="000555DA" w:rsidRDefault="00023D61" w:rsidP="00693DD4">
            <w:pPr>
              <w:spacing w:after="200" w:line="276" w:lineRule="auto"/>
              <w:rPr>
                <w:b/>
                <w:lang w:val="ru-RU"/>
              </w:rPr>
            </w:pP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 w:rsidRPr="000555DA">
              <w:lastRenderedPageBreak/>
              <w:t> </w:t>
            </w:r>
            <w:r w:rsidRPr="000555DA">
              <w:rPr>
                <w:lang w:val="ru-RU"/>
              </w:rPr>
              <w:t xml:space="preserve">Выполняют задание на отдельных оценочных листах  с элементами само и </w:t>
            </w:r>
            <w:proofErr w:type="spellStart"/>
            <w:r w:rsidRPr="000555DA">
              <w:rPr>
                <w:lang w:val="ru-RU"/>
              </w:rPr>
              <w:t>взаимооценивания</w:t>
            </w:r>
            <w:proofErr w:type="spellEnd"/>
            <w:r w:rsidRPr="000555DA">
              <w:rPr>
                <w:lang w:val="ru-RU"/>
              </w:rPr>
              <w:t xml:space="preserve"> ( 1-2вар. в парах; 3 вариан</w:t>
            </w:r>
            <w:proofErr w:type="gramStart"/>
            <w:r w:rsidRPr="000555DA">
              <w:rPr>
                <w:lang w:val="ru-RU"/>
              </w:rPr>
              <w:t>т-</w:t>
            </w:r>
            <w:proofErr w:type="gramEnd"/>
            <w:r w:rsidRPr="000555DA">
              <w:rPr>
                <w:lang w:val="ru-RU"/>
              </w:rPr>
              <w:t xml:space="preserve"> индивидуально), отвечают на </w:t>
            </w:r>
            <w:r w:rsidRPr="000555DA">
              <w:rPr>
                <w:lang w:val="ru-RU"/>
              </w:rPr>
              <w:lastRenderedPageBreak/>
              <w:t>вопросы фронтального опроса.</w:t>
            </w:r>
          </w:p>
          <w:p w:rsidR="00023D61" w:rsidRPr="000555DA" w:rsidRDefault="00023D61" w:rsidP="00693DD4">
            <w:pPr>
              <w:rPr>
                <w:lang w:val="ru-RU"/>
              </w:rPr>
            </w:pPr>
          </w:p>
          <w:p w:rsidR="00023D61" w:rsidRPr="000555DA" w:rsidRDefault="00023D61" w:rsidP="00693DD4">
            <w:pPr>
              <w:rPr>
                <w:lang w:val="ru-RU"/>
              </w:rPr>
            </w:pPr>
          </w:p>
          <w:p w:rsidR="00023D61" w:rsidRPr="000555DA" w:rsidRDefault="00023D61" w:rsidP="00693DD4">
            <w:pPr>
              <w:rPr>
                <w:lang w:val="ru-RU"/>
              </w:rPr>
            </w:pPr>
          </w:p>
          <w:p w:rsidR="00023D61" w:rsidRPr="000555DA" w:rsidRDefault="00023D61" w:rsidP="00693DD4">
            <w:pPr>
              <w:rPr>
                <w:lang w:val="ru-RU"/>
              </w:rPr>
            </w:pPr>
          </w:p>
          <w:p w:rsidR="00023D61" w:rsidRPr="000555DA" w:rsidRDefault="00023D61" w:rsidP="00693DD4">
            <w:pPr>
              <w:rPr>
                <w:lang w:val="ru-RU"/>
              </w:rPr>
            </w:pPr>
          </w:p>
          <w:p w:rsidR="00023D61" w:rsidRPr="000555DA" w:rsidRDefault="00023D61" w:rsidP="00693DD4">
            <w:pPr>
              <w:rPr>
                <w:lang w:val="ru-RU"/>
              </w:rPr>
            </w:pPr>
          </w:p>
          <w:p w:rsidR="00023D61" w:rsidRPr="000555DA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>Отвечают на вопросы.  Ответы учащихся:</w:t>
            </w:r>
          </w:p>
          <w:p w:rsidR="00023D61" w:rsidRPr="000555DA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 xml:space="preserve">а) </w:t>
            </w:r>
            <w:proofErr w:type="spellStart"/>
            <w:r w:rsidRPr="000555DA">
              <w:rPr>
                <w:lang w:val="ru-RU"/>
              </w:rPr>
              <w:t>Кислоросодержащие</w:t>
            </w:r>
            <w:proofErr w:type="spellEnd"/>
            <w:r w:rsidRPr="000555DA">
              <w:rPr>
                <w:lang w:val="ru-RU"/>
              </w:rPr>
              <w:t xml:space="preserve">  органические соединения</w:t>
            </w:r>
            <w:proofErr w:type="gramStart"/>
            <w:r w:rsidRPr="000555DA">
              <w:rPr>
                <w:lang w:val="ru-RU"/>
              </w:rPr>
              <w:t xml:space="preserve"> ,</w:t>
            </w:r>
            <w:proofErr w:type="gramEnd"/>
            <w:r w:rsidRPr="000555DA">
              <w:rPr>
                <w:lang w:val="ru-RU"/>
              </w:rPr>
              <w:t xml:space="preserve"> содержащие в своём составе  одну или несколько гидроксильных групп.(-ОН)</w:t>
            </w:r>
          </w:p>
          <w:p w:rsidR="00023D61" w:rsidRPr="000555DA" w:rsidRDefault="00023D61" w:rsidP="00693DD4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 w:rsidRPr="000555DA">
              <w:rPr>
                <w:lang w:val="ru-RU"/>
              </w:rPr>
              <w:t xml:space="preserve">б) по природе УВ радикала: </w:t>
            </w:r>
            <w:proofErr w:type="gramStart"/>
            <w:r w:rsidRPr="000555DA">
              <w:rPr>
                <w:lang w:val="ru-RU"/>
              </w:rPr>
              <w:t>предельные</w:t>
            </w:r>
            <w:proofErr w:type="gramEnd"/>
            <w:r w:rsidRPr="000555DA">
              <w:rPr>
                <w:lang w:val="ru-RU"/>
              </w:rPr>
              <w:t>, непредельные и ароматические</w:t>
            </w:r>
          </w:p>
          <w:p w:rsidR="00023D61" w:rsidRPr="000555DA" w:rsidRDefault="00023D61" w:rsidP="00693DD4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 w:rsidRPr="000555DA">
              <w:rPr>
                <w:lang w:val="ru-RU"/>
              </w:rPr>
              <w:t xml:space="preserve">по количеству гидроксильных групп: </w:t>
            </w:r>
            <w:proofErr w:type="gramStart"/>
            <w:r w:rsidRPr="000555DA">
              <w:rPr>
                <w:lang w:val="ru-RU"/>
              </w:rPr>
              <w:t>одноатомные</w:t>
            </w:r>
            <w:proofErr w:type="gramEnd"/>
            <w:r w:rsidRPr="000555DA">
              <w:rPr>
                <w:lang w:val="ru-RU"/>
              </w:rPr>
              <w:t xml:space="preserve">   и многоатомные</w:t>
            </w:r>
          </w:p>
          <w:p w:rsidR="00023D61" w:rsidRPr="000555DA" w:rsidRDefault="00023D61" w:rsidP="00693DD4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 w:rsidRPr="000555DA">
              <w:rPr>
                <w:lang w:val="ru-RU"/>
              </w:rPr>
              <w:t xml:space="preserve">по природе атома С, связанного с </w:t>
            </w:r>
            <w:proofErr w:type="gramStart"/>
            <w:r w:rsidRPr="000555DA">
              <w:rPr>
                <w:lang w:val="ru-RU"/>
              </w:rPr>
              <w:t>–О</w:t>
            </w:r>
            <w:proofErr w:type="gramEnd"/>
            <w:r w:rsidRPr="000555DA">
              <w:rPr>
                <w:lang w:val="ru-RU"/>
              </w:rPr>
              <w:t>Н группой: первичные, вторичные, третичные.</w:t>
            </w:r>
          </w:p>
          <w:p w:rsidR="00023D61" w:rsidRPr="000555DA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 xml:space="preserve"> в) многоатомные спирты</w:t>
            </w:r>
          </w:p>
          <w:p w:rsidR="00023D61" w:rsidRPr="000555DA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 xml:space="preserve">г) Спирты,  в составе которых содержится 2 и более </w:t>
            </w:r>
            <w:proofErr w:type="spellStart"/>
            <w:r w:rsidRPr="000555DA">
              <w:rPr>
                <w:lang w:val="ru-RU"/>
              </w:rPr>
              <w:t>гидроксогруппы</w:t>
            </w:r>
            <w:proofErr w:type="spellEnd"/>
            <w:r w:rsidRPr="000555DA">
              <w:rPr>
                <w:lang w:val="ru-RU"/>
              </w:rPr>
              <w:t xml:space="preserve">.  </w:t>
            </w:r>
          </w:p>
        </w:tc>
      </w:tr>
      <w:tr w:rsidR="00023D61" w:rsidRPr="000555DA" w:rsidTr="00693D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lastRenderedPageBreak/>
              <w:t>Основная часть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20-25 мин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 xml:space="preserve">Изучение нового материала по заданиям, в группах («Радуга») – составление </w:t>
            </w:r>
            <w:proofErr w:type="spellStart"/>
            <w:r w:rsidRPr="000555DA">
              <w:rPr>
                <w:lang w:val="ru-RU"/>
              </w:rPr>
              <w:t>флипчарта</w:t>
            </w:r>
            <w:proofErr w:type="spellEnd"/>
            <w:r w:rsidRPr="000555DA">
              <w:rPr>
                <w:lang w:val="ru-RU"/>
              </w:rPr>
              <w:t xml:space="preserve"> и его защита.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lang w:val="ru-RU"/>
              </w:rPr>
              <w:t xml:space="preserve">1гр.-2гр. </w:t>
            </w:r>
            <w:r w:rsidRPr="000555DA">
              <w:rPr>
                <w:b/>
                <w:lang w:val="ru-RU"/>
              </w:rPr>
              <w:t>«Теоретики»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3гр</w:t>
            </w:r>
            <w:r w:rsidRPr="000555DA">
              <w:rPr>
                <w:b/>
                <w:lang w:val="ru-RU"/>
              </w:rPr>
              <w:t>. «Лаборанты» (</w:t>
            </w:r>
            <w:r w:rsidRPr="000555DA">
              <w:rPr>
                <w:lang w:val="ru-RU"/>
              </w:rPr>
              <w:t>проводят лаб. опыт № 3)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lang w:val="ru-RU"/>
              </w:rPr>
              <w:t>4гр</w:t>
            </w:r>
            <w:r w:rsidRPr="000555DA">
              <w:rPr>
                <w:b/>
                <w:lang w:val="ru-RU"/>
              </w:rPr>
              <w:t>.  «Исследователи»</w:t>
            </w:r>
            <w:r w:rsidRPr="000555DA">
              <w:rPr>
                <w:lang w:val="ru-RU"/>
              </w:rPr>
              <w:t xml:space="preserve"> (доказывают наличие многоатомных спиртов в креме  «Бархатные ручки»  и в жевательной резинке «Орбит»</w:t>
            </w:r>
            <w:proofErr w:type="gramStart"/>
            <w:r w:rsidRPr="000555DA">
              <w:rPr>
                <w:lang w:val="ru-RU"/>
              </w:rPr>
              <w:t xml:space="preserve"> )</w:t>
            </w:r>
            <w:proofErr w:type="gramEnd"/>
            <w:r w:rsidRPr="000555DA">
              <w:rPr>
                <w:lang w:val="ru-RU"/>
              </w:rPr>
              <w:t xml:space="preserve">  </w:t>
            </w:r>
            <w:r w:rsidRPr="000555DA">
              <w:rPr>
                <w:b/>
                <w:lang w:val="ru-RU"/>
              </w:rPr>
              <w:t>(Прил. №2)</w:t>
            </w:r>
          </w:p>
          <w:p w:rsidR="00023D61" w:rsidRPr="000555DA" w:rsidRDefault="00023D61" w:rsidP="00693DD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>1.Записывают тему урока, формируют самостоятельно цель урока.</w:t>
            </w:r>
          </w:p>
          <w:p w:rsidR="00023D61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 xml:space="preserve">2. Получают </w:t>
            </w:r>
            <w:proofErr w:type="spellStart"/>
            <w:r w:rsidRPr="000555DA">
              <w:rPr>
                <w:lang w:val="ru-RU"/>
              </w:rPr>
              <w:t>стикеры</w:t>
            </w:r>
            <w:proofErr w:type="spellEnd"/>
            <w:r w:rsidRPr="000555DA">
              <w:rPr>
                <w:lang w:val="ru-RU"/>
              </w:rPr>
              <w:t xml:space="preserve"> различного цвета</w:t>
            </w:r>
          </w:p>
          <w:p w:rsidR="00023D61" w:rsidRPr="000555DA" w:rsidRDefault="00023D61" w:rsidP="00693DD4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555DA">
              <w:rPr>
                <w:lang w:val="ru-RU"/>
              </w:rPr>
              <w:t xml:space="preserve">5 цветов) и формируют группы по цвету </w:t>
            </w:r>
            <w:proofErr w:type="spellStart"/>
            <w:r w:rsidRPr="000555DA">
              <w:rPr>
                <w:lang w:val="ru-RU"/>
              </w:rPr>
              <w:t>стикера</w:t>
            </w:r>
            <w:proofErr w:type="spellEnd"/>
            <w:r w:rsidRPr="000555DA">
              <w:rPr>
                <w:lang w:val="ru-RU"/>
              </w:rPr>
              <w:t xml:space="preserve">. </w:t>
            </w:r>
          </w:p>
          <w:p w:rsidR="00023D61" w:rsidRPr="000555DA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 xml:space="preserve">3.Работают в группах,   с учебником, печатными ресурсами по предложенным  разделам темы,  составляют </w:t>
            </w:r>
            <w:proofErr w:type="spellStart"/>
            <w:r w:rsidRPr="000555DA">
              <w:rPr>
                <w:lang w:val="ru-RU"/>
              </w:rPr>
              <w:t>флипчарт</w:t>
            </w:r>
            <w:proofErr w:type="spellEnd"/>
            <w:r w:rsidRPr="000555DA">
              <w:rPr>
                <w:lang w:val="ru-RU"/>
              </w:rPr>
              <w:t xml:space="preserve">,  проводят </w:t>
            </w:r>
            <w:proofErr w:type="spellStart"/>
            <w:r w:rsidRPr="000555DA">
              <w:rPr>
                <w:lang w:val="ru-RU"/>
              </w:rPr>
              <w:t>взаимооценивание</w:t>
            </w:r>
            <w:proofErr w:type="spellEnd"/>
            <w:r w:rsidRPr="000555DA">
              <w:rPr>
                <w:lang w:val="ru-RU"/>
              </w:rPr>
              <w:t xml:space="preserve"> по критериям</w:t>
            </w:r>
            <w:r>
              <w:rPr>
                <w:lang w:val="ru-RU"/>
              </w:rPr>
              <w:t>.</w:t>
            </w:r>
          </w:p>
          <w:p w:rsidR="00023D61" w:rsidRPr="000555DA" w:rsidRDefault="00023D61" w:rsidP="00693DD4">
            <w:pPr>
              <w:rPr>
                <w:lang w:val="ru-RU"/>
              </w:rPr>
            </w:pPr>
            <w:r w:rsidRPr="000555DA">
              <w:rPr>
                <w:lang w:val="ru-RU"/>
              </w:rPr>
              <w:t>4.Защищ</w:t>
            </w:r>
            <w:r>
              <w:rPr>
                <w:lang w:val="ru-RU"/>
              </w:rPr>
              <w:t xml:space="preserve">ают </w:t>
            </w:r>
            <w:proofErr w:type="spellStart"/>
            <w:r>
              <w:rPr>
                <w:lang w:val="ru-RU"/>
              </w:rPr>
              <w:t>флипчарт</w:t>
            </w:r>
            <w:proofErr w:type="spellEnd"/>
            <w:r w:rsidRPr="000555DA">
              <w:rPr>
                <w:lang w:val="ru-RU"/>
              </w:rPr>
              <w:t>, оценивают работу групп: 1гр</w:t>
            </w:r>
            <w:proofErr w:type="gramStart"/>
            <w:r w:rsidRPr="000555DA">
              <w:rPr>
                <w:lang w:val="ru-RU"/>
              </w:rPr>
              <w:t>.»</w:t>
            </w:r>
            <w:proofErr w:type="gramEnd"/>
            <w:r w:rsidRPr="000555DA">
              <w:rPr>
                <w:lang w:val="ru-RU"/>
              </w:rPr>
              <w:t xml:space="preserve">Светофор», 2гр. «Большой палец» 3гр.»2  звезды, 1пожелание»,  4гр. »Смайлик» </w:t>
            </w:r>
            <w:r>
              <w:rPr>
                <w:lang w:val="ru-RU"/>
              </w:rPr>
              <w:t xml:space="preserve"> </w:t>
            </w:r>
            <w:r w:rsidRPr="000555DA">
              <w:rPr>
                <w:lang w:val="ru-RU"/>
              </w:rPr>
              <w:t>5гр. «</w:t>
            </w:r>
            <w:r>
              <w:rPr>
                <w:lang w:val="ru-RU"/>
              </w:rPr>
              <w:t>3 хлопка</w:t>
            </w:r>
            <w:r w:rsidRPr="000555DA">
              <w:rPr>
                <w:lang w:val="ru-RU"/>
              </w:rPr>
              <w:t>»</w:t>
            </w:r>
          </w:p>
        </w:tc>
      </w:tr>
      <w:tr w:rsidR="00023D61" w:rsidRPr="00E41558" w:rsidTr="00693D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b/>
                <w:lang w:val="ru-RU"/>
              </w:rPr>
              <w:t xml:space="preserve">Итог </w:t>
            </w:r>
            <w:r w:rsidRPr="000555DA">
              <w:rPr>
                <w:lang w:val="ru-RU"/>
              </w:rPr>
              <w:t>3-5мин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0555DA">
              <w:rPr>
                <w:b/>
                <w:lang w:val="ru-RU"/>
              </w:rPr>
              <w:t xml:space="preserve">Закрепление, </w:t>
            </w:r>
          </w:p>
          <w:p w:rsidR="00023D61" w:rsidRPr="009B0204" w:rsidRDefault="00023D61" w:rsidP="00693DD4">
            <w:pPr>
              <w:spacing w:line="276" w:lineRule="auto"/>
              <w:rPr>
                <w:b/>
                <w:lang w:val="ru-RU"/>
              </w:rPr>
            </w:pPr>
            <w:r w:rsidRPr="009B0204">
              <w:rPr>
                <w:b/>
                <w:lang w:val="ru-RU"/>
              </w:rPr>
              <w:t>Рефлексия</w:t>
            </w:r>
          </w:p>
          <w:p w:rsidR="00023D61" w:rsidRPr="000555DA" w:rsidRDefault="00023D61" w:rsidP="00693DD4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b/>
                <w:lang w:val="ru-RU"/>
              </w:rPr>
              <w:t>Задание: «Конверт»</w:t>
            </w:r>
            <w:r>
              <w:rPr>
                <w:b/>
                <w:lang w:val="ru-RU"/>
              </w:rPr>
              <w:t>,</w:t>
            </w:r>
            <w:r w:rsidRPr="000555DA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0555DA">
              <w:rPr>
                <w:lang w:val="ru-RU"/>
              </w:rPr>
              <w:t xml:space="preserve">аждая группа выбирает один </w:t>
            </w:r>
            <w:r>
              <w:rPr>
                <w:lang w:val="ru-RU"/>
              </w:rPr>
              <w:t xml:space="preserve">из </w:t>
            </w:r>
            <w:r w:rsidRPr="000555DA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0555DA">
              <w:rPr>
                <w:lang w:val="ru-RU"/>
              </w:rPr>
              <w:t xml:space="preserve">конвертов,  </w:t>
            </w:r>
            <w:proofErr w:type="gramStart"/>
            <w:r w:rsidRPr="000555DA">
              <w:rPr>
                <w:lang w:val="ru-RU"/>
              </w:rPr>
              <w:t>в</w:t>
            </w:r>
            <w:proofErr w:type="gramEnd"/>
            <w:r w:rsidRPr="000555DA">
              <w:rPr>
                <w:lang w:val="ru-RU"/>
              </w:rPr>
              <w:t xml:space="preserve"> котором  по 1 вопросу по изученной теме.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 xml:space="preserve">1 </w:t>
            </w:r>
            <w:proofErr w:type="spellStart"/>
            <w:r w:rsidRPr="000555DA">
              <w:rPr>
                <w:lang w:val="ru-RU"/>
              </w:rPr>
              <w:t>кон-т</w:t>
            </w:r>
            <w:proofErr w:type="spellEnd"/>
            <w:r w:rsidRPr="000555DA">
              <w:rPr>
                <w:lang w:val="ru-RU"/>
              </w:rPr>
              <w:t xml:space="preserve">. Чем отличаются многоатомные спирты от </w:t>
            </w:r>
            <w:proofErr w:type="gramStart"/>
            <w:r w:rsidRPr="000555DA">
              <w:rPr>
                <w:lang w:val="ru-RU"/>
              </w:rPr>
              <w:t>одноатомных</w:t>
            </w:r>
            <w:proofErr w:type="gramEnd"/>
            <w:r>
              <w:rPr>
                <w:lang w:val="ru-RU"/>
              </w:rPr>
              <w:t xml:space="preserve">, </w:t>
            </w:r>
            <w:r w:rsidRPr="000555DA">
              <w:rPr>
                <w:lang w:val="ru-RU"/>
              </w:rPr>
              <w:t xml:space="preserve"> по строению?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2.Как можно обнаружить многоатомные спирты?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  <w:r w:rsidRPr="000555DA">
              <w:rPr>
                <w:lang w:val="ru-RU"/>
              </w:rPr>
              <w:t>3.Чем объясняется большая кислотность хим. свойств у многоатомных спиртов?</w:t>
            </w:r>
          </w:p>
          <w:p w:rsidR="00023D61" w:rsidRDefault="00023D61" w:rsidP="00693DD4">
            <w:pPr>
              <w:spacing w:line="276" w:lineRule="auto"/>
              <w:rPr>
                <w:rStyle w:val="a5"/>
                <w:b w:val="0"/>
                <w:lang w:val="ru-RU"/>
              </w:rPr>
            </w:pPr>
            <w:r w:rsidRPr="000555DA">
              <w:rPr>
                <w:lang w:val="ru-RU"/>
              </w:rPr>
              <w:lastRenderedPageBreak/>
              <w:t xml:space="preserve">4.Какие многоатомные спирты используются как </w:t>
            </w:r>
            <w:proofErr w:type="spellStart"/>
            <w:r w:rsidRPr="000555DA">
              <w:rPr>
                <w:lang w:val="ru-RU"/>
              </w:rPr>
              <w:t>сахарозаменители</w:t>
            </w:r>
            <w:proofErr w:type="spellEnd"/>
            <w:r w:rsidRPr="000555DA">
              <w:rPr>
                <w:lang w:val="ru-RU"/>
              </w:rPr>
              <w:t>?                             5.</w:t>
            </w:r>
            <w:r w:rsidRPr="000555DA">
              <w:rPr>
                <w:rStyle w:val="a5"/>
                <w:b w:val="0"/>
                <w:lang w:val="ru-RU"/>
              </w:rPr>
              <w:t xml:space="preserve"> Как объяснить следующее четверостишье                                           </w:t>
            </w:r>
            <w:r w:rsidRPr="000555DA">
              <w:rPr>
                <w:rStyle w:val="a5"/>
                <w:b w:val="0"/>
                <w:sz w:val="22"/>
                <w:szCs w:val="22"/>
                <w:lang w:val="ru-RU"/>
              </w:rPr>
              <w:t xml:space="preserve">Я пью его в мельчайших дозах,    </w:t>
            </w:r>
            <w:r>
              <w:rPr>
                <w:rStyle w:val="a5"/>
                <w:b w:val="0"/>
                <w:sz w:val="22"/>
                <w:szCs w:val="22"/>
                <w:lang w:val="ru-RU"/>
              </w:rPr>
              <w:t xml:space="preserve">              </w:t>
            </w:r>
            <w:r w:rsidRPr="000555DA">
              <w:rPr>
                <w:rStyle w:val="a5"/>
                <w:b w:val="0"/>
                <w:sz w:val="22"/>
                <w:szCs w:val="22"/>
                <w:lang w:val="ru-RU"/>
              </w:rPr>
              <w:t xml:space="preserve"> На сахар капаю раствор</w:t>
            </w:r>
            <w:proofErr w:type="gramStart"/>
            <w:r w:rsidRPr="000555DA">
              <w:rPr>
                <w:rStyle w:val="a5"/>
                <w:b w:val="0"/>
                <w:sz w:val="22"/>
                <w:szCs w:val="22"/>
                <w:lang w:val="ru-RU"/>
              </w:rPr>
              <w:t xml:space="preserve">                                                   А</w:t>
            </w:r>
            <w:proofErr w:type="gramEnd"/>
            <w:r w:rsidRPr="000555DA">
              <w:rPr>
                <w:rStyle w:val="a5"/>
                <w:b w:val="0"/>
                <w:sz w:val="22"/>
                <w:szCs w:val="22"/>
                <w:lang w:val="ru-RU"/>
              </w:rPr>
              <w:t xml:space="preserve"> он способен бросить в воздух                                                   Любую из ближайших гор.      </w:t>
            </w:r>
            <w:r>
              <w:rPr>
                <w:rStyle w:val="a5"/>
                <w:b w:val="0"/>
                <w:sz w:val="22"/>
                <w:szCs w:val="22"/>
                <w:lang w:val="ru-RU"/>
              </w:rPr>
              <w:t xml:space="preserve">                  </w:t>
            </w:r>
            <w:r w:rsidRPr="000555DA">
              <w:rPr>
                <w:rStyle w:val="a5"/>
                <w:b w:val="0"/>
                <w:sz w:val="22"/>
                <w:szCs w:val="22"/>
                <w:lang w:val="ru-RU"/>
              </w:rPr>
              <w:t xml:space="preserve">   О каком веществе идет речь?</w:t>
            </w:r>
          </w:p>
          <w:p w:rsidR="00023D61" w:rsidRPr="000555DA" w:rsidRDefault="00023D61" w:rsidP="00693DD4">
            <w:pPr>
              <w:spacing w:line="276" w:lineRule="auto"/>
              <w:rPr>
                <w:rStyle w:val="a5"/>
                <w:b w:val="0"/>
                <w:bCs w:val="0"/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  <w:r w:rsidRPr="00A97FEA">
              <w:rPr>
                <w:b/>
                <w:lang w:val="ru-RU"/>
              </w:rPr>
              <w:t>Рефлексия:</w:t>
            </w:r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стикерах</w:t>
            </w:r>
            <w:proofErr w:type="spellEnd"/>
            <w:r>
              <w:rPr>
                <w:lang w:val="ru-RU"/>
              </w:rPr>
              <w:t xml:space="preserve"> продолжить фразу:</w:t>
            </w:r>
          </w:p>
          <w:p w:rsidR="00023D61" w:rsidRPr="00A97FEA" w:rsidRDefault="00023D61" w:rsidP="00023D61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A97FEA">
              <w:rPr>
                <w:i/>
              </w:rPr>
              <w:t xml:space="preserve">У </w:t>
            </w:r>
            <w:proofErr w:type="spellStart"/>
            <w:r w:rsidRPr="00A97FEA">
              <w:rPr>
                <w:i/>
              </w:rPr>
              <w:t>меня</w:t>
            </w:r>
            <w:proofErr w:type="spellEnd"/>
            <w:r w:rsidRPr="00A97FEA">
              <w:rPr>
                <w:i/>
              </w:rPr>
              <w:t xml:space="preserve"> </w:t>
            </w:r>
            <w:proofErr w:type="spellStart"/>
            <w:r w:rsidRPr="00A97FEA">
              <w:rPr>
                <w:i/>
              </w:rPr>
              <w:t>получилось</w:t>
            </w:r>
            <w:proofErr w:type="spellEnd"/>
            <w:r w:rsidRPr="00A97FEA">
              <w:rPr>
                <w:i/>
              </w:rPr>
              <w:t>…</w:t>
            </w:r>
          </w:p>
          <w:p w:rsidR="00023D61" w:rsidRPr="00A97FEA" w:rsidRDefault="00023D61" w:rsidP="00023D61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A97FEA">
              <w:rPr>
                <w:i/>
              </w:rPr>
              <w:t xml:space="preserve">Я </w:t>
            </w:r>
            <w:proofErr w:type="spellStart"/>
            <w:r w:rsidRPr="00A97FEA">
              <w:rPr>
                <w:i/>
              </w:rPr>
              <w:t>смог</w:t>
            </w:r>
            <w:proofErr w:type="spellEnd"/>
            <w:r w:rsidRPr="00A97FEA">
              <w:rPr>
                <w:i/>
              </w:rPr>
              <w:t>…</w:t>
            </w:r>
          </w:p>
          <w:p w:rsidR="00023D61" w:rsidRPr="00A97FEA" w:rsidRDefault="00023D61" w:rsidP="00023D61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A97FEA">
              <w:rPr>
                <w:i/>
              </w:rPr>
              <w:t xml:space="preserve">Я </w:t>
            </w:r>
            <w:proofErr w:type="spellStart"/>
            <w:r w:rsidRPr="00A97FEA">
              <w:rPr>
                <w:i/>
              </w:rPr>
              <w:t>попробую</w:t>
            </w:r>
            <w:proofErr w:type="spellEnd"/>
            <w:r w:rsidRPr="00A97FEA">
              <w:rPr>
                <w:i/>
              </w:rPr>
              <w:t>…</w:t>
            </w:r>
          </w:p>
          <w:p w:rsidR="00023D61" w:rsidRPr="009B0204" w:rsidRDefault="00023D61" w:rsidP="00693DD4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Наклеить </w:t>
            </w:r>
            <w:proofErr w:type="spellStart"/>
            <w:r>
              <w:rPr>
                <w:lang w:val="ru-RU"/>
              </w:rPr>
              <w:t>стикер</w:t>
            </w:r>
            <w:proofErr w:type="spellEnd"/>
            <w:r>
              <w:rPr>
                <w:lang w:val="ru-RU"/>
              </w:rPr>
              <w:t xml:space="preserve"> на один из листов: «</w:t>
            </w:r>
            <w:r w:rsidRPr="00C1064D">
              <w:rPr>
                <w:sz w:val="20"/>
                <w:szCs w:val="20"/>
                <w:lang w:val="ru-RU"/>
              </w:rPr>
              <w:t>ЗНАЮ!» «ПОНИМАЮ!</w:t>
            </w:r>
            <w:r>
              <w:rPr>
                <w:sz w:val="20"/>
                <w:szCs w:val="20"/>
                <w:lang w:val="ru-RU"/>
              </w:rPr>
              <w:t>»</w:t>
            </w:r>
            <w:r w:rsidRPr="00C1064D">
              <w:rPr>
                <w:sz w:val="20"/>
                <w:szCs w:val="20"/>
                <w:lang w:val="ru-RU"/>
              </w:rPr>
              <w:t xml:space="preserve">   «СМОГУ ПРИМЕНИТЬ ЗНАНИЯ!»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Default="00023D61" w:rsidP="00693DD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Выбирают один из конвертов, читают вопрос, обсуждают в течение 1 минуты и отвечают. Остальные группы слушают.</w:t>
            </w: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</w:p>
          <w:p w:rsidR="00023D61" w:rsidRDefault="00023D61" w:rsidP="00693DD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Пишут рефлексию на </w:t>
            </w:r>
            <w:proofErr w:type="spellStart"/>
            <w:r>
              <w:rPr>
                <w:lang w:val="ru-RU"/>
              </w:rPr>
              <w:t>стикерах</w:t>
            </w:r>
            <w:proofErr w:type="spellEnd"/>
            <w:r>
              <w:rPr>
                <w:lang w:val="ru-RU"/>
              </w:rPr>
              <w:t xml:space="preserve"> и прикрепляют его на один из трёх листов</w:t>
            </w:r>
          </w:p>
          <w:p w:rsidR="00023D61" w:rsidRPr="00C1064D" w:rsidRDefault="00023D61" w:rsidP="00693DD4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«</w:t>
            </w:r>
            <w:r w:rsidRPr="00C1064D">
              <w:rPr>
                <w:sz w:val="20"/>
                <w:szCs w:val="20"/>
                <w:lang w:val="ru-RU"/>
              </w:rPr>
              <w:t>ЗНАЮ!»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1064D">
              <w:rPr>
                <w:sz w:val="20"/>
                <w:szCs w:val="20"/>
                <w:lang w:val="ru-RU"/>
              </w:rPr>
              <w:t xml:space="preserve"> «ПОНИМАЮ!</w:t>
            </w:r>
            <w:r>
              <w:rPr>
                <w:sz w:val="20"/>
                <w:szCs w:val="20"/>
                <w:lang w:val="ru-RU"/>
              </w:rPr>
              <w:t>»</w:t>
            </w:r>
            <w:r w:rsidRPr="00C1064D">
              <w:rPr>
                <w:sz w:val="20"/>
                <w:szCs w:val="20"/>
                <w:lang w:val="ru-RU"/>
              </w:rPr>
              <w:t xml:space="preserve">   </w:t>
            </w:r>
            <w:r>
              <w:rPr>
                <w:sz w:val="20"/>
                <w:szCs w:val="20"/>
                <w:lang w:val="ru-RU"/>
              </w:rPr>
              <w:t xml:space="preserve">                                      </w:t>
            </w:r>
            <w:r w:rsidRPr="00C1064D">
              <w:rPr>
                <w:sz w:val="20"/>
                <w:szCs w:val="20"/>
                <w:lang w:val="ru-RU"/>
              </w:rPr>
              <w:t>«СМОГУ ПРИМЕНИТЬ ЗНАНИЯ!»</w:t>
            </w:r>
          </w:p>
          <w:p w:rsidR="00023D61" w:rsidRPr="000555DA" w:rsidRDefault="00023D61" w:rsidP="00693DD4">
            <w:pPr>
              <w:spacing w:line="276" w:lineRule="auto"/>
              <w:rPr>
                <w:lang w:val="ru-RU"/>
              </w:rPr>
            </w:pPr>
          </w:p>
        </w:tc>
      </w:tr>
      <w:tr w:rsidR="00023D61" w:rsidRPr="00E41558" w:rsidTr="00693D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Домашнее</w:t>
            </w:r>
          </w:p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задание</w:t>
            </w:r>
          </w:p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1.  С</w:t>
            </w:r>
            <w:r w:rsidRPr="00C1064D">
              <w:rPr>
                <w:lang w:val="ru-RU"/>
              </w:rPr>
              <w:t xml:space="preserve">оставить  и выучить опорный </w:t>
            </w:r>
            <w:r>
              <w:rPr>
                <w:lang w:val="ru-RU"/>
              </w:rPr>
              <w:t xml:space="preserve">  </w:t>
            </w:r>
            <w:r w:rsidRPr="00C1064D">
              <w:rPr>
                <w:lang w:val="ru-RU"/>
              </w:rPr>
              <w:t xml:space="preserve">конспект в </w:t>
            </w:r>
            <w:r>
              <w:rPr>
                <w:lang w:val="ru-RU"/>
              </w:rPr>
              <w:t xml:space="preserve"> </w:t>
            </w:r>
            <w:r w:rsidRPr="00C1064D">
              <w:rPr>
                <w:lang w:val="ru-RU"/>
              </w:rPr>
              <w:t>тетради</w:t>
            </w:r>
          </w:p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2. Выполнить  письменно</w:t>
            </w:r>
            <w:proofErr w:type="gramStart"/>
            <w:r>
              <w:rPr>
                <w:lang w:val="ru-RU"/>
              </w:rPr>
              <w:t xml:space="preserve"> :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для оценки  «5» </w:t>
            </w:r>
            <w:proofErr w:type="spellStart"/>
            <w:proofErr w:type="gramStart"/>
            <w:r>
              <w:rPr>
                <w:lang w:val="ru-RU"/>
              </w:rPr>
              <w:t>стр</w:t>
            </w:r>
            <w:proofErr w:type="spellEnd"/>
            <w:proofErr w:type="gramEnd"/>
            <w:r>
              <w:rPr>
                <w:lang w:val="ru-RU"/>
              </w:rPr>
              <w:t xml:space="preserve"> 138 упр.   №6-8</w:t>
            </w:r>
          </w:p>
          <w:p w:rsidR="00023D61" w:rsidRPr="00C1064D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для оценки «4» стр.138 упр. №6-дляоценки «3» стр. 138 упр. № 6</w:t>
            </w:r>
          </w:p>
          <w:p w:rsidR="00023D61" w:rsidRDefault="00023D61" w:rsidP="00693DD4">
            <w:pPr>
              <w:pStyle w:val="a3"/>
              <w:spacing w:before="0" w:beforeAutospacing="0" w:after="0" w:afterAutospacing="0" w:line="276" w:lineRule="auto"/>
              <w:ind w:firstLine="708"/>
              <w:rPr>
                <w:lang w:val="ru-RU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61" w:rsidRPr="00C1064D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Записывают домашнее задание, с учётом их выбора    </w:t>
            </w:r>
          </w:p>
          <w:p w:rsidR="00023D61" w:rsidRPr="000555DA" w:rsidRDefault="00023D61" w:rsidP="00693DD4">
            <w:pPr>
              <w:pStyle w:val="a3"/>
              <w:spacing w:before="0" w:beforeAutospacing="0" w:after="0" w:afterAutospacing="0" w:line="276" w:lineRule="auto"/>
              <w:rPr>
                <w:lang w:val="ru-RU"/>
              </w:rPr>
            </w:pPr>
          </w:p>
        </w:tc>
      </w:tr>
    </w:tbl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023D61" w:rsidRDefault="00023D61" w:rsidP="00023D61">
      <w:pPr>
        <w:rPr>
          <w:lang w:val="ru-RU"/>
        </w:rPr>
      </w:pPr>
    </w:p>
    <w:p w:rsidR="00C54A6F" w:rsidRDefault="00C54A6F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Pr="00E41558" w:rsidRDefault="00E41558">
      <w:pPr>
        <w:rPr>
          <w:b/>
          <w:lang w:val="ru-RU"/>
        </w:rPr>
      </w:pPr>
      <w:r w:rsidRPr="00E41558">
        <w:rPr>
          <w:b/>
          <w:lang w:val="ru-RU"/>
        </w:rPr>
        <w:lastRenderedPageBreak/>
        <w:t>Прил.1.</w:t>
      </w:r>
    </w:p>
    <w:p w:rsidR="00E41558" w:rsidRDefault="00E41558">
      <w:pPr>
        <w:rPr>
          <w:lang w:val="ru-RU"/>
        </w:rPr>
      </w:pPr>
    </w:p>
    <w:p w:rsidR="00E41558" w:rsidRDefault="00E41558">
      <w:pPr>
        <w:rPr>
          <w:lang w:val="ru-RU"/>
        </w:rPr>
      </w:pPr>
    </w:p>
    <w:p w:rsidR="00E41558" w:rsidRP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  <w:r w:rsidRPr="00E41558">
        <w:rPr>
          <w:b/>
          <w:i/>
          <w:sz w:val="28"/>
          <w:szCs w:val="28"/>
          <w:lang w:val="ru-RU"/>
        </w:rPr>
        <w:t>КОНТРОЛЬ ЗНАНИЙ ПО ТЕМЕ: «ОДНОАТОМНЫЕ СПИРТЫ»</w:t>
      </w:r>
    </w:p>
    <w:p w:rsidR="00E41558" w:rsidRPr="00E41558" w:rsidRDefault="00E41558" w:rsidP="00E41558">
      <w:pPr>
        <w:tabs>
          <w:tab w:val="center" w:pos="4677"/>
          <w:tab w:val="left" w:pos="8053"/>
        </w:tabs>
        <w:jc w:val="center"/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Напиши на «5»</w:t>
      </w:r>
    </w:p>
    <w:p w:rsidR="00E41558" w:rsidRP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P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  <w:r w:rsidRPr="00E41558">
        <w:rPr>
          <w:b/>
          <w:i/>
          <w:sz w:val="28"/>
          <w:szCs w:val="28"/>
          <w:u w:val="single"/>
          <w:lang w:val="ru-RU"/>
        </w:rPr>
        <w:t>Задание:</w:t>
      </w:r>
      <w:r w:rsidRPr="00E41558">
        <w:rPr>
          <w:b/>
          <w:i/>
          <w:sz w:val="28"/>
          <w:szCs w:val="28"/>
          <w:lang w:val="ru-RU"/>
        </w:rPr>
        <w:t xml:space="preserve"> Осуществить превращения, подписать продукты реакции.</w:t>
      </w:r>
    </w:p>
    <w:p w:rsidR="00E41558" w:rsidRPr="00E41558" w:rsidRDefault="00E41558" w:rsidP="00E41558">
      <w:pPr>
        <w:tabs>
          <w:tab w:val="left" w:pos="1884"/>
          <w:tab w:val="center" w:pos="4677"/>
          <w:tab w:val="left" w:pos="6151"/>
        </w:tabs>
        <w:rPr>
          <w:b/>
          <w:i/>
          <w:sz w:val="32"/>
          <w:szCs w:val="32"/>
          <w:lang w:val="ru-RU"/>
        </w:rPr>
      </w:pPr>
      <w:r>
        <w:rPr>
          <w:b/>
          <w:i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55.4pt;margin-top:22.15pt;width:52.45pt;height:35.55pt;z-index:251664384" o:connectortype="straight">
            <v:stroke endarrow="block"/>
          </v:shape>
        </w:pict>
      </w:r>
      <w:r w:rsidRPr="00E41558">
        <w:rPr>
          <w:b/>
          <w:i/>
          <w:sz w:val="32"/>
          <w:szCs w:val="32"/>
          <w:lang w:val="ru-RU"/>
        </w:rPr>
        <w:tab/>
      </w:r>
      <w:r w:rsidRPr="00E261CC">
        <w:rPr>
          <w:b/>
          <w:i/>
          <w:sz w:val="32"/>
          <w:szCs w:val="32"/>
          <w:lang w:val="en-US"/>
        </w:rPr>
        <w:t>C</w:t>
      </w:r>
      <w:r w:rsidRPr="00E41558">
        <w:rPr>
          <w:b/>
          <w:i/>
          <w:sz w:val="32"/>
          <w:szCs w:val="32"/>
          <w:vertAlign w:val="subscript"/>
          <w:lang w:val="ru-RU"/>
        </w:rPr>
        <w:t>2</w:t>
      </w:r>
      <w:r w:rsidRPr="00E261CC">
        <w:rPr>
          <w:b/>
          <w:i/>
          <w:sz w:val="32"/>
          <w:szCs w:val="32"/>
          <w:lang w:val="en-US"/>
        </w:rPr>
        <w:t>H</w:t>
      </w:r>
      <w:r w:rsidRPr="00E41558">
        <w:rPr>
          <w:b/>
          <w:i/>
          <w:sz w:val="32"/>
          <w:szCs w:val="32"/>
          <w:vertAlign w:val="subscript"/>
          <w:lang w:val="ru-RU"/>
        </w:rPr>
        <w:t>4</w:t>
      </w:r>
      <w:r w:rsidRPr="00E41558">
        <w:rPr>
          <w:b/>
          <w:i/>
          <w:sz w:val="32"/>
          <w:szCs w:val="32"/>
          <w:lang w:val="ru-RU"/>
        </w:rPr>
        <w:tab/>
      </w:r>
      <w:r>
        <w:rPr>
          <w:b/>
          <w:i/>
          <w:noProof/>
          <w:sz w:val="32"/>
          <w:szCs w:val="32"/>
          <w:lang w:eastAsia="ru-RU"/>
        </w:rPr>
        <w:pict>
          <v:shape id="_x0000_s1031" type="#_x0000_t32" style="position:absolute;margin-left:168.3pt;margin-top:22.15pt;width:47.1pt;height:35.55pt;flip:x;z-index:251665408;mso-position-horizontal-relative:text;mso-position-vertical-relative:text" o:connectortype="straight">
            <v:stroke endarrow="block"/>
          </v:shape>
        </w:pict>
      </w:r>
      <w:r>
        <w:rPr>
          <w:b/>
          <w:i/>
          <w:noProof/>
          <w:sz w:val="32"/>
          <w:szCs w:val="32"/>
          <w:lang w:eastAsia="ru-RU"/>
        </w:rPr>
        <w:pict>
          <v:shape id="_x0000_s1029" type="#_x0000_t32" style="position:absolute;margin-left:153.2pt;margin-top:10.15pt;width:45.8pt;height:0;flip:x;z-index:251663360;mso-position-horizontal-relative:text;mso-position-vertical-relative:text" o:connectortype="straight">
            <v:stroke endarrow="block"/>
          </v:shape>
        </w:pict>
      </w:r>
      <w:r>
        <w:rPr>
          <w:b/>
          <w:i/>
          <w:noProof/>
          <w:sz w:val="32"/>
          <w:szCs w:val="32"/>
          <w:lang w:eastAsia="ru-RU"/>
        </w:rPr>
        <w:pict>
          <v:shape id="_x0000_s1028" type="#_x0000_t32" style="position:absolute;margin-left:266.95pt;margin-top:10.15pt;width:36.45pt;height:0;z-index:251662336;mso-position-horizontal-relative:text;mso-position-vertical-relative:text" o:connectortype="straight">
            <v:stroke endarrow="block"/>
          </v:shape>
        </w:pict>
      </w:r>
      <w:r w:rsidRPr="00E41558">
        <w:rPr>
          <w:b/>
          <w:i/>
          <w:sz w:val="32"/>
          <w:szCs w:val="32"/>
          <w:lang w:val="ru-RU"/>
        </w:rPr>
        <w:t>С</w:t>
      </w:r>
      <w:r w:rsidRPr="00E41558">
        <w:rPr>
          <w:b/>
          <w:i/>
          <w:sz w:val="32"/>
          <w:szCs w:val="32"/>
          <w:vertAlign w:val="subscript"/>
          <w:lang w:val="ru-RU"/>
        </w:rPr>
        <w:t>2</w:t>
      </w:r>
      <w:r w:rsidRPr="00E41558">
        <w:rPr>
          <w:b/>
          <w:i/>
          <w:sz w:val="32"/>
          <w:szCs w:val="32"/>
          <w:lang w:val="ru-RU"/>
        </w:rPr>
        <w:t>Н</w:t>
      </w:r>
      <w:r w:rsidRPr="00E41558">
        <w:rPr>
          <w:b/>
          <w:i/>
          <w:sz w:val="32"/>
          <w:szCs w:val="32"/>
          <w:vertAlign w:val="subscript"/>
          <w:lang w:val="ru-RU"/>
        </w:rPr>
        <w:t>5</w:t>
      </w:r>
      <w:r w:rsidRPr="00E41558">
        <w:rPr>
          <w:b/>
          <w:i/>
          <w:sz w:val="32"/>
          <w:szCs w:val="32"/>
          <w:lang w:val="ru-RU"/>
        </w:rPr>
        <w:t xml:space="preserve">ОН  </w:t>
      </w:r>
      <w:r w:rsidRPr="00E41558">
        <w:rPr>
          <w:b/>
          <w:i/>
          <w:sz w:val="32"/>
          <w:szCs w:val="32"/>
          <w:lang w:val="ru-RU"/>
        </w:rPr>
        <w:tab/>
        <w:t>СН</w:t>
      </w:r>
      <w:r w:rsidRPr="00E41558">
        <w:rPr>
          <w:b/>
          <w:i/>
          <w:sz w:val="32"/>
          <w:szCs w:val="32"/>
          <w:vertAlign w:val="subscript"/>
          <w:lang w:val="ru-RU"/>
        </w:rPr>
        <w:t xml:space="preserve">3 </w:t>
      </w:r>
      <w:r w:rsidRPr="00E41558">
        <w:rPr>
          <w:b/>
          <w:i/>
          <w:sz w:val="32"/>
          <w:szCs w:val="32"/>
          <w:lang w:val="ru-RU"/>
        </w:rPr>
        <w:t>СОН</w:t>
      </w:r>
    </w:p>
    <w:p w:rsidR="00E41558" w:rsidRPr="00E41558" w:rsidRDefault="00E41558" w:rsidP="00E41558">
      <w:pPr>
        <w:tabs>
          <w:tab w:val="left" w:pos="6684"/>
        </w:tabs>
        <w:rPr>
          <w:b/>
          <w:i/>
          <w:sz w:val="32"/>
          <w:szCs w:val="32"/>
          <w:lang w:val="ru-RU"/>
        </w:rPr>
      </w:pPr>
      <w:r w:rsidRPr="00E41558">
        <w:rPr>
          <w:b/>
          <w:i/>
          <w:sz w:val="32"/>
          <w:szCs w:val="32"/>
          <w:lang w:val="ru-RU"/>
        </w:rPr>
        <w:tab/>
      </w:r>
    </w:p>
    <w:p w:rsidR="004736CA" w:rsidRDefault="00E41558" w:rsidP="00E41558">
      <w:pPr>
        <w:tabs>
          <w:tab w:val="left" w:pos="6684"/>
        </w:tabs>
        <w:rPr>
          <w:b/>
          <w:i/>
          <w:sz w:val="32"/>
          <w:szCs w:val="32"/>
          <w:lang w:val="ru-RU"/>
        </w:rPr>
      </w:pPr>
      <w:r w:rsidRPr="00E41558">
        <w:rPr>
          <w:b/>
          <w:i/>
          <w:sz w:val="32"/>
          <w:szCs w:val="32"/>
          <w:lang w:val="ru-RU"/>
        </w:rPr>
        <w:t xml:space="preserve">                             </w:t>
      </w:r>
    </w:p>
    <w:p w:rsidR="00E41558" w:rsidRPr="00E41558" w:rsidRDefault="004736CA" w:rsidP="00E41558">
      <w:pPr>
        <w:tabs>
          <w:tab w:val="left" w:pos="6684"/>
        </w:tabs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 xml:space="preserve">                            </w:t>
      </w:r>
      <w:r w:rsidR="00E41558" w:rsidRPr="00E41558">
        <w:rPr>
          <w:b/>
          <w:i/>
          <w:sz w:val="32"/>
          <w:szCs w:val="32"/>
          <w:lang w:val="ru-RU"/>
        </w:rPr>
        <w:t xml:space="preserve"> </w:t>
      </w:r>
      <w:r w:rsidR="00E41558" w:rsidRPr="00E261CC">
        <w:rPr>
          <w:b/>
          <w:i/>
          <w:sz w:val="32"/>
          <w:szCs w:val="32"/>
          <w:lang w:val="en-US"/>
        </w:rPr>
        <w:t>C</w:t>
      </w:r>
      <w:r w:rsidR="00E41558" w:rsidRPr="00E41558">
        <w:rPr>
          <w:b/>
          <w:i/>
          <w:sz w:val="32"/>
          <w:szCs w:val="32"/>
          <w:vertAlign w:val="subscript"/>
          <w:lang w:val="ru-RU"/>
        </w:rPr>
        <w:t>2</w:t>
      </w:r>
      <w:r w:rsidR="00E41558" w:rsidRPr="00E261CC">
        <w:rPr>
          <w:b/>
          <w:i/>
          <w:sz w:val="32"/>
          <w:szCs w:val="32"/>
          <w:lang w:val="en-US"/>
        </w:rPr>
        <w:t>H</w:t>
      </w:r>
      <w:r w:rsidR="00E41558" w:rsidRPr="00E41558">
        <w:rPr>
          <w:b/>
          <w:i/>
          <w:sz w:val="32"/>
          <w:szCs w:val="32"/>
          <w:vertAlign w:val="subscript"/>
          <w:lang w:val="ru-RU"/>
        </w:rPr>
        <w:t>5</w:t>
      </w:r>
      <w:proofErr w:type="spellStart"/>
      <w:r w:rsidR="00E41558" w:rsidRPr="00E261CC">
        <w:rPr>
          <w:b/>
          <w:i/>
          <w:sz w:val="32"/>
          <w:szCs w:val="32"/>
          <w:lang w:val="en-US"/>
        </w:rPr>
        <w:t>ONa</w:t>
      </w:r>
      <w:proofErr w:type="spellEnd"/>
      <w:r w:rsidR="00E41558" w:rsidRPr="00E41558">
        <w:rPr>
          <w:b/>
          <w:i/>
          <w:sz w:val="32"/>
          <w:szCs w:val="32"/>
          <w:lang w:val="ru-RU"/>
        </w:rPr>
        <w:t xml:space="preserve">                                С</w:t>
      </w:r>
      <w:r w:rsidR="00E41558" w:rsidRPr="00E41558">
        <w:rPr>
          <w:b/>
          <w:i/>
          <w:sz w:val="32"/>
          <w:szCs w:val="32"/>
          <w:vertAlign w:val="subscript"/>
          <w:lang w:val="ru-RU"/>
        </w:rPr>
        <w:t>2</w:t>
      </w:r>
      <w:r w:rsidR="00E41558" w:rsidRPr="00E41558">
        <w:rPr>
          <w:b/>
          <w:i/>
          <w:sz w:val="32"/>
          <w:szCs w:val="32"/>
          <w:lang w:val="ru-RU"/>
        </w:rPr>
        <w:t>Н</w:t>
      </w:r>
      <w:r w:rsidR="00E41558" w:rsidRPr="00E41558">
        <w:rPr>
          <w:b/>
          <w:i/>
          <w:sz w:val="32"/>
          <w:szCs w:val="32"/>
          <w:vertAlign w:val="subscript"/>
          <w:lang w:val="ru-RU"/>
        </w:rPr>
        <w:t>5</w:t>
      </w:r>
      <w:r w:rsidR="00E41558" w:rsidRPr="00E41558">
        <w:rPr>
          <w:b/>
          <w:i/>
          <w:sz w:val="32"/>
          <w:szCs w:val="32"/>
          <w:lang w:val="ru-RU"/>
        </w:rPr>
        <w:t>С</w:t>
      </w:r>
      <w:r w:rsidR="00E41558" w:rsidRPr="00E261CC">
        <w:rPr>
          <w:b/>
          <w:i/>
          <w:sz w:val="32"/>
          <w:szCs w:val="32"/>
          <w:lang w:val="en-US"/>
        </w:rPr>
        <w:t>I</w:t>
      </w:r>
    </w:p>
    <w:p w:rsidR="00E41558" w:rsidRPr="00E41558" w:rsidRDefault="00E41558" w:rsidP="00E41558">
      <w:pPr>
        <w:tabs>
          <w:tab w:val="center" w:pos="4677"/>
          <w:tab w:val="left" w:pos="6151"/>
        </w:tabs>
        <w:rPr>
          <w:b/>
          <w:i/>
          <w:sz w:val="32"/>
          <w:szCs w:val="32"/>
          <w:lang w:val="ru-RU"/>
        </w:rPr>
      </w:pPr>
      <w:r w:rsidRPr="00E41558">
        <w:rPr>
          <w:b/>
          <w:i/>
          <w:sz w:val="32"/>
          <w:szCs w:val="32"/>
          <w:lang w:val="ru-RU"/>
        </w:rPr>
        <w:t xml:space="preserve">                                           </w:t>
      </w:r>
    </w:p>
    <w:p w:rsidR="00E41558" w:rsidRPr="00E41558" w:rsidRDefault="00E41558" w:rsidP="00E41558">
      <w:pPr>
        <w:tabs>
          <w:tab w:val="center" w:pos="4677"/>
          <w:tab w:val="left" w:pos="6151"/>
        </w:tabs>
        <w:rPr>
          <w:sz w:val="32"/>
          <w:szCs w:val="32"/>
          <w:lang w:val="ru-RU"/>
        </w:rPr>
      </w:pPr>
      <w:r>
        <w:rPr>
          <w:b/>
          <w:i/>
          <w:sz w:val="32"/>
          <w:szCs w:val="32"/>
          <w:lang w:val="kk-KZ"/>
        </w:rPr>
        <w:t>Решение</w:t>
      </w:r>
      <w:r w:rsidRPr="00E41558">
        <w:rPr>
          <w:b/>
          <w:i/>
          <w:sz w:val="32"/>
          <w:szCs w:val="32"/>
          <w:lang w:val="ru-RU"/>
        </w:rPr>
        <w:t xml:space="preserve">: </w:t>
      </w:r>
    </w:p>
    <w:p w:rsidR="00E41558" w:rsidRPr="00E41558" w:rsidRDefault="00E41558" w:rsidP="00E41558">
      <w:pPr>
        <w:rPr>
          <w:sz w:val="32"/>
          <w:szCs w:val="32"/>
          <w:lang w:val="ru-RU"/>
        </w:rPr>
      </w:pPr>
    </w:p>
    <w:p w:rsidR="00E41558" w:rsidRPr="00E41558" w:rsidRDefault="00E41558" w:rsidP="00E41558">
      <w:pPr>
        <w:rPr>
          <w:sz w:val="32"/>
          <w:szCs w:val="32"/>
          <w:lang w:val="ru-RU"/>
        </w:rPr>
      </w:pPr>
    </w:p>
    <w:p w:rsidR="00E41558" w:rsidRPr="00E41558" w:rsidRDefault="00E41558" w:rsidP="00E41558">
      <w:pPr>
        <w:rPr>
          <w:sz w:val="32"/>
          <w:szCs w:val="32"/>
          <w:lang w:val="ru-RU"/>
        </w:rPr>
      </w:pPr>
    </w:p>
    <w:p w:rsidR="00E41558" w:rsidRPr="00E41558" w:rsidRDefault="00E41558" w:rsidP="00E41558">
      <w:pPr>
        <w:rPr>
          <w:sz w:val="32"/>
          <w:szCs w:val="32"/>
          <w:lang w:val="ru-RU"/>
        </w:rPr>
      </w:pPr>
    </w:p>
    <w:p w:rsidR="00E41558" w:rsidRPr="00E41558" w:rsidRDefault="00E41558" w:rsidP="00E41558">
      <w:pPr>
        <w:rPr>
          <w:sz w:val="32"/>
          <w:szCs w:val="32"/>
          <w:lang w:val="ru-RU"/>
        </w:rPr>
      </w:pPr>
    </w:p>
    <w:p w:rsidR="00E41558" w:rsidRPr="00E41558" w:rsidRDefault="00E41558" w:rsidP="00E41558">
      <w:pPr>
        <w:rPr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Выполни</w:t>
      </w:r>
      <w:proofErr w:type="gramStart"/>
      <w:r w:rsidRPr="00E41558">
        <w:rPr>
          <w:b/>
          <w:sz w:val="32"/>
          <w:szCs w:val="32"/>
          <w:lang w:val="ru-RU"/>
        </w:rPr>
        <w:t>л(</w:t>
      </w:r>
      <w:proofErr w:type="gramEnd"/>
      <w:r w:rsidRPr="00E41558">
        <w:rPr>
          <w:b/>
          <w:sz w:val="32"/>
          <w:szCs w:val="32"/>
          <w:lang w:val="ru-RU"/>
        </w:rPr>
        <w:t>а)</w:t>
      </w:r>
      <w:r w:rsidRPr="00E41558">
        <w:rPr>
          <w:sz w:val="32"/>
          <w:szCs w:val="32"/>
          <w:lang w:val="ru-RU"/>
        </w:rPr>
        <w:t>___________________________</w:t>
      </w:r>
    </w:p>
    <w:p w:rsidR="00E41558" w:rsidRPr="00E41558" w:rsidRDefault="00E41558" w:rsidP="00E41558">
      <w:pPr>
        <w:rPr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Провери</w:t>
      </w:r>
      <w:proofErr w:type="gramStart"/>
      <w:r w:rsidRPr="00E41558">
        <w:rPr>
          <w:b/>
          <w:sz w:val="32"/>
          <w:szCs w:val="32"/>
          <w:lang w:val="ru-RU"/>
        </w:rPr>
        <w:t>л(</w:t>
      </w:r>
      <w:proofErr w:type="gramEnd"/>
      <w:r w:rsidRPr="00E41558">
        <w:rPr>
          <w:b/>
          <w:sz w:val="32"/>
          <w:szCs w:val="32"/>
          <w:lang w:val="ru-RU"/>
        </w:rPr>
        <w:t>а)</w:t>
      </w:r>
      <w:r w:rsidRPr="00E41558">
        <w:rPr>
          <w:sz w:val="32"/>
          <w:szCs w:val="32"/>
          <w:lang w:val="ru-RU"/>
        </w:rPr>
        <w:t>___________________________</w:t>
      </w:r>
    </w:p>
    <w:p w:rsidR="00E41558" w:rsidRPr="00E41558" w:rsidRDefault="00E41558" w:rsidP="00E41558">
      <w:pPr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Оценка: _______________</w:t>
      </w:r>
    </w:p>
    <w:p w:rsidR="00E41558" w:rsidRPr="00E41558" w:rsidRDefault="00E41558" w:rsidP="00E41558">
      <w:pPr>
        <w:rPr>
          <w:sz w:val="32"/>
          <w:szCs w:val="32"/>
          <w:lang w:val="ru-RU"/>
        </w:rPr>
      </w:pPr>
    </w:p>
    <w:p w:rsidR="00E41558" w:rsidRPr="00E41558" w:rsidRDefault="00E41558" w:rsidP="00E41558">
      <w:pPr>
        <w:rPr>
          <w:b/>
          <w:sz w:val="32"/>
          <w:szCs w:val="32"/>
          <w:u w:val="single"/>
          <w:lang w:val="ru-RU"/>
        </w:rPr>
      </w:pPr>
      <w:r w:rsidRPr="00E41558">
        <w:rPr>
          <w:b/>
          <w:sz w:val="32"/>
          <w:szCs w:val="32"/>
          <w:lang w:val="ru-RU"/>
        </w:rPr>
        <w:t>Критерии оценивания:</w:t>
      </w:r>
      <w:r w:rsidRPr="00E41558">
        <w:rPr>
          <w:sz w:val="32"/>
          <w:szCs w:val="32"/>
          <w:lang w:val="ru-RU"/>
        </w:rPr>
        <w:t xml:space="preserve"> каждое правильно решенное уравнение  и названный продукт оценивается в 1 балл</w:t>
      </w:r>
      <w:proofErr w:type="gramStart"/>
      <w:r w:rsidRPr="00E41558">
        <w:rPr>
          <w:sz w:val="32"/>
          <w:szCs w:val="32"/>
          <w:lang w:val="ru-RU"/>
        </w:rPr>
        <w:t xml:space="preserve"> .</w:t>
      </w:r>
      <w:proofErr w:type="gramEnd"/>
      <w:r w:rsidRPr="00E41558">
        <w:rPr>
          <w:sz w:val="32"/>
          <w:szCs w:val="32"/>
          <w:lang w:val="ru-RU"/>
        </w:rPr>
        <w:t xml:space="preserve"> </w:t>
      </w:r>
      <w:r w:rsidRPr="00E41558">
        <w:rPr>
          <w:b/>
          <w:sz w:val="32"/>
          <w:szCs w:val="32"/>
          <w:lang w:val="ru-RU"/>
        </w:rPr>
        <w:t xml:space="preserve">ВСЕГО:  </w:t>
      </w:r>
      <w:r w:rsidRPr="00E41558">
        <w:rPr>
          <w:b/>
          <w:sz w:val="32"/>
          <w:szCs w:val="32"/>
          <w:u w:val="single"/>
          <w:lang w:val="ru-RU"/>
        </w:rPr>
        <w:t xml:space="preserve">мак. 8 баллов </w:t>
      </w:r>
    </w:p>
    <w:p w:rsidR="00E41558" w:rsidRPr="00E41558" w:rsidRDefault="00E41558" w:rsidP="00E41558">
      <w:pPr>
        <w:rPr>
          <w:b/>
          <w:sz w:val="32"/>
          <w:szCs w:val="32"/>
          <w:u w:val="single"/>
          <w:lang w:val="ru-RU"/>
        </w:rPr>
      </w:pPr>
      <w:r w:rsidRPr="00086B6E">
        <w:rPr>
          <w:b/>
          <w:noProof/>
          <w:sz w:val="32"/>
          <w:szCs w:val="32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72.05pt;margin-top:16.7pt;width:321.8pt;height:144.9pt;z-index:-251655168" adj="4078,17657">
            <v:textbox>
              <w:txbxContent>
                <w:p w:rsidR="00E41558" w:rsidRDefault="00E41558" w:rsidP="00E41558"/>
              </w:txbxContent>
            </v:textbox>
          </v:shape>
        </w:pict>
      </w:r>
    </w:p>
    <w:p w:rsidR="00E41558" w:rsidRDefault="00E41558" w:rsidP="00E41558">
      <w:pPr>
        <w:jc w:val="center"/>
        <w:rPr>
          <w:b/>
          <w:sz w:val="32"/>
          <w:szCs w:val="32"/>
          <w:lang w:val="ru-RU"/>
        </w:rPr>
      </w:pPr>
    </w:p>
    <w:p w:rsidR="00E41558" w:rsidRDefault="00E41558" w:rsidP="00E41558">
      <w:pPr>
        <w:jc w:val="center"/>
        <w:rPr>
          <w:b/>
          <w:sz w:val="32"/>
          <w:szCs w:val="32"/>
          <w:lang w:val="ru-RU"/>
        </w:rPr>
      </w:pPr>
    </w:p>
    <w:p w:rsidR="00E41558" w:rsidRPr="00E41558" w:rsidRDefault="00E41558" w:rsidP="00E41558">
      <w:pPr>
        <w:jc w:val="center"/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7-8 баллов: оценка «5»</w:t>
      </w:r>
    </w:p>
    <w:p w:rsidR="00E41558" w:rsidRPr="00E41558" w:rsidRDefault="00E41558" w:rsidP="00E41558">
      <w:pPr>
        <w:jc w:val="center"/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5-6 баллов: оценка «4»</w:t>
      </w:r>
    </w:p>
    <w:p w:rsidR="00E41558" w:rsidRPr="00E41558" w:rsidRDefault="00E41558" w:rsidP="00E41558">
      <w:pPr>
        <w:tabs>
          <w:tab w:val="center" w:pos="4677"/>
          <w:tab w:val="left" w:pos="8053"/>
        </w:tabs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ab/>
        <w:t>4-3 балла: оценка «3»</w:t>
      </w:r>
      <w:r w:rsidRPr="00E41558">
        <w:rPr>
          <w:b/>
          <w:sz w:val="32"/>
          <w:szCs w:val="32"/>
          <w:lang w:val="ru-RU"/>
        </w:rPr>
        <w:tab/>
      </w:r>
    </w:p>
    <w:p w:rsidR="00E41558" w:rsidRPr="00E41558" w:rsidRDefault="00E41558" w:rsidP="00E41558">
      <w:pPr>
        <w:tabs>
          <w:tab w:val="center" w:pos="4677"/>
          <w:tab w:val="left" w:pos="8053"/>
        </w:tabs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 xml:space="preserve">      </w:t>
      </w:r>
    </w:p>
    <w:p w:rsidR="00E41558" w:rsidRPr="00E41558" w:rsidRDefault="00E41558" w:rsidP="00E41558">
      <w:pPr>
        <w:tabs>
          <w:tab w:val="center" w:pos="4677"/>
          <w:tab w:val="left" w:pos="8053"/>
        </w:tabs>
        <w:rPr>
          <w:b/>
          <w:sz w:val="32"/>
          <w:szCs w:val="32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kk-KZ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P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  <w:r w:rsidRPr="00E41558">
        <w:rPr>
          <w:b/>
          <w:i/>
          <w:sz w:val="28"/>
          <w:szCs w:val="28"/>
          <w:lang w:val="ru-RU"/>
        </w:rPr>
        <w:t>КОНТРОЛЬ ЗНАНИЙ ПО ТЕМЕ: «ОДНОАТОМНЫЕ СПИРТЫ»</w:t>
      </w:r>
    </w:p>
    <w:p w:rsidR="00E41558" w:rsidRPr="00E41558" w:rsidRDefault="00E41558" w:rsidP="00E41558">
      <w:pPr>
        <w:tabs>
          <w:tab w:val="center" w:pos="4677"/>
          <w:tab w:val="left" w:pos="8053"/>
        </w:tabs>
        <w:jc w:val="center"/>
        <w:rPr>
          <w:b/>
          <w:i/>
          <w:sz w:val="32"/>
          <w:szCs w:val="32"/>
          <w:u w:val="single"/>
          <w:lang w:val="ru-RU"/>
        </w:rPr>
      </w:pPr>
      <w:r w:rsidRPr="00E41558">
        <w:rPr>
          <w:b/>
          <w:i/>
          <w:sz w:val="32"/>
          <w:szCs w:val="32"/>
          <w:u w:val="single"/>
          <w:lang w:val="ru-RU"/>
        </w:rPr>
        <w:t>Напиши на «5»</w:t>
      </w:r>
    </w:p>
    <w:p w:rsidR="00E41558" w:rsidRPr="00E41558" w:rsidRDefault="00E41558" w:rsidP="00E41558">
      <w:pPr>
        <w:jc w:val="center"/>
        <w:rPr>
          <w:b/>
          <w:i/>
          <w:sz w:val="28"/>
          <w:szCs w:val="28"/>
          <w:lang w:val="ru-RU"/>
        </w:rPr>
      </w:pPr>
    </w:p>
    <w:p w:rsidR="00E41558" w:rsidRPr="00E41558" w:rsidRDefault="00E41558" w:rsidP="00E41558">
      <w:pPr>
        <w:tabs>
          <w:tab w:val="center" w:pos="4677"/>
          <w:tab w:val="left" w:pos="8053"/>
        </w:tabs>
        <w:rPr>
          <w:b/>
          <w:i/>
          <w:sz w:val="28"/>
          <w:szCs w:val="28"/>
          <w:lang w:val="ru-RU"/>
        </w:rPr>
      </w:pPr>
      <w:r w:rsidRPr="00E41558">
        <w:rPr>
          <w:b/>
          <w:i/>
          <w:sz w:val="28"/>
          <w:szCs w:val="28"/>
          <w:u w:val="single"/>
          <w:lang w:val="ru-RU"/>
        </w:rPr>
        <w:t xml:space="preserve">Задание: </w:t>
      </w:r>
      <w:r w:rsidRPr="00E41558">
        <w:rPr>
          <w:b/>
          <w:i/>
          <w:sz w:val="28"/>
          <w:szCs w:val="28"/>
          <w:lang w:val="ru-RU"/>
        </w:rPr>
        <w:t xml:space="preserve"> Закончить уравнения, подписать продукты реакции.</w:t>
      </w:r>
    </w:p>
    <w:p w:rsidR="00E41558" w:rsidRPr="00E41558" w:rsidRDefault="00E41558" w:rsidP="00E41558">
      <w:pPr>
        <w:tabs>
          <w:tab w:val="center" w:pos="4677"/>
          <w:tab w:val="left" w:pos="8053"/>
        </w:tabs>
        <w:rPr>
          <w:b/>
          <w:i/>
          <w:sz w:val="28"/>
          <w:szCs w:val="28"/>
          <w:lang w:val="ru-RU"/>
        </w:rPr>
      </w:pPr>
    </w:p>
    <w:p w:rsidR="00E41558" w:rsidRPr="00790C4D" w:rsidRDefault="00E41558" w:rsidP="00E41558">
      <w:pPr>
        <w:pStyle w:val="a4"/>
        <w:numPr>
          <w:ilvl w:val="0"/>
          <w:numId w:val="3"/>
        </w:numPr>
        <w:tabs>
          <w:tab w:val="center" w:pos="4677"/>
          <w:tab w:val="left" w:pos="8053"/>
        </w:tabs>
        <w:spacing w:after="200" w:line="276" w:lineRule="auto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pict>
          <v:shape id="_x0000_s1032" type="#_x0000_t32" style="position:absolute;left:0;text-align:left;margin-left:87.4pt;margin-top:12.55pt;width:49.75pt;height:0;z-index:251666432" o:connectortype="straight">
            <v:stroke endarrow="block"/>
          </v:shape>
        </w:pict>
      </w:r>
      <w:r w:rsidRPr="00790C4D">
        <w:rPr>
          <w:b/>
          <w:i/>
          <w:sz w:val="32"/>
          <w:szCs w:val="32"/>
        </w:rPr>
        <w:t>С</w:t>
      </w:r>
      <w:r w:rsidRPr="00790C4D">
        <w:rPr>
          <w:b/>
          <w:i/>
          <w:sz w:val="32"/>
          <w:szCs w:val="32"/>
          <w:vertAlign w:val="subscript"/>
        </w:rPr>
        <w:t>6</w:t>
      </w:r>
      <w:r w:rsidRPr="00790C4D">
        <w:rPr>
          <w:b/>
          <w:i/>
          <w:sz w:val="32"/>
          <w:szCs w:val="32"/>
          <w:lang w:val="en-US"/>
        </w:rPr>
        <w:t>H</w:t>
      </w:r>
      <w:r w:rsidRPr="00790C4D">
        <w:rPr>
          <w:b/>
          <w:i/>
          <w:sz w:val="32"/>
          <w:szCs w:val="32"/>
          <w:vertAlign w:val="subscript"/>
          <w:lang w:val="en-US"/>
        </w:rPr>
        <w:t>12</w:t>
      </w:r>
      <w:r w:rsidRPr="00790C4D">
        <w:rPr>
          <w:b/>
          <w:i/>
          <w:sz w:val="32"/>
          <w:szCs w:val="32"/>
          <w:lang w:val="en-US"/>
        </w:rPr>
        <w:t>O</w:t>
      </w:r>
      <w:r w:rsidRPr="00790C4D">
        <w:rPr>
          <w:b/>
          <w:i/>
          <w:sz w:val="32"/>
          <w:szCs w:val="32"/>
          <w:vertAlign w:val="subscript"/>
          <w:lang w:val="en-US"/>
        </w:rPr>
        <w:t>6</w:t>
      </w:r>
      <w:r w:rsidRPr="00790C4D">
        <w:rPr>
          <w:b/>
          <w:i/>
          <w:sz w:val="32"/>
          <w:szCs w:val="32"/>
          <w:lang w:val="en-US"/>
        </w:rPr>
        <w:t xml:space="preserve"> </w:t>
      </w:r>
      <w:r w:rsidRPr="00790C4D">
        <w:rPr>
          <w:b/>
          <w:i/>
          <w:sz w:val="32"/>
          <w:szCs w:val="32"/>
          <w:vertAlign w:val="superscript"/>
          <w:lang w:val="kk-KZ"/>
        </w:rPr>
        <w:t>брожение</w:t>
      </w:r>
    </w:p>
    <w:p w:rsidR="00E41558" w:rsidRPr="00790C4D" w:rsidRDefault="00E41558" w:rsidP="00E41558">
      <w:pPr>
        <w:pStyle w:val="a4"/>
        <w:tabs>
          <w:tab w:val="center" w:pos="4677"/>
          <w:tab w:val="left" w:pos="8053"/>
        </w:tabs>
        <w:rPr>
          <w:b/>
          <w:i/>
          <w:sz w:val="32"/>
          <w:szCs w:val="32"/>
        </w:rPr>
      </w:pPr>
    </w:p>
    <w:p w:rsidR="00E41558" w:rsidRPr="00790C4D" w:rsidRDefault="00E41558" w:rsidP="00E41558">
      <w:pPr>
        <w:pStyle w:val="a4"/>
        <w:numPr>
          <w:ilvl w:val="0"/>
          <w:numId w:val="3"/>
        </w:numPr>
        <w:tabs>
          <w:tab w:val="center" w:pos="4677"/>
          <w:tab w:val="left" w:pos="8053"/>
        </w:tabs>
        <w:spacing w:after="200" w:line="480" w:lineRule="auto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pict>
          <v:shape id="_x0000_s1033" type="#_x0000_t32" style="position:absolute;left:0;text-align:left;margin-left:130.5pt;margin-top:12pt;width:49.75pt;height:0;z-index:251667456" o:connectortype="straight">
            <v:stroke endarrow="block"/>
          </v:shape>
        </w:pict>
      </w:r>
      <w:r w:rsidRPr="00790C4D">
        <w:rPr>
          <w:b/>
          <w:i/>
          <w:sz w:val="32"/>
          <w:szCs w:val="32"/>
          <w:lang w:val="en-US"/>
        </w:rPr>
        <w:t>C</w:t>
      </w:r>
      <w:r w:rsidRPr="00790C4D">
        <w:rPr>
          <w:b/>
          <w:i/>
          <w:sz w:val="32"/>
          <w:szCs w:val="32"/>
          <w:vertAlign w:val="subscript"/>
          <w:lang w:val="en-US"/>
        </w:rPr>
        <w:t>2</w:t>
      </w:r>
      <w:r w:rsidRPr="00790C4D">
        <w:rPr>
          <w:b/>
          <w:i/>
          <w:sz w:val="32"/>
          <w:szCs w:val="32"/>
          <w:lang w:val="en-US"/>
        </w:rPr>
        <w:t>H</w:t>
      </w:r>
      <w:r w:rsidRPr="00790C4D">
        <w:rPr>
          <w:b/>
          <w:i/>
          <w:sz w:val="32"/>
          <w:szCs w:val="32"/>
          <w:vertAlign w:val="subscript"/>
          <w:lang w:val="en-US"/>
        </w:rPr>
        <w:t>5</w:t>
      </w:r>
      <w:r>
        <w:rPr>
          <w:b/>
          <w:i/>
          <w:sz w:val="32"/>
          <w:szCs w:val="32"/>
          <w:lang w:val="en-US"/>
        </w:rPr>
        <w:t>OH + Na</w:t>
      </w:r>
    </w:p>
    <w:p w:rsidR="00E41558" w:rsidRPr="00790C4D" w:rsidRDefault="00E41558" w:rsidP="00E41558">
      <w:pPr>
        <w:pStyle w:val="a4"/>
        <w:numPr>
          <w:ilvl w:val="0"/>
          <w:numId w:val="3"/>
        </w:numPr>
        <w:tabs>
          <w:tab w:val="center" w:pos="4677"/>
          <w:tab w:val="left" w:pos="8053"/>
        </w:tabs>
        <w:spacing w:after="200" w:line="480" w:lineRule="auto"/>
        <w:rPr>
          <w:b/>
          <w:i/>
          <w:sz w:val="20"/>
          <w:szCs w:val="20"/>
          <w:lang w:val="en-US"/>
        </w:rPr>
      </w:pPr>
      <w:r w:rsidRPr="00086B6E">
        <w:rPr>
          <w:b/>
          <w:i/>
          <w:noProof/>
          <w:sz w:val="32"/>
          <w:szCs w:val="32"/>
          <w:lang w:eastAsia="ru-RU"/>
        </w:rPr>
        <w:pict>
          <v:shape id="_x0000_s1034" type="#_x0000_t32" style="position:absolute;left:0;text-align:left;margin-left:195.2pt;margin-top:16.3pt;width:49.75pt;height:.05pt;z-index:251668480" o:connectortype="straight">
            <v:stroke endarrow="block"/>
          </v:shape>
        </w:pict>
      </w:r>
      <w:r w:rsidRPr="00790C4D">
        <w:rPr>
          <w:b/>
          <w:i/>
          <w:sz w:val="32"/>
          <w:szCs w:val="32"/>
          <w:lang w:val="en-US"/>
        </w:rPr>
        <w:t>C</w:t>
      </w:r>
      <w:r w:rsidRPr="00790C4D">
        <w:rPr>
          <w:b/>
          <w:i/>
          <w:sz w:val="32"/>
          <w:szCs w:val="32"/>
          <w:vertAlign w:val="subscript"/>
          <w:lang w:val="en-US"/>
        </w:rPr>
        <w:t>2</w:t>
      </w:r>
      <w:r w:rsidRPr="00790C4D">
        <w:rPr>
          <w:b/>
          <w:i/>
          <w:sz w:val="32"/>
          <w:szCs w:val="32"/>
          <w:lang w:val="en-US"/>
        </w:rPr>
        <w:t>H</w:t>
      </w:r>
      <w:r w:rsidRPr="00790C4D">
        <w:rPr>
          <w:b/>
          <w:i/>
          <w:sz w:val="32"/>
          <w:szCs w:val="32"/>
          <w:vertAlign w:val="subscript"/>
          <w:lang w:val="en-US"/>
        </w:rPr>
        <w:t>5</w:t>
      </w:r>
      <w:r w:rsidRPr="00790C4D">
        <w:rPr>
          <w:b/>
          <w:i/>
          <w:sz w:val="32"/>
          <w:szCs w:val="32"/>
          <w:lang w:val="en-US"/>
        </w:rPr>
        <w:t>OH + HOOC-CH</w:t>
      </w:r>
      <w:r w:rsidRPr="00790C4D">
        <w:rPr>
          <w:b/>
          <w:i/>
          <w:sz w:val="32"/>
          <w:szCs w:val="32"/>
          <w:vertAlign w:val="subscript"/>
          <w:lang w:val="en-US"/>
        </w:rPr>
        <w:t xml:space="preserve">3      </w:t>
      </w:r>
      <w:r w:rsidRPr="00790C4D">
        <w:rPr>
          <w:b/>
          <w:i/>
          <w:sz w:val="20"/>
          <w:szCs w:val="20"/>
          <w:lang w:val="kk-KZ"/>
        </w:rPr>
        <w:t>к</w:t>
      </w:r>
      <w:r w:rsidRPr="00790C4D">
        <w:rPr>
          <w:b/>
          <w:i/>
          <w:sz w:val="20"/>
          <w:szCs w:val="20"/>
          <w:lang w:val="en-US"/>
        </w:rPr>
        <w:t>.</w:t>
      </w:r>
      <w:r w:rsidRPr="00790C4D">
        <w:rPr>
          <w:b/>
          <w:i/>
          <w:sz w:val="20"/>
          <w:szCs w:val="20"/>
        </w:rPr>
        <w:t>Н</w:t>
      </w:r>
      <w:r w:rsidRPr="00790C4D">
        <w:rPr>
          <w:b/>
          <w:i/>
          <w:sz w:val="20"/>
          <w:szCs w:val="20"/>
          <w:vertAlign w:val="subscript"/>
          <w:lang w:val="en-US"/>
        </w:rPr>
        <w:t>2</w:t>
      </w:r>
      <w:r w:rsidRPr="00790C4D">
        <w:rPr>
          <w:b/>
          <w:i/>
          <w:sz w:val="20"/>
          <w:szCs w:val="20"/>
          <w:lang w:val="en-US"/>
        </w:rPr>
        <w:t>SO</w:t>
      </w:r>
      <w:r w:rsidRPr="00790C4D">
        <w:rPr>
          <w:b/>
          <w:i/>
          <w:sz w:val="20"/>
          <w:szCs w:val="20"/>
          <w:vertAlign w:val="subscript"/>
          <w:lang w:val="en-US"/>
        </w:rPr>
        <w:t>4</w:t>
      </w:r>
    </w:p>
    <w:p w:rsidR="00E41558" w:rsidRPr="00790C4D" w:rsidRDefault="00E41558" w:rsidP="00E41558">
      <w:pPr>
        <w:pStyle w:val="a4"/>
        <w:numPr>
          <w:ilvl w:val="0"/>
          <w:numId w:val="3"/>
        </w:numPr>
        <w:tabs>
          <w:tab w:val="center" w:pos="4677"/>
          <w:tab w:val="left" w:pos="8053"/>
        </w:tabs>
        <w:spacing w:after="200" w:line="480" w:lineRule="auto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pict>
          <v:shape id="_x0000_s1035" type="#_x0000_t32" style="position:absolute;left:0;text-align:left;margin-left:180.25pt;margin-top:20.5pt;width:49.75pt;height:0;z-index:251669504" o:connectortype="straight">
            <v:stroke endarrow="block"/>
          </v:shape>
        </w:pict>
      </w:r>
      <w:r w:rsidRPr="00790C4D">
        <w:rPr>
          <w:b/>
          <w:i/>
          <w:sz w:val="32"/>
          <w:szCs w:val="32"/>
          <w:lang w:val="en-US"/>
        </w:rPr>
        <w:t>C</w:t>
      </w:r>
      <w:r w:rsidRPr="00790C4D">
        <w:rPr>
          <w:b/>
          <w:i/>
          <w:sz w:val="32"/>
          <w:szCs w:val="32"/>
          <w:vertAlign w:val="subscript"/>
          <w:lang w:val="en-US"/>
        </w:rPr>
        <w:t>2</w:t>
      </w:r>
      <w:r w:rsidRPr="00790C4D">
        <w:rPr>
          <w:b/>
          <w:i/>
          <w:sz w:val="32"/>
          <w:szCs w:val="32"/>
          <w:lang w:val="en-US"/>
        </w:rPr>
        <w:t>H</w:t>
      </w:r>
      <w:r w:rsidRPr="00790C4D">
        <w:rPr>
          <w:b/>
          <w:i/>
          <w:sz w:val="32"/>
          <w:szCs w:val="32"/>
          <w:vertAlign w:val="subscript"/>
          <w:lang w:val="en-US"/>
        </w:rPr>
        <w:t>5</w:t>
      </w:r>
      <w:r w:rsidRPr="00790C4D">
        <w:rPr>
          <w:b/>
          <w:i/>
          <w:sz w:val="32"/>
          <w:szCs w:val="32"/>
          <w:lang w:val="en-US"/>
        </w:rPr>
        <w:t>OH + HO-C</w:t>
      </w:r>
      <w:r w:rsidRPr="00790C4D">
        <w:rPr>
          <w:b/>
          <w:i/>
          <w:sz w:val="32"/>
          <w:szCs w:val="32"/>
          <w:vertAlign w:val="subscript"/>
          <w:lang w:val="en-US"/>
        </w:rPr>
        <w:t>2</w:t>
      </w:r>
      <w:r w:rsidRPr="00790C4D">
        <w:rPr>
          <w:b/>
          <w:i/>
          <w:sz w:val="32"/>
          <w:szCs w:val="32"/>
          <w:lang w:val="en-US"/>
        </w:rPr>
        <w:t>H</w:t>
      </w:r>
      <w:r w:rsidRPr="00790C4D">
        <w:rPr>
          <w:b/>
          <w:i/>
          <w:sz w:val="32"/>
          <w:szCs w:val="32"/>
          <w:vertAlign w:val="subscript"/>
          <w:lang w:val="en-US"/>
        </w:rPr>
        <w:t xml:space="preserve">5       </w:t>
      </w:r>
      <w:r w:rsidRPr="00790C4D">
        <w:rPr>
          <w:b/>
          <w:i/>
          <w:sz w:val="32"/>
          <w:szCs w:val="32"/>
          <w:lang w:val="en-US"/>
        </w:rPr>
        <w:t xml:space="preserve">≤ </w:t>
      </w:r>
      <w:r w:rsidRPr="00790C4D">
        <w:rPr>
          <w:b/>
          <w:i/>
          <w:sz w:val="20"/>
          <w:szCs w:val="20"/>
          <w:lang w:val="en-US"/>
        </w:rPr>
        <w:t>140 C</w:t>
      </w:r>
    </w:p>
    <w:p w:rsidR="00E41558" w:rsidRDefault="00E41558" w:rsidP="00E41558">
      <w:pPr>
        <w:ind w:left="284"/>
        <w:rPr>
          <w:b/>
          <w:sz w:val="32"/>
          <w:szCs w:val="32"/>
          <w:lang w:val="kk-KZ"/>
        </w:rPr>
      </w:pPr>
    </w:p>
    <w:p w:rsidR="00E41558" w:rsidRPr="00790C4D" w:rsidRDefault="00E41558" w:rsidP="00E41558">
      <w:pPr>
        <w:rPr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   </w:t>
      </w:r>
      <w:proofErr w:type="spellStart"/>
      <w:proofErr w:type="gramStart"/>
      <w:r w:rsidRPr="00790C4D">
        <w:rPr>
          <w:b/>
          <w:sz w:val="32"/>
          <w:szCs w:val="32"/>
        </w:rPr>
        <w:t>Выполнил</w:t>
      </w:r>
      <w:proofErr w:type="spellEnd"/>
      <w:r w:rsidRPr="00790C4D">
        <w:rPr>
          <w:b/>
          <w:sz w:val="32"/>
          <w:szCs w:val="32"/>
        </w:rPr>
        <w:t>(</w:t>
      </w:r>
      <w:proofErr w:type="gramEnd"/>
      <w:r w:rsidRPr="00790C4D">
        <w:rPr>
          <w:b/>
          <w:sz w:val="32"/>
          <w:szCs w:val="32"/>
        </w:rPr>
        <w:t>а)</w:t>
      </w:r>
      <w:r w:rsidRPr="00790C4D">
        <w:rPr>
          <w:sz w:val="32"/>
          <w:szCs w:val="32"/>
        </w:rPr>
        <w:t>___________________________</w:t>
      </w:r>
    </w:p>
    <w:p w:rsidR="00E41558" w:rsidRPr="00790C4D" w:rsidRDefault="00E41558" w:rsidP="00E41558">
      <w:pPr>
        <w:rPr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   </w:t>
      </w:r>
      <w:proofErr w:type="spellStart"/>
      <w:proofErr w:type="gramStart"/>
      <w:r w:rsidRPr="00790C4D">
        <w:rPr>
          <w:b/>
          <w:sz w:val="32"/>
          <w:szCs w:val="32"/>
        </w:rPr>
        <w:t>Проверил</w:t>
      </w:r>
      <w:proofErr w:type="spellEnd"/>
      <w:r w:rsidRPr="00790C4D">
        <w:rPr>
          <w:b/>
          <w:sz w:val="32"/>
          <w:szCs w:val="32"/>
        </w:rPr>
        <w:t>(</w:t>
      </w:r>
      <w:proofErr w:type="gramEnd"/>
      <w:r w:rsidRPr="00790C4D">
        <w:rPr>
          <w:b/>
          <w:sz w:val="32"/>
          <w:szCs w:val="32"/>
        </w:rPr>
        <w:t>а)</w:t>
      </w:r>
      <w:r w:rsidRPr="00790C4D">
        <w:rPr>
          <w:sz w:val="32"/>
          <w:szCs w:val="32"/>
        </w:rPr>
        <w:t>___________________________</w:t>
      </w:r>
    </w:p>
    <w:p w:rsidR="00E41558" w:rsidRPr="00790C4D" w:rsidRDefault="00E41558" w:rsidP="00E41558">
      <w:pPr>
        <w:rPr>
          <w:b/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   </w:t>
      </w:r>
      <w:proofErr w:type="spellStart"/>
      <w:r w:rsidRPr="00790C4D">
        <w:rPr>
          <w:b/>
          <w:sz w:val="32"/>
          <w:szCs w:val="32"/>
        </w:rPr>
        <w:t>Оценка</w:t>
      </w:r>
      <w:proofErr w:type="spellEnd"/>
      <w:r w:rsidRPr="00790C4D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  <w:lang w:val="kk-KZ"/>
        </w:rPr>
        <w:t xml:space="preserve">  </w:t>
      </w:r>
      <w:r w:rsidRPr="00790C4D">
        <w:rPr>
          <w:b/>
          <w:sz w:val="32"/>
          <w:szCs w:val="32"/>
        </w:rPr>
        <w:t>______________</w:t>
      </w:r>
    </w:p>
    <w:p w:rsidR="00E41558" w:rsidRPr="00790C4D" w:rsidRDefault="00E41558" w:rsidP="00E41558">
      <w:pPr>
        <w:ind w:left="284"/>
        <w:rPr>
          <w:sz w:val="32"/>
          <w:szCs w:val="32"/>
        </w:rPr>
      </w:pPr>
    </w:p>
    <w:p w:rsidR="00E41558" w:rsidRPr="00790C4D" w:rsidRDefault="00E41558" w:rsidP="00E41558">
      <w:pPr>
        <w:rPr>
          <w:b/>
          <w:sz w:val="32"/>
          <w:szCs w:val="32"/>
          <w:u w:val="single"/>
          <w:lang w:val="kk-KZ"/>
        </w:rPr>
      </w:pPr>
      <w:r w:rsidRPr="00E41558">
        <w:rPr>
          <w:b/>
          <w:sz w:val="32"/>
          <w:szCs w:val="32"/>
          <w:lang w:val="ru-RU"/>
        </w:rPr>
        <w:t>Критерии оценивания:</w:t>
      </w:r>
      <w:r w:rsidRPr="00E41558">
        <w:rPr>
          <w:sz w:val="32"/>
          <w:szCs w:val="32"/>
          <w:lang w:val="ru-RU"/>
        </w:rPr>
        <w:t xml:space="preserve"> каждое правильно решенное уравнение  и названный продукт оценивается в 1 балл</w:t>
      </w:r>
      <w:proofErr w:type="gramStart"/>
      <w:r w:rsidRPr="00E41558">
        <w:rPr>
          <w:sz w:val="32"/>
          <w:szCs w:val="32"/>
          <w:lang w:val="ru-RU"/>
        </w:rPr>
        <w:t xml:space="preserve"> .</w:t>
      </w:r>
      <w:proofErr w:type="gramEnd"/>
      <w:r w:rsidRPr="00E41558">
        <w:rPr>
          <w:sz w:val="32"/>
          <w:szCs w:val="32"/>
          <w:lang w:val="ru-RU"/>
        </w:rPr>
        <w:t xml:space="preserve"> </w:t>
      </w:r>
      <w:r w:rsidRPr="00790C4D">
        <w:rPr>
          <w:b/>
          <w:sz w:val="32"/>
          <w:szCs w:val="32"/>
        </w:rPr>
        <w:t xml:space="preserve">ВСЕГО:  </w:t>
      </w:r>
      <w:proofErr w:type="spellStart"/>
      <w:r w:rsidRPr="00790C4D">
        <w:rPr>
          <w:b/>
          <w:sz w:val="32"/>
          <w:szCs w:val="32"/>
          <w:u w:val="single"/>
        </w:rPr>
        <w:t>мак</w:t>
      </w:r>
      <w:proofErr w:type="spellEnd"/>
      <w:r w:rsidRPr="00790C4D">
        <w:rPr>
          <w:b/>
          <w:sz w:val="32"/>
          <w:szCs w:val="32"/>
          <w:u w:val="single"/>
        </w:rPr>
        <w:t xml:space="preserve">. 8 </w:t>
      </w:r>
      <w:proofErr w:type="spellStart"/>
      <w:r w:rsidRPr="00790C4D">
        <w:rPr>
          <w:b/>
          <w:sz w:val="32"/>
          <w:szCs w:val="32"/>
          <w:u w:val="single"/>
        </w:rPr>
        <w:t>баллов</w:t>
      </w:r>
      <w:proofErr w:type="spellEnd"/>
      <w:r w:rsidRPr="00790C4D">
        <w:rPr>
          <w:b/>
          <w:sz w:val="32"/>
          <w:szCs w:val="32"/>
          <w:u w:val="single"/>
        </w:rPr>
        <w:t xml:space="preserve"> </w:t>
      </w:r>
    </w:p>
    <w:p w:rsidR="00E41558" w:rsidRPr="00790C4D" w:rsidRDefault="00E41558" w:rsidP="00E41558">
      <w:pPr>
        <w:pStyle w:val="a4"/>
        <w:ind w:left="644"/>
        <w:rPr>
          <w:b/>
          <w:sz w:val="32"/>
          <w:szCs w:val="32"/>
          <w:u w:val="single"/>
          <w:lang w:val="kk-KZ"/>
        </w:rPr>
      </w:pPr>
    </w:p>
    <w:p w:rsidR="00E41558" w:rsidRPr="00790C4D" w:rsidRDefault="00E41558" w:rsidP="00E41558">
      <w:pPr>
        <w:pStyle w:val="a4"/>
        <w:ind w:left="644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34.95pt;margin-top:13.75pt;width:406.2pt;height:148.45pt;z-index:-251656192" adj="6780,25921">
            <v:textbox>
              <w:txbxContent>
                <w:p w:rsidR="00E41558" w:rsidRDefault="00E41558" w:rsidP="00E41558"/>
              </w:txbxContent>
            </v:textbox>
          </v:shape>
        </w:pict>
      </w:r>
    </w:p>
    <w:p w:rsidR="00E41558" w:rsidRDefault="00E41558" w:rsidP="00E41558">
      <w:pPr>
        <w:ind w:left="284"/>
        <w:jc w:val="center"/>
        <w:rPr>
          <w:b/>
          <w:sz w:val="32"/>
          <w:szCs w:val="32"/>
          <w:lang w:val="ru-RU"/>
        </w:rPr>
      </w:pPr>
    </w:p>
    <w:p w:rsidR="00E41558" w:rsidRDefault="00E41558" w:rsidP="00E41558">
      <w:pPr>
        <w:ind w:left="284"/>
        <w:jc w:val="center"/>
        <w:rPr>
          <w:b/>
          <w:sz w:val="32"/>
          <w:szCs w:val="32"/>
          <w:lang w:val="ru-RU"/>
        </w:rPr>
      </w:pPr>
    </w:p>
    <w:p w:rsidR="00E41558" w:rsidRPr="00E41558" w:rsidRDefault="00E41558" w:rsidP="00E41558">
      <w:pPr>
        <w:ind w:left="284"/>
        <w:jc w:val="center"/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7-8 баллов: оценка «5»</w:t>
      </w:r>
    </w:p>
    <w:p w:rsidR="00E41558" w:rsidRPr="00E41558" w:rsidRDefault="00E41558" w:rsidP="00E41558">
      <w:pPr>
        <w:ind w:left="284"/>
        <w:jc w:val="center"/>
        <w:rPr>
          <w:b/>
          <w:sz w:val="32"/>
          <w:szCs w:val="32"/>
          <w:lang w:val="ru-RU"/>
        </w:rPr>
      </w:pPr>
      <w:r w:rsidRPr="00E41558">
        <w:rPr>
          <w:b/>
          <w:sz w:val="32"/>
          <w:szCs w:val="32"/>
          <w:lang w:val="ru-RU"/>
        </w:rPr>
        <w:t>5-6 баллов: оценка «4»</w:t>
      </w:r>
    </w:p>
    <w:p w:rsidR="00E41558" w:rsidRPr="00E41558" w:rsidRDefault="00E41558" w:rsidP="00E41558">
      <w:pPr>
        <w:pStyle w:val="a4"/>
        <w:tabs>
          <w:tab w:val="center" w:pos="4677"/>
          <w:tab w:val="left" w:pos="8053"/>
        </w:tabs>
        <w:ind w:left="644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kk-KZ"/>
        </w:rPr>
        <w:t xml:space="preserve">                                   </w:t>
      </w:r>
      <w:r w:rsidRPr="00E41558">
        <w:rPr>
          <w:b/>
          <w:sz w:val="32"/>
          <w:szCs w:val="32"/>
          <w:lang w:val="ru-RU"/>
        </w:rPr>
        <w:t>4-3 балла: оценка «3»</w:t>
      </w:r>
      <w:r w:rsidRPr="00E41558">
        <w:rPr>
          <w:b/>
          <w:sz w:val="32"/>
          <w:szCs w:val="32"/>
          <w:lang w:val="ru-RU"/>
        </w:rPr>
        <w:tab/>
      </w:r>
    </w:p>
    <w:p w:rsidR="00E41558" w:rsidRPr="00E41558" w:rsidRDefault="00E41558" w:rsidP="00E41558">
      <w:pPr>
        <w:pStyle w:val="a4"/>
        <w:tabs>
          <w:tab w:val="center" w:pos="4677"/>
          <w:tab w:val="left" w:pos="8053"/>
        </w:tabs>
        <w:spacing w:line="480" w:lineRule="auto"/>
        <w:ind w:left="644"/>
        <w:rPr>
          <w:sz w:val="32"/>
          <w:szCs w:val="32"/>
          <w:lang w:val="ru-RU"/>
        </w:rPr>
      </w:pPr>
    </w:p>
    <w:p w:rsidR="00E41558" w:rsidRDefault="00E41558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Pr="004736CA" w:rsidRDefault="004736CA" w:rsidP="004736CA">
      <w:pPr>
        <w:jc w:val="center"/>
        <w:rPr>
          <w:b/>
          <w:bCs/>
          <w:sz w:val="32"/>
          <w:szCs w:val="32"/>
          <w:lang w:val="ru-RU"/>
        </w:rPr>
      </w:pPr>
      <w:r w:rsidRPr="00840146">
        <w:rPr>
          <w:rFonts w:ascii="KyrgyzGaramondBold" w:hAnsi="KyrgyzGaramondBold" w:cs="Andalus"/>
          <w:b/>
          <w:bCs/>
          <w:noProof/>
          <w:sz w:val="32"/>
          <w:szCs w:val="32"/>
          <w:lang w:eastAsia="ru-RU"/>
        </w:rPr>
        <w:lastRenderedPageBreak/>
        <w:pict>
          <v:shape id="_x0000_s1036" type="#_x0000_t106" style="position:absolute;left:0;text-align:left;margin-left:351.05pt;margin-top:35.5pt;width:129.95pt;height:60.75pt;z-index:251671552" adj="1130,16320">
            <v:textbox>
              <w:txbxContent>
                <w:p w:rsidR="004736CA" w:rsidRPr="00EB1111" w:rsidRDefault="004736CA" w:rsidP="004736CA">
                  <w:pPr>
                    <w:jc w:val="center"/>
                    <w:rPr>
                      <w:b/>
                      <w:i/>
                    </w:rPr>
                  </w:pPr>
                  <w:proofErr w:type="spellStart"/>
                  <w:r w:rsidRPr="00EB1111">
                    <w:rPr>
                      <w:b/>
                      <w:i/>
                    </w:rPr>
                    <w:t>Будьте</w:t>
                  </w:r>
                  <w:proofErr w:type="spellEnd"/>
                  <w:r w:rsidRPr="00EB1111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EB1111">
                    <w:rPr>
                      <w:b/>
                      <w:i/>
                    </w:rPr>
                    <w:t>объективны</w:t>
                  </w:r>
                  <w:proofErr w:type="spellEnd"/>
                  <w:r>
                    <w:rPr>
                      <w:b/>
                      <w:i/>
                    </w:rPr>
                    <w:t>!</w:t>
                  </w:r>
                </w:p>
              </w:txbxContent>
            </v:textbox>
          </v:shape>
        </w:pict>
      </w:r>
      <w:r w:rsidRPr="004736CA">
        <w:rPr>
          <w:rFonts w:ascii="KyrgyzGaramondBold" w:hAnsi="KyrgyzGaramondBold" w:cs="Andalus"/>
          <w:b/>
          <w:bCs/>
          <w:sz w:val="32"/>
          <w:szCs w:val="32"/>
          <w:lang w:val="ru-RU"/>
        </w:rPr>
        <w:t>Оценивание</w:t>
      </w:r>
      <w:r w:rsidRPr="004736CA">
        <w:rPr>
          <w:rFonts w:ascii="Andalus" w:hAnsi="Andalus" w:cs="Andalus"/>
          <w:b/>
          <w:bCs/>
          <w:sz w:val="32"/>
          <w:szCs w:val="32"/>
          <w:lang w:val="ru-RU"/>
        </w:rPr>
        <w:t xml:space="preserve"> </w:t>
      </w:r>
      <w:r w:rsidRPr="004736CA">
        <w:rPr>
          <w:rFonts w:ascii="KyrgyzGaramondBold" w:hAnsi="KyrgyzGaramondBold" w:cs="Andalus"/>
          <w:b/>
          <w:bCs/>
          <w:sz w:val="32"/>
          <w:szCs w:val="32"/>
          <w:lang w:val="ru-RU"/>
        </w:rPr>
        <w:t>вклада</w:t>
      </w:r>
      <w:r w:rsidRPr="004736CA">
        <w:rPr>
          <w:rFonts w:ascii="Andalus" w:hAnsi="Andalus" w:cs="Andalus"/>
          <w:b/>
          <w:bCs/>
          <w:sz w:val="32"/>
          <w:szCs w:val="32"/>
          <w:lang w:val="ru-RU"/>
        </w:rPr>
        <w:t xml:space="preserve"> </w:t>
      </w:r>
      <w:r w:rsidRPr="004736CA">
        <w:rPr>
          <w:rFonts w:ascii="KyrgyzGaramondBold" w:hAnsi="KyrgyzGaramondBold" w:cs="Andalus"/>
          <w:b/>
          <w:bCs/>
          <w:sz w:val="32"/>
          <w:szCs w:val="32"/>
          <w:lang w:val="ru-RU"/>
        </w:rPr>
        <w:t>отдельного</w:t>
      </w:r>
      <w:r w:rsidRPr="004736CA">
        <w:rPr>
          <w:rFonts w:ascii="Andalus" w:hAnsi="Andalus" w:cs="Andalus"/>
          <w:b/>
          <w:bCs/>
          <w:sz w:val="32"/>
          <w:szCs w:val="32"/>
          <w:lang w:val="ru-RU"/>
        </w:rPr>
        <w:t xml:space="preserve"> </w:t>
      </w:r>
      <w:r w:rsidRPr="004736CA">
        <w:rPr>
          <w:rFonts w:ascii="KyrgyzGaramondBold" w:hAnsi="KyrgyzGaramondBold" w:cs="Andalus"/>
          <w:b/>
          <w:bCs/>
          <w:sz w:val="32"/>
          <w:szCs w:val="32"/>
          <w:lang w:val="ru-RU"/>
        </w:rPr>
        <w:t>ученика</w:t>
      </w:r>
      <w:r w:rsidRPr="004736CA">
        <w:rPr>
          <w:rFonts w:ascii="Andalus" w:hAnsi="Andalus" w:cs="Andalus"/>
          <w:b/>
          <w:bCs/>
          <w:sz w:val="32"/>
          <w:szCs w:val="32"/>
          <w:lang w:val="ru-RU"/>
        </w:rPr>
        <w:t xml:space="preserve"> </w:t>
      </w:r>
      <w:r w:rsidRPr="004736CA">
        <w:rPr>
          <w:rFonts w:ascii="KyrgyzGaramondBold" w:hAnsi="KyrgyzGaramondBold" w:cs="Andalus"/>
          <w:b/>
          <w:bCs/>
          <w:sz w:val="32"/>
          <w:szCs w:val="32"/>
          <w:lang w:val="ru-RU"/>
        </w:rPr>
        <w:t>при</w:t>
      </w:r>
      <w:r w:rsidRPr="004736CA">
        <w:rPr>
          <w:rFonts w:ascii="Andalus" w:hAnsi="Andalus" w:cs="Andalus"/>
          <w:b/>
          <w:bCs/>
          <w:sz w:val="32"/>
          <w:szCs w:val="32"/>
          <w:lang w:val="ru-RU"/>
        </w:rPr>
        <w:t xml:space="preserve"> </w:t>
      </w:r>
      <w:r w:rsidRPr="004736CA">
        <w:rPr>
          <w:b/>
          <w:bCs/>
          <w:sz w:val="32"/>
          <w:szCs w:val="32"/>
          <w:lang w:val="ru-RU"/>
        </w:rPr>
        <w:t>групповой работе</w:t>
      </w:r>
    </w:p>
    <w:p w:rsidR="004736CA" w:rsidRDefault="004736CA" w:rsidP="004736CA">
      <w:pPr>
        <w:jc w:val="center"/>
        <w:rPr>
          <w:rFonts w:cs="Andalus"/>
          <w:bCs/>
          <w:sz w:val="20"/>
          <w:szCs w:val="20"/>
        </w:rPr>
      </w:pPr>
      <w:r w:rsidRPr="004736CA">
        <w:rPr>
          <w:rFonts w:ascii="Andalus" w:hAnsi="Andalus" w:cs="Andalus"/>
          <w:b/>
          <w:bCs/>
          <w:sz w:val="32"/>
          <w:szCs w:val="32"/>
          <w:lang w:val="ru-RU"/>
        </w:rPr>
        <w:t xml:space="preserve"> </w:t>
      </w:r>
      <w:proofErr w:type="spellStart"/>
      <w:proofErr w:type="gramStart"/>
      <w:r w:rsidRPr="00832EB0">
        <w:rPr>
          <w:rFonts w:cs="Andalus"/>
          <w:b/>
          <w:bCs/>
          <w:sz w:val="28"/>
          <w:szCs w:val="28"/>
        </w:rPr>
        <w:t>по</w:t>
      </w:r>
      <w:proofErr w:type="spellEnd"/>
      <w:proofErr w:type="gramEnd"/>
      <w:r w:rsidRPr="00832EB0">
        <w:rPr>
          <w:rFonts w:ascii="Andalus" w:hAnsi="Andalus" w:cs="Andalus"/>
          <w:b/>
          <w:bCs/>
          <w:sz w:val="28"/>
          <w:szCs w:val="28"/>
        </w:rPr>
        <w:t xml:space="preserve"> </w:t>
      </w:r>
      <w:proofErr w:type="spellStart"/>
      <w:r w:rsidRPr="00832EB0">
        <w:rPr>
          <w:rFonts w:cs="Andalus"/>
          <w:b/>
          <w:bCs/>
          <w:sz w:val="28"/>
          <w:szCs w:val="28"/>
        </w:rPr>
        <w:t>теме</w:t>
      </w:r>
      <w:proofErr w:type="spellEnd"/>
      <w:r w:rsidRPr="00832EB0">
        <w:rPr>
          <w:rFonts w:ascii="Andalus" w:hAnsi="Andalus" w:cs="Andalus"/>
          <w:b/>
          <w:bCs/>
          <w:sz w:val="28"/>
          <w:szCs w:val="28"/>
        </w:rPr>
        <w:t>:</w:t>
      </w:r>
      <w:r>
        <w:rPr>
          <w:rFonts w:cs="Andalus"/>
          <w:b/>
          <w:bCs/>
          <w:sz w:val="28"/>
          <w:szCs w:val="28"/>
        </w:rPr>
        <w:t xml:space="preserve">  « </w:t>
      </w:r>
      <w:proofErr w:type="spellStart"/>
      <w:r>
        <w:rPr>
          <w:rFonts w:cs="Andalus"/>
          <w:b/>
          <w:bCs/>
          <w:sz w:val="28"/>
          <w:szCs w:val="28"/>
        </w:rPr>
        <w:t>Многоатомные</w:t>
      </w:r>
      <w:proofErr w:type="spellEnd"/>
      <w:r>
        <w:rPr>
          <w:rFonts w:cs="Andalus"/>
          <w:b/>
          <w:bCs/>
          <w:sz w:val="28"/>
          <w:szCs w:val="28"/>
        </w:rPr>
        <w:t xml:space="preserve"> </w:t>
      </w:r>
      <w:proofErr w:type="spellStart"/>
      <w:r>
        <w:rPr>
          <w:rFonts w:cs="Andalus"/>
          <w:b/>
          <w:bCs/>
          <w:sz w:val="28"/>
          <w:szCs w:val="28"/>
        </w:rPr>
        <w:t>спирты</w:t>
      </w:r>
      <w:proofErr w:type="spellEnd"/>
      <w:r>
        <w:rPr>
          <w:rFonts w:cs="Andalus"/>
          <w:b/>
          <w:bCs/>
          <w:sz w:val="28"/>
          <w:szCs w:val="28"/>
        </w:rPr>
        <w:t xml:space="preserve">»  </w:t>
      </w:r>
      <w:r>
        <w:rPr>
          <w:rFonts w:cs="Andalus"/>
          <w:b/>
          <w:bCs/>
          <w:sz w:val="20"/>
          <w:szCs w:val="20"/>
        </w:rPr>
        <w:t xml:space="preserve"> </w:t>
      </w:r>
    </w:p>
    <w:p w:rsidR="004736CA" w:rsidRPr="00EB1111" w:rsidRDefault="004736CA" w:rsidP="004736CA">
      <w:pPr>
        <w:jc w:val="center"/>
        <w:rPr>
          <w:rFonts w:cs="Andalus"/>
          <w:bCs/>
          <w:i/>
        </w:rPr>
      </w:pPr>
      <w:r w:rsidRPr="00EB1111">
        <w:rPr>
          <w:rFonts w:cs="Andalus"/>
          <w:bCs/>
          <w:i/>
        </w:rPr>
        <w:t>(</w:t>
      </w:r>
      <w:proofErr w:type="spellStart"/>
      <w:proofErr w:type="gramStart"/>
      <w:r w:rsidRPr="00EB1111">
        <w:rPr>
          <w:rFonts w:cs="Andalus"/>
          <w:bCs/>
          <w:i/>
        </w:rPr>
        <w:t>максимальная</w:t>
      </w:r>
      <w:proofErr w:type="spellEnd"/>
      <w:proofErr w:type="gramEnd"/>
      <w:r w:rsidRPr="00EB1111">
        <w:rPr>
          <w:rFonts w:cs="Andalus"/>
          <w:bCs/>
          <w:i/>
        </w:rPr>
        <w:t xml:space="preserve"> </w:t>
      </w:r>
      <w:proofErr w:type="spellStart"/>
      <w:r w:rsidRPr="00EB1111">
        <w:rPr>
          <w:rFonts w:cs="Andalus"/>
          <w:bCs/>
          <w:i/>
        </w:rPr>
        <w:t>оценка</w:t>
      </w:r>
      <w:proofErr w:type="spellEnd"/>
      <w:r w:rsidRPr="00EB1111">
        <w:rPr>
          <w:rFonts w:cs="Andalus"/>
          <w:bCs/>
          <w:i/>
        </w:rPr>
        <w:t xml:space="preserve"> 3 </w:t>
      </w:r>
      <w:proofErr w:type="spellStart"/>
      <w:r w:rsidRPr="00EB1111">
        <w:rPr>
          <w:rFonts w:cs="Andalus"/>
          <w:bCs/>
          <w:i/>
        </w:rPr>
        <w:t>баллла</w:t>
      </w:r>
      <w:proofErr w:type="spellEnd"/>
      <w:r w:rsidRPr="00EB1111">
        <w:rPr>
          <w:rFonts w:cs="Andalus"/>
          <w:bCs/>
          <w:i/>
        </w:rPr>
        <w:t xml:space="preserve">)                               </w:t>
      </w:r>
    </w:p>
    <w:p w:rsidR="004736CA" w:rsidRPr="00EB1111" w:rsidRDefault="004736CA" w:rsidP="004736CA">
      <w:pPr>
        <w:jc w:val="center"/>
        <w:rPr>
          <w:rFonts w:cs="Andalus"/>
          <w:b/>
          <w:bCs/>
          <w:sz w:val="28"/>
          <w:szCs w:val="28"/>
        </w:rPr>
      </w:pPr>
    </w:p>
    <w:tbl>
      <w:tblPr>
        <w:tblStyle w:val="a6"/>
        <w:tblpPr w:leftFromText="180" w:rightFromText="180" w:vertAnchor="page" w:horzAnchor="margin" w:tblpY="3676"/>
        <w:tblW w:w="9322" w:type="dxa"/>
        <w:tblLook w:val="04A0"/>
      </w:tblPr>
      <w:tblGrid>
        <w:gridCol w:w="2802"/>
        <w:gridCol w:w="1275"/>
        <w:gridCol w:w="1418"/>
        <w:gridCol w:w="1417"/>
        <w:gridCol w:w="1276"/>
        <w:gridCol w:w="1134"/>
      </w:tblGrid>
      <w:tr w:rsidR="004736CA" w:rsidTr="00693DD4">
        <w:tc>
          <w:tcPr>
            <w:tcW w:w="2802" w:type="dxa"/>
          </w:tcPr>
          <w:p w:rsidR="004736CA" w:rsidRDefault="004736CA" w:rsidP="00693DD4">
            <w:pPr>
              <w:jc w:val="center"/>
            </w:pPr>
            <w:r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 xml:space="preserve">ФИО </w:t>
            </w:r>
            <w:proofErr w:type="spellStart"/>
            <w:r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1275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8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7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276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134" w:type="dxa"/>
          </w:tcPr>
          <w:p w:rsidR="004736CA" w:rsidRDefault="004736CA" w:rsidP="00693DD4">
            <w:pPr>
              <w:jc w:val="center"/>
            </w:pPr>
          </w:p>
        </w:tc>
      </w:tr>
      <w:tr w:rsidR="004736CA" w:rsidTr="00693DD4">
        <w:tc>
          <w:tcPr>
            <w:tcW w:w="2802" w:type="dxa"/>
          </w:tcPr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Участвует в распределении</w:t>
            </w:r>
          </w:p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обязанностей в группе и</w:t>
            </w:r>
          </w:p>
          <w:p w:rsidR="004736CA" w:rsidRPr="00071860" w:rsidRDefault="004736CA" w:rsidP="00693DD4">
            <w:pPr>
              <w:autoSpaceDE w:val="0"/>
              <w:autoSpaceDN w:val="0"/>
              <w:adjustRightInd w:val="0"/>
              <w:rPr>
                <w:rFonts w:cs="KyrgyzGaramond"/>
                <w:sz w:val="20"/>
                <w:szCs w:val="20"/>
              </w:rPr>
            </w:pP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выполняет</w:t>
            </w:r>
            <w:proofErr w:type="spellEnd"/>
            <w:r>
              <w:rPr>
                <w:rFonts w:ascii="KyrgyzGaramond" w:hAnsi="KyrgyzGaramond" w:cs="Kyrgyz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свои</w:t>
            </w:r>
            <w:proofErr w:type="spellEnd"/>
            <w:r>
              <w:rPr>
                <w:rFonts w:ascii="KyrgyzGaramond" w:hAnsi="KyrgyzGaramond" w:cs="Kyrgyz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обязанн</w:t>
            </w:r>
            <w:r>
              <w:rPr>
                <w:rFonts w:cs="KyrgyzGaramond"/>
                <w:sz w:val="20"/>
                <w:szCs w:val="20"/>
              </w:rPr>
              <w:t>ости</w:t>
            </w:r>
            <w:proofErr w:type="spellEnd"/>
          </w:p>
        </w:tc>
        <w:tc>
          <w:tcPr>
            <w:tcW w:w="1275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8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7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276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134" w:type="dxa"/>
          </w:tcPr>
          <w:p w:rsidR="004736CA" w:rsidRDefault="004736CA" w:rsidP="00693DD4">
            <w:pPr>
              <w:jc w:val="center"/>
            </w:pPr>
          </w:p>
        </w:tc>
      </w:tr>
      <w:tr w:rsidR="004736CA" w:rsidTr="00693DD4">
        <w:tc>
          <w:tcPr>
            <w:tcW w:w="2802" w:type="dxa"/>
          </w:tcPr>
          <w:p w:rsid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</w:rPr>
            </w:pP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Предлагает</w:t>
            </w:r>
            <w:proofErr w:type="spellEnd"/>
            <w:r>
              <w:rPr>
                <w:rFonts w:ascii="KyrgyzGaramond" w:hAnsi="KyrgyzGaramond" w:cs="Kyrgyz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идеи</w:t>
            </w:r>
            <w:proofErr w:type="spellEnd"/>
          </w:p>
        </w:tc>
        <w:tc>
          <w:tcPr>
            <w:tcW w:w="1275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8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7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276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134" w:type="dxa"/>
          </w:tcPr>
          <w:p w:rsidR="004736CA" w:rsidRDefault="004736CA" w:rsidP="00693DD4">
            <w:pPr>
              <w:jc w:val="center"/>
            </w:pPr>
          </w:p>
        </w:tc>
      </w:tr>
      <w:tr w:rsidR="004736CA" w:rsidRPr="004736CA" w:rsidTr="00693DD4">
        <w:tc>
          <w:tcPr>
            <w:tcW w:w="2802" w:type="dxa"/>
          </w:tcPr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Активно участвует в об-</w:t>
            </w:r>
          </w:p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cs="KyrgyzGaramond"/>
                <w:sz w:val="20"/>
                <w:szCs w:val="20"/>
                <w:lang w:val="ru-RU"/>
              </w:rPr>
            </w:pPr>
            <w:proofErr w:type="gramStart"/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суждении</w:t>
            </w:r>
            <w:proofErr w:type="gramEnd"/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 xml:space="preserve"> группы</w:t>
            </w:r>
          </w:p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(Развивает, обобщает</w:t>
            </w:r>
            <w:r w:rsidRPr="004736CA">
              <w:rPr>
                <w:rFonts w:cs="KyrgyzGaramond"/>
                <w:sz w:val="20"/>
                <w:szCs w:val="20"/>
                <w:lang w:val="ru-RU"/>
              </w:rPr>
              <w:t xml:space="preserve"> </w:t>
            </w: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предложенные идеи, информацию).</w:t>
            </w:r>
          </w:p>
        </w:tc>
        <w:tc>
          <w:tcPr>
            <w:tcW w:w="1275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</w:tr>
      <w:tr w:rsidR="004736CA" w:rsidRPr="004736CA" w:rsidTr="00693DD4">
        <w:tc>
          <w:tcPr>
            <w:tcW w:w="2802" w:type="dxa"/>
          </w:tcPr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Помогает участникам</w:t>
            </w:r>
          </w:p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cs="KyrgyzGaramond"/>
                <w:sz w:val="20"/>
                <w:szCs w:val="20"/>
                <w:lang w:val="ru-RU"/>
              </w:rPr>
            </w:pPr>
            <w:r w:rsidRPr="004736CA">
              <w:rPr>
                <w:rFonts w:cs="KyrgyzGaramond"/>
                <w:sz w:val="20"/>
                <w:szCs w:val="20"/>
                <w:lang w:val="ru-RU"/>
              </w:rPr>
              <w:t>г</w:t>
            </w: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руп</w:t>
            </w:r>
            <w:r w:rsidRPr="004736CA">
              <w:rPr>
                <w:rFonts w:cs="KyrgyzGaramond"/>
                <w:sz w:val="20"/>
                <w:szCs w:val="20"/>
                <w:lang w:val="ru-RU"/>
              </w:rPr>
              <w:t xml:space="preserve">пы </w:t>
            </w: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за</w:t>
            </w:r>
            <w:r w:rsidRPr="004736CA">
              <w:rPr>
                <w:rFonts w:cs="KyrgyzGaramond"/>
                <w:sz w:val="20"/>
                <w:szCs w:val="20"/>
                <w:lang w:val="ru-RU"/>
              </w:rPr>
              <w:t>даёт вопросы</w:t>
            </w:r>
          </w:p>
        </w:tc>
        <w:tc>
          <w:tcPr>
            <w:tcW w:w="1275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</w:tr>
      <w:tr w:rsidR="004736CA" w:rsidRPr="004736CA" w:rsidTr="00693DD4">
        <w:tc>
          <w:tcPr>
            <w:tcW w:w="2802" w:type="dxa"/>
          </w:tcPr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Умеет вести обсуждение</w:t>
            </w:r>
          </w:p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(вежливо возражает, добивается согласия по вопросам, вызвавшим споры)</w:t>
            </w:r>
          </w:p>
        </w:tc>
        <w:tc>
          <w:tcPr>
            <w:tcW w:w="1275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4736CA" w:rsidRPr="004736CA" w:rsidRDefault="004736CA" w:rsidP="00693DD4">
            <w:pPr>
              <w:jc w:val="center"/>
              <w:rPr>
                <w:lang w:val="ru-RU"/>
              </w:rPr>
            </w:pPr>
          </w:p>
        </w:tc>
      </w:tr>
      <w:tr w:rsidR="004736CA" w:rsidTr="00693DD4">
        <w:tc>
          <w:tcPr>
            <w:tcW w:w="2802" w:type="dxa"/>
          </w:tcPr>
          <w:p w:rsidR="004736CA" w:rsidRP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  <w:lang w:val="ru-RU"/>
              </w:rPr>
            </w:pPr>
            <w:r w:rsidRPr="004736CA">
              <w:rPr>
                <w:rFonts w:ascii="KyrgyzGaramond" w:hAnsi="KyrgyzGaramond" w:cs="KyrgyzGaramond"/>
                <w:sz w:val="20"/>
                <w:szCs w:val="20"/>
                <w:lang w:val="ru-RU"/>
              </w:rPr>
              <w:t>Работает в группе, сосредоточившись на постав-</w:t>
            </w:r>
          </w:p>
          <w:p w:rsidR="004736CA" w:rsidRDefault="004736CA" w:rsidP="00693DD4">
            <w:pPr>
              <w:autoSpaceDE w:val="0"/>
              <w:autoSpaceDN w:val="0"/>
              <w:adjustRightInd w:val="0"/>
              <w:rPr>
                <w:rFonts w:ascii="KyrgyzGaramond" w:hAnsi="KyrgyzGaramond" w:cs="KyrgyzGaramond"/>
                <w:sz w:val="20"/>
                <w:szCs w:val="20"/>
              </w:rPr>
            </w:pP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ленном</w:t>
            </w:r>
            <w:proofErr w:type="spellEnd"/>
            <w:r>
              <w:rPr>
                <w:rFonts w:ascii="KyrgyzGaramond" w:hAnsi="KyrgyzGaramond" w:cs="Kyrgyz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учебном</w:t>
            </w:r>
            <w:proofErr w:type="spellEnd"/>
            <w:r>
              <w:rPr>
                <w:rFonts w:ascii="KyrgyzGaramond" w:hAnsi="KyrgyzGaramond" w:cs="Kyrgyz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KyrgyzGaramond" w:hAnsi="KyrgyzGaramond" w:cs="KyrgyzGaramond"/>
                <w:sz w:val="20"/>
                <w:szCs w:val="20"/>
              </w:rPr>
              <w:t>задании</w:t>
            </w:r>
            <w:proofErr w:type="spellEnd"/>
          </w:p>
        </w:tc>
        <w:tc>
          <w:tcPr>
            <w:tcW w:w="1275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8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7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276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134" w:type="dxa"/>
          </w:tcPr>
          <w:p w:rsidR="004736CA" w:rsidRDefault="004736CA" w:rsidP="00693DD4">
            <w:pPr>
              <w:jc w:val="center"/>
            </w:pPr>
          </w:p>
        </w:tc>
      </w:tr>
      <w:tr w:rsidR="004736CA" w:rsidTr="00693DD4">
        <w:tc>
          <w:tcPr>
            <w:tcW w:w="2802" w:type="dxa"/>
          </w:tcPr>
          <w:p w:rsidR="004736CA" w:rsidRPr="000169BA" w:rsidRDefault="004736CA" w:rsidP="00693DD4">
            <w:pPr>
              <w:autoSpaceDE w:val="0"/>
              <w:autoSpaceDN w:val="0"/>
              <w:adjustRightInd w:val="0"/>
              <w:jc w:val="center"/>
              <w:rPr>
                <w:rFonts w:ascii="KyrgyzGaramond" w:hAnsi="KyrgyzGaramond" w:cs="KyrgyzGaramond"/>
                <w:sz w:val="28"/>
                <w:szCs w:val="28"/>
              </w:rPr>
            </w:pPr>
            <w:proofErr w:type="spellStart"/>
            <w:r w:rsidRPr="000169BA">
              <w:rPr>
                <w:rFonts w:ascii="KyrgyzGaramondBold" w:hAnsi="KyrgyzGaramondBold" w:cs="KyrgyzGaramondBold"/>
                <w:b/>
                <w:bCs/>
                <w:sz w:val="28"/>
                <w:szCs w:val="28"/>
              </w:rPr>
              <w:t>Общий</w:t>
            </w:r>
            <w:proofErr w:type="spellEnd"/>
            <w:r w:rsidRPr="000169BA">
              <w:rPr>
                <w:rFonts w:ascii="KyrgyzGaramondBold" w:hAnsi="KyrgyzGaramondBold" w:cs="KyrgyzGaramond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9BA">
              <w:rPr>
                <w:rFonts w:ascii="KyrgyzGaramondBold" w:hAnsi="KyrgyzGaramondBold" w:cs="KyrgyzGaramondBold"/>
                <w:b/>
                <w:bCs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275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8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417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276" w:type="dxa"/>
          </w:tcPr>
          <w:p w:rsidR="004736CA" w:rsidRDefault="004736CA" w:rsidP="00693DD4">
            <w:pPr>
              <w:jc w:val="center"/>
            </w:pPr>
          </w:p>
        </w:tc>
        <w:tc>
          <w:tcPr>
            <w:tcW w:w="1134" w:type="dxa"/>
          </w:tcPr>
          <w:p w:rsidR="004736CA" w:rsidRDefault="004736CA" w:rsidP="00693DD4">
            <w:pPr>
              <w:jc w:val="center"/>
            </w:pPr>
          </w:p>
        </w:tc>
      </w:tr>
    </w:tbl>
    <w:p w:rsidR="004736CA" w:rsidRPr="001C255C" w:rsidRDefault="004736CA" w:rsidP="004736CA">
      <w:pPr>
        <w:jc w:val="center"/>
        <w:rPr>
          <w:b/>
          <w:bCs/>
          <w:sz w:val="32"/>
          <w:szCs w:val="32"/>
        </w:rPr>
      </w:pPr>
      <w:r>
        <w:rPr>
          <w:rFonts w:cs="Andalus"/>
          <w:b/>
          <w:bCs/>
          <w:sz w:val="28"/>
          <w:szCs w:val="28"/>
        </w:rPr>
        <w:t xml:space="preserve">              </w:t>
      </w:r>
    </w:p>
    <w:p w:rsidR="004736CA" w:rsidRPr="00071860" w:rsidRDefault="004736CA" w:rsidP="004736CA">
      <w:pPr>
        <w:rPr>
          <w:sz w:val="32"/>
          <w:szCs w:val="32"/>
        </w:rPr>
      </w:pPr>
      <w:r>
        <w:rPr>
          <w:rFonts w:cs="Andalus"/>
          <w:b/>
          <w:bCs/>
        </w:rPr>
        <w:t xml:space="preserve">                    </w:t>
      </w:r>
      <w:proofErr w:type="spellStart"/>
      <w:r w:rsidRPr="00B772DF">
        <w:rPr>
          <w:b/>
          <w:sz w:val="28"/>
          <w:szCs w:val="28"/>
        </w:rPr>
        <w:t>Спикер</w:t>
      </w:r>
      <w:proofErr w:type="spellEnd"/>
      <w:r w:rsidRPr="00B772DF">
        <w:rPr>
          <w:b/>
          <w:sz w:val="28"/>
          <w:szCs w:val="28"/>
        </w:rPr>
        <w:t xml:space="preserve"> </w:t>
      </w:r>
      <w:proofErr w:type="spellStart"/>
      <w:r w:rsidRPr="00B772DF">
        <w:rPr>
          <w:b/>
          <w:sz w:val="28"/>
          <w:szCs w:val="28"/>
        </w:rPr>
        <w:t>группы</w:t>
      </w:r>
      <w:proofErr w:type="spellEnd"/>
      <w:r>
        <w:rPr>
          <w:b/>
          <w:sz w:val="28"/>
          <w:szCs w:val="28"/>
        </w:rPr>
        <w:t xml:space="preserve">   </w:t>
      </w:r>
      <w:r>
        <w:rPr>
          <w:sz w:val="32"/>
          <w:szCs w:val="32"/>
        </w:rPr>
        <w:t>______________________________</w:t>
      </w:r>
    </w:p>
    <w:p w:rsidR="004736CA" w:rsidRDefault="004736CA" w:rsidP="004736CA"/>
    <w:p w:rsidR="004736CA" w:rsidRDefault="004736CA" w:rsidP="004736CA">
      <w:pPr>
        <w:jc w:val="center"/>
        <w:rPr>
          <w:rFonts w:cs="Andalus"/>
          <w:b/>
          <w:bCs/>
          <w:sz w:val="32"/>
          <w:szCs w:val="32"/>
        </w:rPr>
      </w:pPr>
    </w:p>
    <w:p w:rsidR="004736CA" w:rsidRDefault="004736CA" w:rsidP="004736CA">
      <w:pPr>
        <w:jc w:val="center"/>
        <w:rPr>
          <w:rFonts w:cs="Andalus"/>
          <w:b/>
          <w:bCs/>
          <w:sz w:val="32"/>
          <w:szCs w:val="32"/>
        </w:rPr>
      </w:pPr>
    </w:p>
    <w:p w:rsidR="004736CA" w:rsidRDefault="004736CA" w:rsidP="004736CA">
      <w:pPr>
        <w:jc w:val="center"/>
        <w:rPr>
          <w:rFonts w:cs="Andalus"/>
          <w:b/>
          <w:bCs/>
          <w:sz w:val="32"/>
          <w:szCs w:val="32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Default="004736CA">
      <w:pPr>
        <w:rPr>
          <w:lang w:val="ru-RU"/>
        </w:rPr>
      </w:pPr>
    </w:p>
    <w:p w:rsidR="004736CA" w:rsidRPr="00023D61" w:rsidRDefault="004736CA">
      <w:pPr>
        <w:rPr>
          <w:lang w:val="ru-RU"/>
        </w:rPr>
      </w:pPr>
    </w:p>
    <w:sectPr w:rsidR="004736CA" w:rsidRPr="00023D61" w:rsidSect="00023D61">
      <w:pgSz w:w="11906" w:h="16838"/>
      <w:pgMar w:top="993" w:right="282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yrgyzGaramond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yrgyz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65B"/>
    <w:multiLevelType w:val="hybridMultilevel"/>
    <w:tmpl w:val="A9329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22C98"/>
    <w:multiLevelType w:val="hybridMultilevel"/>
    <w:tmpl w:val="7FDC8A28"/>
    <w:lvl w:ilvl="0" w:tplc="54409F22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F53BA"/>
    <w:multiLevelType w:val="hybridMultilevel"/>
    <w:tmpl w:val="8E086A90"/>
    <w:lvl w:ilvl="0" w:tplc="0419000D">
      <w:start w:val="1"/>
      <w:numFmt w:val="bullet"/>
      <w:lvlText w:val=""/>
      <w:lvlJc w:val="left"/>
      <w:pPr>
        <w:tabs>
          <w:tab w:val="num" w:pos="751"/>
        </w:tabs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3D61"/>
    <w:rsid w:val="00023D61"/>
    <w:rsid w:val="004417AF"/>
    <w:rsid w:val="004736CA"/>
    <w:rsid w:val="00C54A6F"/>
    <w:rsid w:val="00E4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allout" idref="#_x0000_s1027"/>
        <o:r id="V:Rule2" type="callout" idref="#_x0000_s1026"/>
        <o:r id="V:Rule3" type="connector" idref="#_x0000_s1032"/>
        <o:r id="V:Rule4" type="connector" idref="#_x0000_s1029"/>
        <o:r id="V:Rule5" type="connector" idref="#_x0000_s1030"/>
        <o:r id="V:Rule6" type="connector" idref="#_x0000_s1028"/>
        <o:r id="V:Rule7" type="connector" idref="#_x0000_s1035"/>
        <o:r id="V:Rule8" type="connector" idref="#_x0000_s1034"/>
        <o:r id="V:Rule9" type="connector" idref="#_x0000_s1031"/>
        <o:r id="V:Rule10" type="connector" idref="#_x0000_s1033"/>
        <o:r id="V:Rule11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023D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3D6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023D6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23D61"/>
    <w:pPr>
      <w:ind w:left="720"/>
      <w:contextualSpacing/>
    </w:pPr>
  </w:style>
  <w:style w:type="character" w:styleId="a5">
    <w:name w:val="Strong"/>
    <w:basedOn w:val="a0"/>
    <w:qFormat/>
    <w:rsid w:val="00023D61"/>
    <w:rPr>
      <w:b/>
      <w:bCs/>
    </w:rPr>
  </w:style>
  <w:style w:type="table" w:styleId="a6">
    <w:name w:val="Table Grid"/>
    <w:basedOn w:val="a1"/>
    <w:uiPriority w:val="59"/>
    <w:rsid w:val="00473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2015-02-15T13:15:00Z</dcterms:created>
  <dcterms:modified xsi:type="dcterms:W3CDTF">2015-02-15T13:21:00Z</dcterms:modified>
</cp:coreProperties>
</file>