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p>
    <w:p>
      <w:pPr>
        <w:spacing w:before="0" w:after="200" w:line="276"/>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Мектеп бітірушілерді</w:t>
      </w:r>
      <w:r>
        <w:rPr>
          <w:rFonts w:ascii="Times New Roman" w:hAnsi="Times New Roman" w:cs="Times New Roman" w:eastAsia="Times New Roman"/>
          <w:color w:val="auto"/>
          <w:spacing w:val="0"/>
          <w:position w:val="0"/>
          <w:sz w:val="28"/>
          <w:shd w:fill="auto" w:val="clear"/>
        </w:rPr>
        <w:t xml:space="preserve">ң  ҰБТ-ге  дайындау мәселелері </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Жа</w:t>
      </w:r>
      <w:r>
        <w:rPr>
          <w:rFonts w:ascii="Times New Roman" w:hAnsi="Times New Roman" w:cs="Times New Roman" w:eastAsia="Times New Roman"/>
          <w:color w:val="auto"/>
          <w:spacing w:val="0"/>
          <w:position w:val="0"/>
          <w:sz w:val="28"/>
          <w:shd w:fill="auto" w:val="clear"/>
        </w:rPr>
        <w:t xml:space="preserve">ңа білім жүйесі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заман талабы. </w:t>
      </w:r>
      <w:r>
        <w:rPr>
          <w:rFonts w:ascii="Times New Roman" w:hAnsi="Times New Roman" w:cs="Times New Roman" w:eastAsia="Times New Roman"/>
          <w:color w:val="auto"/>
          <w:spacing w:val="0"/>
          <w:position w:val="0"/>
          <w:sz w:val="28"/>
          <w:shd w:fill="auto" w:val="clear"/>
        </w:rPr>
        <w:t xml:space="preserve">Қазақстанда өмір сүріп  отырған әрбір азамат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мемлекетімізді</w:t>
      </w:r>
      <w:r>
        <w:rPr>
          <w:rFonts w:ascii="Times New Roman" w:hAnsi="Times New Roman" w:cs="Times New Roman" w:eastAsia="Times New Roman"/>
          <w:color w:val="auto"/>
          <w:spacing w:val="0"/>
          <w:position w:val="0"/>
          <w:sz w:val="28"/>
          <w:shd w:fill="auto" w:val="clear"/>
        </w:rPr>
        <w:t xml:space="preserve">ң бір бөлшегі.  Сондықтан ол барлық істе сауатты, өздігінен әрекет етуге қабілетті, жауапкершілігі мол азамат болуға тиіс. Абай атамыз: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Егерде есті кісілерді</w:t>
      </w:r>
      <w:r>
        <w:rPr>
          <w:rFonts w:ascii="Times New Roman" w:hAnsi="Times New Roman" w:cs="Times New Roman" w:eastAsia="Times New Roman"/>
          <w:color w:val="auto"/>
          <w:spacing w:val="0"/>
          <w:position w:val="0"/>
          <w:sz w:val="28"/>
          <w:shd w:fill="auto" w:val="clear"/>
        </w:rPr>
        <w:t xml:space="preserve">ң  қатарында болғың келсе, куніне бір рет, болмаса жұмасына бір рет, яки болмаса айына бір рет өзіңнен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өзің есеп ал!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деген екен. </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Білімді </w:t>
      </w:r>
      <w:r>
        <w:rPr>
          <w:rFonts w:ascii="Times New Roman" w:hAnsi="Times New Roman" w:cs="Times New Roman" w:eastAsia="Times New Roman"/>
          <w:color w:val="auto"/>
          <w:spacing w:val="0"/>
          <w:position w:val="0"/>
          <w:sz w:val="28"/>
          <w:shd w:fill="auto" w:val="clear"/>
        </w:rPr>
        <w:t xml:space="preserve">ұрпақ дайындауда шығармашылықпен  еңбек ете білген жөн.  Оқушы өздігінен еңбек етіп,  талпынып, жеткен жетістігінің  жемісін көре білуі тиіс. Сондықтан мұғалім оқушымен  үнемі тығыз байланыста  болуы қажет. Ұлттық бірыңғай тестпен айналысқалы  9,10 жыл болды. Осы жылдарда көңілге түйгенімді ортаға салмақпын. Алдымен  бүкіл математика бойынша күрделі таырыптарды шолып өтейін. </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сыныпты</w:t>
      </w:r>
      <w:r>
        <w:rPr>
          <w:rFonts w:ascii="Times New Roman" w:hAnsi="Times New Roman" w:cs="Times New Roman" w:eastAsia="Times New Roman"/>
          <w:color w:val="auto"/>
          <w:spacing w:val="0"/>
          <w:position w:val="0"/>
          <w:sz w:val="28"/>
          <w:shd w:fill="auto" w:val="clear"/>
        </w:rPr>
        <w:t xml:space="preserve">ң бағдарламасы бойынша-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Проценттер та</w:t>
      </w:r>
      <w:r>
        <w:rPr>
          <w:rFonts w:ascii="Times New Roman" w:hAnsi="Times New Roman" w:cs="Times New Roman" w:eastAsia="Times New Roman"/>
          <w:color w:val="auto"/>
          <w:spacing w:val="0"/>
          <w:position w:val="0"/>
          <w:sz w:val="28"/>
          <w:shd w:fill="auto" w:val="clear"/>
        </w:rPr>
        <w:t xml:space="preserve">қырыбы</w:t>
      </w:r>
      <w:r>
        <w:rPr>
          <w:rFonts w:ascii="Times New Roman" w:hAnsi="Times New Roman" w:cs="Times New Roman" w:eastAsia="Times New Roman"/>
          <w:color w:val="auto"/>
          <w:spacing w:val="0"/>
          <w:position w:val="0"/>
          <w:sz w:val="28"/>
          <w:shd w:fill="auto" w:val="clear"/>
        </w:rPr>
        <w:t xml:space="preserve">».</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сыныпты</w:t>
      </w:r>
      <w:r>
        <w:rPr>
          <w:rFonts w:ascii="Times New Roman" w:hAnsi="Times New Roman" w:cs="Times New Roman" w:eastAsia="Times New Roman"/>
          <w:color w:val="auto"/>
          <w:spacing w:val="0"/>
          <w:position w:val="0"/>
          <w:sz w:val="28"/>
          <w:shd w:fill="auto" w:val="clear"/>
        </w:rPr>
        <w:t xml:space="preserve">ң бағдарламасы бойынша-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Шектеусіз периодты  онды</w:t>
      </w:r>
      <w:r>
        <w:rPr>
          <w:rFonts w:ascii="Times New Roman" w:hAnsi="Times New Roman" w:cs="Times New Roman" w:eastAsia="Times New Roman"/>
          <w:color w:val="auto"/>
          <w:spacing w:val="0"/>
          <w:position w:val="0"/>
          <w:sz w:val="28"/>
          <w:shd w:fill="auto" w:val="clear"/>
        </w:rPr>
        <w:t xml:space="preserve">қ бөлшектер мен  берілген амалдар тәртібі</w:t>
      </w:r>
      <w:r>
        <w:rPr>
          <w:rFonts w:ascii="Times New Roman" w:hAnsi="Times New Roman" w:cs="Times New Roman" w:eastAsia="Times New Roman"/>
          <w:color w:val="auto"/>
          <w:spacing w:val="0"/>
          <w:position w:val="0"/>
          <w:sz w:val="28"/>
          <w:shd w:fill="auto" w:val="clear"/>
        </w:rPr>
        <w:t xml:space="preserve">».</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сынып алгебра курс бойынша -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Квадрат </w:t>
      </w:r>
      <w:r>
        <w:rPr>
          <w:rFonts w:ascii="Times New Roman" w:hAnsi="Times New Roman" w:cs="Times New Roman" w:eastAsia="Times New Roman"/>
          <w:color w:val="auto"/>
          <w:spacing w:val="0"/>
          <w:position w:val="0"/>
          <w:sz w:val="28"/>
          <w:shd w:fill="auto" w:val="clear"/>
        </w:rPr>
        <w:t xml:space="preserve">үшмүшені көбейткіштерге жіктеу</w:t>
      </w:r>
      <w:r>
        <w:rPr>
          <w:rFonts w:ascii="Times New Roman" w:hAnsi="Times New Roman" w:cs="Times New Roman" w:eastAsia="Times New Roman"/>
          <w:color w:val="auto"/>
          <w:spacing w:val="0"/>
          <w:position w:val="0"/>
          <w:sz w:val="28"/>
          <w:shd w:fill="auto" w:val="clear"/>
        </w:rPr>
        <w:t xml:space="preserve">».</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сынып алгебра курсы бойынша -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Т</w:t>
      </w:r>
      <w:r>
        <w:rPr>
          <w:rFonts w:ascii="Times New Roman" w:hAnsi="Times New Roman" w:cs="Times New Roman" w:eastAsia="Times New Roman"/>
          <w:color w:val="auto"/>
          <w:spacing w:val="0"/>
          <w:position w:val="0"/>
          <w:sz w:val="28"/>
          <w:shd w:fill="auto" w:val="clear"/>
        </w:rPr>
        <w:t xml:space="preserve">үбірі  бар өрнектерді түрлендіру</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Берілген функцияны</w:t>
      </w:r>
      <w:r>
        <w:rPr>
          <w:rFonts w:ascii="Times New Roman" w:hAnsi="Times New Roman" w:cs="Times New Roman" w:eastAsia="Times New Roman"/>
          <w:color w:val="auto"/>
          <w:spacing w:val="0"/>
          <w:position w:val="0"/>
          <w:sz w:val="28"/>
          <w:shd w:fill="auto" w:val="clear"/>
        </w:rPr>
        <w:t xml:space="preserve">ң анықталу облысын табу</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w:t>
      </w:r>
      <w:r>
        <w:rPr>
          <w:rFonts w:ascii="Times New Roman" w:hAnsi="Times New Roman" w:cs="Times New Roman" w:eastAsia="Times New Roman"/>
          <w:color w:val="auto"/>
          <w:spacing w:val="0"/>
          <w:position w:val="0"/>
          <w:sz w:val="28"/>
          <w:shd w:fill="auto" w:val="clear"/>
        </w:rPr>
        <w:t xml:space="preserve">үрделі теңсіздіктерді шешу</w:t>
      </w:r>
      <w:r>
        <w:rPr>
          <w:rFonts w:ascii="Times New Roman" w:hAnsi="Times New Roman" w:cs="Times New Roman" w:eastAsia="Times New Roman"/>
          <w:color w:val="auto"/>
          <w:spacing w:val="0"/>
          <w:position w:val="0"/>
          <w:sz w:val="28"/>
          <w:shd w:fill="auto" w:val="clear"/>
        </w:rPr>
        <w:t xml:space="preserve">».</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сынып геометрия курсы бойынша-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Жазы</w:t>
      </w:r>
      <w:r>
        <w:rPr>
          <w:rFonts w:ascii="Times New Roman" w:hAnsi="Times New Roman" w:cs="Times New Roman" w:eastAsia="Times New Roman"/>
          <w:color w:val="auto"/>
          <w:spacing w:val="0"/>
          <w:position w:val="0"/>
          <w:sz w:val="28"/>
          <w:shd w:fill="auto" w:val="clear"/>
        </w:rPr>
        <w:t xml:space="preserve">қтық фигураның аудандарын табуда күрделі  формулаларды қолдану</w:t>
      </w:r>
      <w:r>
        <w:rPr>
          <w:rFonts w:ascii="Times New Roman" w:hAnsi="Times New Roman" w:cs="Times New Roman" w:eastAsia="Times New Roman"/>
          <w:color w:val="auto"/>
          <w:spacing w:val="0"/>
          <w:position w:val="0"/>
          <w:sz w:val="28"/>
          <w:shd w:fill="auto" w:val="clear"/>
        </w:rPr>
        <w:t xml:space="preserve">».</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сынып алгебра курсы бойынша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Прогрессия</w:t>
      </w:r>
      <w:r>
        <w:rPr>
          <w:rFonts w:ascii="Times New Roman" w:hAnsi="Times New Roman" w:cs="Times New Roman" w:eastAsia="Times New Roman"/>
          <w:color w:val="auto"/>
          <w:spacing w:val="0"/>
          <w:position w:val="0"/>
          <w:sz w:val="28"/>
          <w:shd w:fill="auto" w:val="clear"/>
        </w:rPr>
        <w:t xml:space="preserve">ға берілген күрделі есептер</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Тригонометриялы</w:t>
      </w:r>
      <w:r>
        <w:rPr>
          <w:rFonts w:ascii="Times New Roman" w:hAnsi="Times New Roman" w:cs="Times New Roman" w:eastAsia="Times New Roman"/>
          <w:color w:val="auto"/>
          <w:spacing w:val="0"/>
          <w:position w:val="0"/>
          <w:sz w:val="28"/>
          <w:shd w:fill="auto" w:val="clear"/>
        </w:rPr>
        <w:t xml:space="preserve">қ өрнектерді түрлендіру</w:t>
      </w:r>
      <w:r>
        <w:rPr>
          <w:rFonts w:ascii="Times New Roman" w:hAnsi="Times New Roman" w:cs="Times New Roman" w:eastAsia="Times New Roman"/>
          <w:color w:val="auto"/>
          <w:spacing w:val="0"/>
          <w:position w:val="0"/>
          <w:sz w:val="28"/>
          <w:shd w:fill="auto" w:val="clear"/>
        </w:rPr>
        <w:t xml:space="preserve">».</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сынып геометрия курс бойынша -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Вектор та</w:t>
      </w:r>
      <w:r>
        <w:rPr>
          <w:rFonts w:ascii="Times New Roman" w:hAnsi="Times New Roman" w:cs="Times New Roman" w:eastAsia="Times New Roman"/>
          <w:color w:val="auto"/>
          <w:spacing w:val="0"/>
          <w:position w:val="0"/>
          <w:sz w:val="28"/>
          <w:shd w:fill="auto" w:val="clear"/>
        </w:rPr>
        <w:t xml:space="preserve">қырыбы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Синустар, косинустар теоремасы</w:t>
      </w:r>
      <w:r>
        <w:rPr>
          <w:rFonts w:ascii="Times New Roman" w:hAnsi="Times New Roman" w:cs="Times New Roman" w:eastAsia="Times New Roman"/>
          <w:color w:val="auto"/>
          <w:spacing w:val="0"/>
          <w:position w:val="0"/>
          <w:sz w:val="28"/>
          <w:shd w:fill="auto" w:val="clear"/>
        </w:rPr>
        <w:t xml:space="preserve">». </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сынып алгебра курсы бойынша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Өзгеру облысын табуға  берілген есептер</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Тригонометриялы</w:t>
      </w:r>
      <w:r>
        <w:rPr>
          <w:rFonts w:ascii="Times New Roman" w:hAnsi="Times New Roman" w:cs="Times New Roman" w:eastAsia="Times New Roman"/>
          <w:color w:val="auto"/>
          <w:spacing w:val="0"/>
          <w:position w:val="0"/>
          <w:sz w:val="28"/>
          <w:shd w:fill="auto" w:val="clear"/>
        </w:rPr>
        <w:t xml:space="preserve">қ күрделі теңдеулер мен теңсіздіктер</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Жанама есептері</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Кері тригонометриялы</w:t>
      </w:r>
      <w:r>
        <w:rPr>
          <w:rFonts w:ascii="Times New Roman" w:hAnsi="Times New Roman" w:cs="Times New Roman" w:eastAsia="Times New Roman"/>
          <w:color w:val="auto"/>
          <w:spacing w:val="0"/>
          <w:position w:val="0"/>
          <w:sz w:val="28"/>
          <w:shd w:fill="auto" w:val="clear"/>
        </w:rPr>
        <w:t xml:space="preserve">қ  өрнектерді ықшамдау</w:t>
      </w:r>
      <w:r>
        <w:rPr>
          <w:rFonts w:ascii="Times New Roman" w:hAnsi="Times New Roman" w:cs="Times New Roman" w:eastAsia="Times New Roman"/>
          <w:color w:val="auto"/>
          <w:spacing w:val="0"/>
          <w:position w:val="0"/>
          <w:sz w:val="28"/>
          <w:shd w:fill="auto" w:val="clear"/>
        </w:rPr>
        <w:t xml:space="preserve">».</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сынып геометрия курс бойынша -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Т</w:t>
      </w:r>
      <w:r>
        <w:rPr>
          <w:rFonts w:ascii="Times New Roman" w:hAnsi="Times New Roman" w:cs="Times New Roman" w:eastAsia="Times New Roman"/>
          <w:color w:val="auto"/>
          <w:spacing w:val="0"/>
          <w:position w:val="0"/>
          <w:sz w:val="28"/>
          <w:shd w:fill="auto" w:val="clear"/>
        </w:rPr>
        <w:t xml:space="preserve">үзу мен жазықтық арасындағы бұрыштарға берілген есептер</w:t>
      </w:r>
      <w:r>
        <w:rPr>
          <w:rFonts w:ascii="Times New Roman" w:hAnsi="Times New Roman" w:cs="Times New Roman" w:eastAsia="Times New Roman"/>
          <w:color w:val="auto"/>
          <w:spacing w:val="0"/>
          <w:position w:val="0"/>
          <w:sz w:val="28"/>
          <w:shd w:fill="auto" w:val="clear"/>
        </w:rPr>
        <w:t xml:space="preserve">»</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сынып алгебра курсы бойынша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Логарифмдік ж</w:t>
      </w:r>
      <w:r>
        <w:rPr>
          <w:rFonts w:ascii="Times New Roman" w:hAnsi="Times New Roman" w:cs="Times New Roman" w:eastAsia="Times New Roman"/>
          <w:color w:val="auto"/>
          <w:spacing w:val="0"/>
          <w:position w:val="0"/>
          <w:sz w:val="28"/>
          <w:shd w:fill="auto" w:val="clear"/>
        </w:rPr>
        <w:t xml:space="preserve">әне көрсеткіштік теңдеулер мен теңсіздіктер</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Аралас ж</w:t>
      </w:r>
      <w:r>
        <w:rPr>
          <w:rFonts w:ascii="Times New Roman" w:hAnsi="Times New Roman" w:cs="Times New Roman" w:eastAsia="Times New Roman"/>
          <w:color w:val="auto"/>
          <w:spacing w:val="0"/>
          <w:position w:val="0"/>
          <w:sz w:val="28"/>
          <w:shd w:fill="auto" w:val="clear"/>
        </w:rPr>
        <w:t xml:space="preserve">үйелер</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Қисық сызықты трапецияның ауданын табу</w:t>
      </w:r>
      <w:r>
        <w:rPr>
          <w:rFonts w:ascii="Times New Roman" w:hAnsi="Times New Roman" w:cs="Times New Roman" w:eastAsia="Times New Roman"/>
          <w:color w:val="auto"/>
          <w:spacing w:val="0"/>
          <w:position w:val="0"/>
          <w:sz w:val="28"/>
          <w:shd w:fill="auto" w:val="clear"/>
        </w:rPr>
        <w:t xml:space="preserve">».  </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сынып геометрия курс бойынша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Біріні</w:t>
      </w:r>
      <w:r>
        <w:rPr>
          <w:rFonts w:ascii="Times New Roman" w:hAnsi="Times New Roman" w:cs="Times New Roman" w:eastAsia="Times New Roman"/>
          <w:color w:val="auto"/>
          <w:spacing w:val="0"/>
          <w:position w:val="0"/>
          <w:sz w:val="28"/>
          <w:shd w:fill="auto" w:val="clear"/>
        </w:rPr>
        <w:t xml:space="preserve">ң ішіне бірі сызылған геометриялық фигураларға берілген есептер</w:t>
      </w:r>
      <w:r>
        <w:rPr>
          <w:rFonts w:ascii="Times New Roman" w:hAnsi="Times New Roman" w:cs="Times New Roman" w:eastAsia="Times New Roman"/>
          <w:color w:val="auto"/>
          <w:spacing w:val="0"/>
          <w:position w:val="0"/>
          <w:sz w:val="28"/>
          <w:shd w:fill="auto" w:val="clear"/>
        </w:rPr>
        <w:t xml:space="preserve">». </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Стандарт</w:t>
      </w:r>
      <w:r>
        <w:rPr>
          <w:rFonts w:ascii="Times New Roman" w:hAnsi="Times New Roman" w:cs="Times New Roman" w:eastAsia="Times New Roman"/>
          <w:color w:val="auto"/>
          <w:spacing w:val="0"/>
          <w:position w:val="0"/>
          <w:sz w:val="28"/>
          <w:shd w:fill="auto" w:val="clear"/>
        </w:rPr>
        <w:t xml:space="preserve">қа сай  оқулықта күрделі есептер аз беріледі. Математика бағытында тереңдетіп оқытылатын мектептермен теңесуе алмаймыз.  Сондықтан  ҰБТ-ның сапасы жақсы болу үшін  қосымша жұмыстар істеуге тура келеді.  ҰБТ кітапшасында қиындығы жоғары есептер баршылық. Сондықтан оқулықтағы  В және  С тобының есептеріне  ерекше назар аудара отырып, оқып жатқан тақырыпқа сай мысалдарды  қосымша әдебиеттен алған  жөн. ҰБТ сапасын  көтеру мақсатында  өзіме мынадай міндеттер жүктедім: </w:t>
      </w:r>
    </w:p>
    <w:p>
      <w:pPr>
        <w:numPr>
          <w:ilvl w:val="0"/>
          <w:numId w:val="4"/>
        </w:numPr>
        <w:spacing w:before="0" w:after="200" w:line="276"/>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w:t>
      </w:r>
      <w:r>
        <w:rPr>
          <w:rFonts w:ascii="Times New Roman" w:hAnsi="Times New Roman" w:cs="Times New Roman" w:eastAsia="Times New Roman"/>
          <w:color w:val="auto"/>
          <w:spacing w:val="0"/>
          <w:position w:val="0"/>
          <w:sz w:val="28"/>
          <w:shd w:fill="auto" w:val="clear"/>
        </w:rPr>
        <w:t xml:space="preserve">қушаның ҰБТ-ға деген  жауапкершілігін арттыру;</w:t>
      </w:r>
    </w:p>
    <w:p>
      <w:pPr>
        <w:numPr>
          <w:ilvl w:val="0"/>
          <w:numId w:val="4"/>
        </w:numPr>
        <w:spacing w:before="0" w:after="200" w:line="276"/>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w:t>
      </w:r>
      <w:r>
        <w:rPr>
          <w:rFonts w:ascii="Times New Roman" w:hAnsi="Times New Roman" w:cs="Times New Roman" w:eastAsia="Times New Roman"/>
          <w:color w:val="auto"/>
          <w:spacing w:val="0"/>
          <w:position w:val="0"/>
          <w:sz w:val="28"/>
          <w:shd w:fill="auto" w:val="clear"/>
        </w:rPr>
        <w:t xml:space="preserve">үрделі есептерді шешу жолдарын үйрету; </w:t>
      </w:r>
    </w:p>
    <w:p>
      <w:pPr>
        <w:numPr>
          <w:ilvl w:val="0"/>
          <w:numId w:val="4"/>
        </w:numPr>
        <w:spacing w:before="0" w:after="200" w:line="276"/>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шапша</w:t>
      </w:r>
      <w:r>
        <w:rPr>
          <w:rFonts w:ascii="Times New Roman" w:hAnsi="Times New Roman" w:cs="Times New Roman" w:eastAsia="Times New Roman"/>
          <w:color w:val="auto"/>
          <w:spacing w:val="0"/>
          <w:position w:val="0"/>
          <w:sz w:val="28"/>
          <w:shd w:fill="auto" w:val="clear"/>
        </w:rPr>
        <w:t xml:space="preserve">ңдық деңгейлерін көтере отырып,  табандылыққа баулу; </w:t>
      </w:r>
    </w:p>
    <w:p>
      <w:pPr>
        <w:numPr>
          <w:ilvl w:val="0"/>
          <w:numId w:val="4"/>
        </w:numPr>
        <w:spacing w:before="0" w:after="200" w:line="276"/>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0"/>
          <w:position w:val="0"/>
          <w:sz w:val="28"/>
          <w:shd w:fill="auto" w:val="clear"/>
        </w:rPr>
        <w:t xml:space="preserve">қты жауабын дұрыс таңдай білуге үйрету;</w:t>
      </w:r>
    </w:p>
    <w:p>
      <w:pPr>
        <w:numPr>
          <w:ilvl w:val="0"/>
          <w:numId w:val="4"/>
        </w:numPr>
        <w:spacing w:before="0" w:after="200" w:line="276"/>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әр оқушымен жекелей жұмысты жандандыру; </w:t>
      </w:r>
    </w:p>
    <w:p>
      <w:pPr>
        <w:numPr>
          <w:ilvl w:val="0"/>
          <w:numId w:val="4"/>
        </w:numPr>
        <w:spacing w:before="0" w:after="200" w:line="276"/>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іздемпазды</w:t>
      </w:r>
      <w:r>
        <w:rPr>
          <w:rFonts w:ascii="Times New Roman" w:hAnsi="Times New Roman" w:cs="Times New Roman" w:eastAsia="Times New Roman"/>
          <w:color w:val="auto"/>
          <w:spacing w:val="0"/>
          <w:position w:val="0"/>
          <w:sz w:val="28"/>
          <w:shd w:fill="auto" w:val="clear"/>
        </w:rPr>
        <w:t xml:space="preserve">ққа баулу;</w:t>
      </w:r>
    </w:p>
    <w:p>
      <w:pPr>
        <w:numPr>
          <w:ilvl w:val="0"/>
          <w:numId w:val="4"/>
        </w:numPr>
        <w:spacing w:before="0" w:after="200" w:line="276"/>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теориялы</w:t>
      </w:r>
      <w:r>
        <w:rPr>
          <w:rFonts w:ascii="Times New Roman" w:hAnsi="Times New Roman" w:cs="Times New Roman" w:eastAsia="Times New Roman"/>
          <w:color w:val="auto"/>
          <w:spacing w:val="0"/>
          <w:position w:val="0"/>
          <w:sz w:val="28"/>
          <w:shd w:fill="auto" w:val="clear"/>
        </w:rPr>
        <w:t xml:space="preserve">қ білімдерін тарау бойынша жүйелі қайталау;</w:t>
      </w:r>
    </w:p>
    <w:p>
      <w:pPr>
        <w:numPr>
          <w:ilvl w:val="0"/>
          <w:numId w:val="4"/>
        </w:numPr>
        <w:spacing w:before="0" w:after="200" w:line="276"/>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жыл ая</w:t>
      </w:r>
      <w:r>
        <w:rPr>
          <w:rFonts w:ascii="Times New Roman" w:hAnsi="Times New Roman" w:cs="Times New Roman" w:eastAsia="Times New Roman"/>
          <w:color w:val="auto"/>
          <w:spacing w:val="0"/>
          <w:position w:val="0"/>
          <w:sz w:val="28"/>
          <w:shd w:fill="auto" w:val="clear"/>
        </w:rPr>
        <w:t xml:space="preserve">ғында оқулыққа тұтас шолу жасау;</w:t>
      </w:r>
    </w:p>
    <w:p>
      <w:pPr>
        <w:numPr>
          <w:ilvl w:val="0"/>
          <w:numId w:val="4"/>
        </w:numPr>
        <w:spacing w:before="0" w:after="200" w:line="276"/>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конкурсты</w:t>
      </w:r>
      <w:r>
        <w:rPr>
          <w:rFonts w:ascii="Times New Roman" w:hAnsi="Times New Roman" w:cs="Times New Roman" w:eastAsia="Times New Roman"/>
          <w:color w:val="auto"/>
          <w:spacing w:val="0"/>
          <w:position w:val="0"/>
          <w:sz w:val="28"/>
          <w:shd w:fill="auto" w:val="clear"/>
        </w:rPr>
        <w:t xml:space="preserve">қ тесттерді жиі өткізіп, білім сапасының артуына ықпал жасау;</w:t>
      </w:r>
    </w:p>
    <w:p>
      <w:pPr>
        <w:numPr>
          <w:ilvl w:val="0"/>
          <w:numId w:val="4"/>
        </w:numPr>
        <w:spacing w:before="0" w:after="200" w:line="276"/>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әр оқушының тоқсан сайынғы тест бойынша білім деңгейлерін жариялау.</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Осы атал</w:t>
      </w:r>
      <w:r>
        <w:rPr>
          <w:rFonts w:ascii="Times New Roman" w:hAnsi="Times New Roman" w:cs="Times New Roman" w:eastAsia="Times New Roman"/>
          <w:color w:val="auto"/>
          <w:spacing w:val="0"/>
          <w:position w:val="0"/>
          <w:sz w:val="28"/>
          <w:shd w:fill="auto" w:val="clear"/>
        </w:rPr>
        <w:t xml:space="preserve">ған міндеттерді жүзеге асыру үшін мұғалім үнемі ізденіс үстінде болу керек.  Тест тапсыруды 5 сыныптан бастаған жөн.  5,6,7 сыныптар үшін нақтылау  тестісі  тиімді. Таңдау тестісімен  жұмысты 8 сыныптан  бастаған жөн.  Оқушы тест тапсырмасын  неғұрлым ертерек бастаса, соғұрлым нәтиже жақсы болады. Әр сыныптың оқу бағдарламасындағы тақырыптарды тиянақты әрі қатесіз меңгеру қажет. </w:t>
      </w:r>
      <w:r>
        <w:rPr>
          <w:rFonts w:ascii="Times New Roman" w:hAnsi="Times New Roman" w:cs="Times New Roman" w:eastAsia="Times New Roman"/>
          <w:color w:val="auto"/>
          <w:spacing w:val="0"/>
          <w:position w:val="0"/>
          <w:sz w:val="28"/>
          <w:shd w:fill="auto" w:val="clear"/>
        </w:rPr>
        <w:t xml:space="preserve">«45 </w:t>
      </w:r>
      <w:r>
        <w:rPr>
          <w:rFonts w:ascii="Times New Roman" w:hAnsi="Times New Roman" w:cs="Times New Roman" w:eastAsia="Times New Roman"/>
          <w:color w:val="auto"/>
          <w:spacing w:val="0"/>
          <w:position w:val="0"/>
          <w:sz w:val="28"/>
          <w:shd w:fill="auto" w:val="clear"/>
        </w:rPr>
        <w:t xml:space="preserve">жыл м</w:t>
      </w:r>
      <w:r>
        <w:rPr>
          <w:rFonts w:ascii="Times New Roman" w:hAnsi="Times New Roman" w:cs="Times New Roman" w:eastAsia="Times New Roman"/>
          <w:color w:val="auto"/>
          <w:spacing w:val="0"/>
          <w:position w:val="0"/>
          <w:sz w:val="28"/>
          <w:shd w:fill="auto" w:val="clear"/>
        </w:rPr>
        <w:t xml:space="preserve">ұғалім болсаң да, 45 минуттық сабағыңа дұрыс дайындал</w:t>
      </w:r>
      <w:r>
        <w:rPr>
          <w:rFonts w:ascii="Times New Roman" w:hAnsi="Times New Roman" w:cs="Times New Roman" w:eastAsia="Times New Roman"/>
          <w:color w:val="auto"/>
          <w:spacing w:val="0"/>
          <w:position w:val="0"/>
          <w:sz w:val="28"/>
          <w:shd w:fill="auto" w:val="clear"/>
        </w:rPr>
        <w:t xml:space="preserve">»</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Қағидасын қатаң сақтаймыз. Жүйелі түрде өткен қайталау жұмыстарына тоқталып өтейін. </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Функцияны</w:t>
      </w:r>
      <w:r>
        <w:rPr>
          <w:rFonts w:ascii="Times New Roman" w:hAnsi="Times New Roman" w:cs="Times New Roman" w:eastAsia="Times New Roman"/>
          <w:color w:val="auto"/>
          <w:spacing w:val="0"/>
          <w:position w:val="0"/>
          <w:sz w:val="28"/>
          <w:shd w:fill="auto" w:val="clear"/>
        </w:rPr>
        <w:t xml:space="preserve">ң анықталу облысын табу</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та</w:t>
      </w:r>
      <w:r>
        <w:rPr>
          <w:rFonts w:ascii="Times New Roman" w:hAnsi="Times New Roman" w:cs="Times New Roman" w:eastAsia="Times New Roman"/>
          <w:color w:val="auto"/>
          <w:spacing w:val="0"/>
          <w:position w:val="0"/>
          <w:sz w:val="28"/>
          <w:shd w:fill="auto" w:val="clear"/>
        </w:rPr>
        <w:t xml:space="preserve">қырыбы. Функция 3 түрде беріледі:  а) көпмүше түрінде;</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 т</w:t>
      </w:r>
      <w:r>
        <w:rPr>
          <w:rFonts w:ascii="Times New Roman" w:hAnsi="Times New Roman" w:cs="Times New Roman" w:eastAsia="Times New Roman"/>
          <w:color w:val="auto"/>
          <w:spacing w:val="0"/>
          <w:position w:val="0"/>
          <w:sz w:val="28"/>
          <w:shd w:fill="auto" w:val="clear"/>
        </w:rPr>
        <w:t xml:space="preserve">үбірмен;</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б</w:t>
      </w:r>
      <w:r>
        <w:rPr>
          <w:rFonts w:ascii="Times New Roman" w:hAnsi="Times New Roman" w:cs="Times New Roman" w:eastAsia="Times New Roman"/>
          <w:color w:val="auto"/>
          <w:spacing w:val="0"/>
          <w:position w:val="0"/>
          <w:sz w:val="28"/>
          <w:shd w:fill="auto" w:val="clear"/>
        </w:rPr>
        <w:t xml:space="preserve">өлшекпен.</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w:t>
      </w:r>
      <w:r>
        <w:rPr>
          <w:rFonts w:ascii="Times New Roman" w:hAnsi="Times New Roman" w:cs="Times New Roman" w:eastAsia="Times New Roman"/>
          <w:color w:val="auto"/>
          <w:spacing w:val="0"/>
          <w:position w:val="0"/>
          <w:sz w:val="28"/>
          <w:shd w:fill="auto" w:val="clear"/>
        </w:rPr>
        <w:t xml:space="preserve">өпмүше түрінде берілгенде анықталу облысы арнайы ереже бойынша  нақты сандар жиыны болады.(R)</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w:t>
      </w:r>
      <w:r>
        <w:rPr>
          <w:rFonts w:ascii="Times New Roman" w:hAnsi="Times New Roman" w:cs="Times New Roman" w:eastAsia="Times New Roman"/>
          <w:color w:val="auto"/>
          <w:spacing w:val="0"/>
          <w:position w:val="0"/>
          <w:sz w:val="28"/>
          <w:shd w:fill="auto" w:val="clear"/>
        </w:rPr>
        <w:t xml:space="preserve">үбірмен берілгенде түбірдің қасиеттерін ескеру керек. Бөлшек түрінде берілген функцияның  бөлімі нөлге тең болмауы керек. Мұндай түрдегі мысалдардың жауабын екі түрде жазуға болады: </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w:t>
      </w:r>
      <w:r>
        <w:rPr>
          <w:rFonts w:ascii="Times New Roman" w:hAnsi="Times New Roman" w:cs="Times New Roman" w:eastAsia="Times New Roman"/>
          <w:color w:val="auto"/>
          <w:spacing w:val="0"/>
          <w:position w:val="0"/>
          <w:sz w:val="28"/>
          <w:shd w:fill="auto" w:val="clear"/>
        </w:rPr>
        <w:t xml:space="preserve">ңдік түрінде. </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w:t>
      </w:r>
      <w:r>
        <w:rPr>
          <w:rFonts w:ascii="Times New Roman" w:hAnsi="Times New Roman" w:cs="Times New Roman" w:eastAsia="Times New Roman"/>
          <w:color w:val="auto"/>
          <w:spacing w:val="0"/>
          <w:position w:val="0"/>
          <w:sz w:val="28"/>
          <w:shd w:fill="auto" w:val="clear"/>
        </w:rPr>
        <w:t xml:space="preserve">ңсіздік түрінде.</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9 </w:t>
      </w:r>
      <w:r>
        <w:rPr>
          <w:rFonts w:ascii="Times New Roman" w:hAnsi="Times New Roman" w:cs="Times New Roman" w:eastAsia="Times New Roman"/>
          <w:color w:val="auto"/>
          <w:spacing w:val="0"/>
          <w:position w:val="0"/>
          <w:sz w:val="28"/>
          <w:shd w:fill="auto" w:val="clear"/>
        </w:rPr>
        <w:t xml:space="preserve">сыныпты</w:t>
      </w:r>
      <w:r>
        <w:rPr>
          <w:rFonts w:ascii="Times New Roman" w:hAnsi="Times New Roman" w:cs="Times New Roman" w:eastAsia="Times New Roman"/>
          <w:color w:val="auto"/>
          <w:spacing w:val="0"/>
          <w:position w:val="0"/>
          <w:sz w:val="28"/>
          <w:shd w:fill="auto" w:val="clear"/>
        </w:rPr>
        <w:t xml:space="preserve">ң геометрия оқулығындағы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Вектор</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тарауы. </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w:t>
      </w:r>
      <w:r>
        <w:rPr>
          <w:rFonts w:ascii="Times New Roman" w:hAnsi="Times New Roman" w:cs="Times New Roman" w:eastAsia="Times New Roman"/>
          <w:color w:val="auto"/>
          <w:spacing w:val="0"/>
          <w:position w:val="0"/>
          <w:sz w:val="28"/>
          <w:shd w:fill="auto" w:val="clear"/>
        </w:rPr>
        <w:t xml:space="preserve">қушылар бұл тақырыпты меңгергенде  оқулықпен ғана шектеліп қойса, тест кітапшасындағы вектор тақырыбына берілген мысалдардан балл жинай алмайды. Сондықтан бұл тақырып бойынша қосымша мысалдарды  пайдаланған жөн.Сонда жоспарлы өткізілген қайталау жұмыстары жақсы нәтиже береді.</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ҰБТ-де  күрделі тақырыптар жетерлік. Күрделі тақырыптарды дер кезінде аша білген жөн.</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Жо</w:t>
      </w:r>
      <w:r>
        <w:rPr>
          <w:rFonts w:ascii="Times New Roman" w:hAnsi="Times New Roman" w:cs="Times New Roman" w:eastAsia="Times New Roman"/>
          <w:color w:val="auto"/>
          <w:spacing w:val="0"/>
          <w:position w:val="0"/>
          <w:sz w:val="28"/>
          <w:shd w:fill="auto" w:val="clear"/>
        </w:rPr>
        <w:t xml:space="preserve">ғарғы сыныпқа келгенде бастаған  тест жақсы нәтиже бермейді.  5сыныптан 9 сыныптарға дейін жүргізілген  тест жұмыстарын орта буын бойынша қорытындылап алған жөн.Осы сыныптар арасында  тест кітапшасымен жақсы жұмыс істеген оқушы әрі қарайда  іздене береді.</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w:t>
      </w:r>
      <w:r>
        <w:rPr>
          <w:rFonts w:ascii="Times New Roman" w:hAnsi="Times New Roman" w:cs="Times New Roman" w:eastAsia="Times New Roman"/>
          <w:color w:val="auto"/>
          <w:spacing w:val="0"/>
          <w:position w:val="0"/>
          <w:sz w:val="28"/>
          <w:shd w:fill="auto" w:val="clear"/>
        </w:rPr>
        <w:t xml:space="preserve">қушыларды шапшандыққа үйретуде жедел тесттің көмегі тиіп жатыр, мұндайда тез қимылдаған оқушы ғана  жақсы балл жинай алады.Кейбір  оқушылардың білімі жақсы  болғанымен  қимылы нашар болады. Мұндай оқушылар жақсы бағаға жете алмайды. </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Бізді</w:t>
      </w:r>
      <w:r>
        <w:rPr>
          <w:rFonts w:ascii="Times New Roman" w:hAnsi="Times New Roman" w:cs="Times New Roman" w:eastAsia="Times New Roman"/>
          <w:color w:val="auto"/>
          <w:spacing w:val="0"/>
          <w:position w:val="0"/>
          <w:sz w:val="28"/>
          <w:shd w:fill="auto" w:val="clear"/>
        </w:rPr>
        <w:t xml:space="preserve">ң мақсатымыз  ҰБТ- ден жақсы балл жинауда оқушылардың санасын ояту. Оқушылар арасында тек алға ұмтылу бәсекелестігін тудыруға бағыт беру керек. Тест тапсыруда  бірарындылық болса, оқушылар жалығып кетеді. Жалыққан оқушы еш ойланбастан тест жауаптарын жалған белгілеуі мүмкін. Сондықтан төмендегідей әр түрлі әдістерді ұсынамын: </w:t>
      </w:r>
    </w:p>
    <w:p>
      <w:pPr>
        <w:numPr>
          <w:ilvl w:val="0"/>
          <w:numId w:val="6"/>
        </w:numPr>
        <w:spacing w:before="0" w:after="200" w:line="276"/>
        <w:ind w:right="0" w:left="108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жаппай сыныппен ж</w:t>
      </w:r>
      <w:r>
        <w:rPr>
          <w:rFonts w:ascii="Times New Roman" w:hAnsi="Times New Roman" w:cs="Times New Roman" w:eastAsia="Times New Roman"/>
          <w:color w:val="auto"/>
          <w:spacing w:val="0"/>
          <w:position w:val="0"/>
          <w:sz w:val="28"/>
          <w:shd w:fill="auto" w:val="clear"/>
        </w:rPr>
        <w:t xml:space="preserve">ұмыс;</w:t>
      </w:r>
    </w:p>
    <w:p>
      <w:pPr>
        <w:numPr>
          <w:ilvl w:val="0"/>
          <w:numId w:val="6"/>
        </w:numPr>
        <w:spacing w:before="0" w:after="200" w:line="276"/>
        <w:ind w:right="0" w:left="108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топпен ж</w:t>
      </w:r>
      <w:r>
        <w:rPr>
          <w:rFonts w:ascii="Times New Roman" w:hAnsi="Times New Roman" w:cs="Times New Roman" w:eastAsia="Times New Roman"/>
          <w:color w:val="auto"/>
          <w:spacing w:val="0"/>
          <w:position w:val="0"/>
          <w:sz w:val="28"/>
          <w:shd w:fill="auto" w:val="clear"/>
        </w:rPr>
        <w:t xml:space="preserve">ұмыс;</w:t>
      </w:r>
    </w:p>
    <w:p>
      <w:pPr>
        <w:numPr>
          <w:ilvl w:val="0"/>
          <w:numId w:val="6"/>
        </w:numPr>
        <w:spacing w:before="0" w:after="200" w:line="276"/>
        <w:ind w:right="0" w:left="108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жекелей ж</w:t>
      </w:r>
      <w:r>
        <w:rPr>
          <w:rFonts w:ascii="Times New Roman" w:hAnsi="Times New Roman" w:cs="Times New Roman" w:eastAsia="Times New Roman"/>
          <w:color w:val="auto"/>
          <w:spacing w:val="0"/>
          <w:position w:val="0"/>
          <w:sz w:val="28"/>
          <w:shd w:fill="auto" w:val="clear"/>
        </w:rPr>
        <w:t xml:space="preserve">ұмыс;</w:t>
      </w:r>
    </w:p>
    <w:p>
      <w:pPr>
        <w:numPr>
          <w:ilvl w:val="0"/>
          <w:numId w:val="6"/>
        </w:numPr>
        <w:spacing w:before="0" w:after="200" w:line="276"/>
        <w:ind w:right="0" w:left="108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өзара тәжірибе алмасу мақсатындағы жұмыс;</w:t>
      </w:r>
    </w:p>
    <w:p>
      <w:pPr>
        <w:numPr>
          <w:ilvl w:val="0"/>
          <w:numId w:val="6"/>
        </w:numPr>
        <w:spacing w:before="0" w:after="200" w:line="276"/>
        <w:ind w:right="0" w:left="108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бірін-бірі сынау ма</w:t>
      </w:r>
      <w:r>
        <w:rPr>
          <w:rFonts w:ascii="Times New Roman" w:hAnsi="Times New Roman" w:cs="Times New Roman" w:eastAsia="Times New Roman"/>
          <w:color w:val="auto"/>
          <w:spacing w:val="0"/>
          <w:position w:val="0"/>
          <w:sz w:val="28"/>
          <w:shd w:fill="auto" w:val="clear"/>
        </w:rPr>
        <w:t xml:space="preserve">қсатындағы жұмыс.</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Осыларды</w:t>
      </w:r>
      <w:r>
        <w:rPr>
          <w:rFonts w:ascii="Times New Roman" w:hAnsi="Times New Roman" w:cs="Times New Roman" w:eastAsia="Times New Roman"/>
          <w:color w:val="auto"/>
          <w:spacing w:val="0"/>
          <w:position w:val="0"/>
          <w:sz w:val="28"/>
          <w:shd w:fill="auto" w:val="clear"/>
        </w:rPr>
        <w:t xml:space="preserve">ң ішінде топпен жұмыс, өзара тәжірибе алмасмақсатындағы жұмыс жақсы нәтиже береді. Тиянақты істелген жұмыстардан соң өзіңе көмекші оқушылар көмектесе бастайды. Үзбей жүргізілген  жұмыстың нәтижесінде оқушылар  қиындық көрген тақырыптарының  сараптамасын өздері жасайды. Қайталаудың негізі осыдан туындайды.  Тағыда бір айта кететін  мәселе формулалар жинағын жасау. Бұл 5 сыныптан бастап жүргізіле бастайды. Оқушылар 11 сыныпқа келгенде формулалар жинағы шағын кітапшаға айналады.  Формулаларды дұрыс қолдана білу де маңызды роль атқарады. Әр жеке тұлғаның саналы да сапалы жұмыс істеуіне  ықпал етуіміз қажет. Оқушылардың пікірімен санасып ,  оларға бағыт сілтеуші- мұғалім. Олардың танымдық қабілеттерін ашпайынша шығармашылықпен жұмыс жасай алмайды. Оқушылар сызбаны дұрыс сыза алмаса,  геометриялық есептерді шығаруа  қиналады. Сондықтан сызба жұмыстарына көбірек көңіл бөлген жөн. </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Орысты</w:t>
      </w:r>
      <w:r>
        <w:rPr>
          <w:rFonts w:ascii="Times New Roman" w:hAnsi="Times New Roman" w:cs="Times New Roman" w:eastAsia="Times New Roman"/>
          <w:color w:val="auto"/>
          <w:spacing w:val="0"/>
          <w:position w:val="0"/>
          <w:sz w:val="28"/>
          <w:shd w:fill="auto" w:val="clear"/>
        </w:rPr>
        <w:t xml:space="preserve">ң ұлы ғалымы  М. В . Ломоносов :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А</w:t>
      </w:r>
      <w:r>
        <w:rPr>
          <w:rFonts w:ascii="Times New Roman" w:hAnsi="Times New Roman" w:cs="Times New Roman" w:eastAsia="Times New Roman"/>
          <w:color w:val="auto"/>
          <w:spacing w:val="0"/>
          <w:position w:val="0"/>
          <w:sz w:val="28"/>
          <w:shd w:fill="auto" w:val="clear"/>
        </w:rPr>
        <w:t xml:space="preserve">қыл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ойды т</w:t>
      </w:r>
      <w:r>
        <w:rPr>
          <w:rFonts w:ascii="Times New Roman" w:hAnsi="Times New Roman" w:cs="Times New Roman" w:eastAsia="Times New Roman"/>
          <w:color w:val="auto"/>
          <w:spacing w:val="0"/>
          <w:position w:val="0"/>
          <w:sz w:val="28"/>
          <w:shd w:fill="auto" w:val="clear"/>
        </w:rPr>
        <w:t xml:space="preserve">әртіпке келтіретін  математика , сондықтан оны оқу керек</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деген. Сонды</w:t>
      </w:r>
      <w:r>
        <w:rPr>
          <w:rFonts w:ascii="Times New Roman" w:hAnsi="Times New Roman" w:cs="Times New Roman" w:eastAsia="Times New Roman"/>
          <w:color w:val="auto"/>
          <w:spacing w:val="0"/>
          <w:position w:val="0"/>
          <w:sz w:val="28"/>
          <w:shd w:fill="auto" w:val="clear"/>
        </w:rPr>
        <w:t xml:space="preserve">қтан оқушының ақыл-ойына зор ықпал жасау қажет. Біз, математика пәнінің мұғалімдері, оқушының танымдық қабілеттерін жетілдіре отырып, кез-келген кезеңде тығырықтан шығу жолдарын таба білуге жол ашамыз. </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Қазір математика пәнінің үлесі зор. Математика барлық ғылымдармен  тығыз байланысты.  Сондықтан үнемі шығармашылықпен  жұмыс істеп, оқушыларды қызықтыра білуіміз қажет.</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То</w:t>
      </w:r>
      <w:r>
        <w:rPr>
          <w:rFonts w:ascii="Times New Roman" w:hAnsi="Times New Roman" w:cs="Times New Roman" w:eastAsia="Times New Roman"/>
          <w:color w:val="auto"/>
          <w:spacing w:val="0"/>
          <w:position w:val="0"/>
          <w:sz w:val="28"/>
          <w:shd w:fill="auto" w:val="clear"/>
        </w:rPr>
        <w:t xml:space="preserve">ғыз ауыз сөздің тобықтай түйініне келеттін болсақ,тек ізденіс алға ұмтылу,  тың идея, жаңа серпіліс қана алға итерер күш болмақ. Қиындығы мен қызығы мол еңбектеріңе тек табыс тілеймін.</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Математика </w:t>
      </w:r>
      <w:r>
        <w:rPr>
          <w:rFonts w:ascii="Times New Roman" w:hAnsi="Times New Roman" w:cs="Times New Roman" w:eastAsia="Times New Roman"/>
          <w:color w:val="auto"/>
          <w:spacing w:val="0"/>
          <w:position w:val="0"/>
          <w:sz w:val="28"/>
          <w:shd w:fill="auto" w:val="clear"/>
        </w:rPr>
        <w:t xml:space="preserve">Қазақстан мектебінде</w:t>
      </w:r>
      <w:r>
        <w:rPr>
          <w:rFonts w:ascii="Times New Roman" w:hAnsi="Times New Roman" w:cs="Times New Roman" w:eastAsia="Times New Roman"/>
          <w:color w:val="auto"/>
          <w:spacing w:val="0"/>
          <w:position w:val="0"/>
          <w:sz w:val="28"/>
          <w:shd w:fill="auto" w:val="clear"/>
        </w:rPr>
        <w:t xml:space="preserve">»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3, 2011 </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p>
    <w:p>
      <w:pPr>
        <w:tabs>
          <w:tab w:val="left" w:pos="7800" w:leader="none"/>
        </w:tabs>
        <w:spacing w:before="0" w:after="200" w:line="276"/>
        <w:ind w:right="0" w:left="0" w:firstLine="0"/>
        <w:jc w:val="left"/>
        <w:rPr>
          <w:rFonts w:ascii="Times New Roman" w:hAnsi="Times New Roman" w:cs="Times New Roman" w:eastAsia="Times New Roman"/>
          <w:b/>
          <w:color w:val="auto"/>
          <w:spacing w:val="0"/>
          <w:position w:val="0"/>
          <w:sz w:val="16"/>
          <w:shd w:fill="auto" w:val="clear"/>
        </w:rPr>
      </w:pPr>
      <w:r>
        <w:rPr>
          <w:rFonts w:ascii="Times New Roman" w:hAnsi="Times New Roman" w:cs="Times New Roman" w:eastAsia="Times New Roman"/>
          <w:b/>
          <w:color w:val="auto"/>
          <w:spacing w:val="0"/>
          <w:position w:val="0"/>
          <w:sz w:val="16"/>
          <w:shd w:fill="auto" w:val="clear"/>
        </w:rPr>
        <w:t xml:space="preserve">                                                                                                                                             </w:t>
      </w:r>
    </w:p>
    <w:p>
      <w:pPr>
        <w:tabs>
          <w:tab w:val="left" w:pos="7800" w:leader="none"/>
        </w:tabs>
        <w:spacing w:before="0" w:after="200" w:line="276"/>
        <w:ind w:right="0" w:left="0" w:firstLine="0"/>
        <w:jc w:val="left"/>
        <w:rPr>
          <w:rFonts w:ascii="Times New Roman" w:hAnsi="Times New Roman" w:cs="Times New Roman" w:eastAsia="Times New Roman"/>
          <w:b/>
          <w:color w:val="auto"/>
          <w:spacing w:val="0"/>
          <w:position w:val="0"/>
          <w:sz w:val="16"/>
          <w:shd w:fill="auto" w:val="clear"/>
        </w:rPr>
      </w:pPr>
    </w:p>
    <w:p>
      <w:pPr>
        <w:tabs>
          <w:tab w:val="left" w:pos="7800" w:leader="none"/>
        </w:tabs>
        <w:spacing w:before="0" w:after="200" w:line="276"/>
        <w:ind w:right="0" w:left="0" w:firstLine="0"/>
        <w:jc w:val="left"/>
        <w:rPr>
          <w:rFonts w:ascii="Times New Roman" w:hAnsi="Times New Roman" w:cs="Times New Roman" w:eastAsia="Times New Roman"/>
          <w:b/>
          <w:color w:val="auto"/>
          <w:spacing w:val="0"/>
          <w:position w:val="0"/>
          <w:sz w:val="16"/>
          <w:shd w:fill="auto" w:val="clear"/>
        </w:rPr>
      </w:pPr>
    </w:p>
    <w:p>
      <w:pPr>
        <w:tabs>
          <w:tab w:val="left" w:pos="7800" w:leader="none"/>
        </w:tabs>
        <w:spacing w:before="0" w:after="200" w:line="276"/>
        <w:ind w:right="0" w:left="0" w:firstLine="0"/>
        <w:jc w:val="left"/>
        <w:rPr>
          <w:rFonts w:ascii="Times New Roman" w:hAnsi="Times New Roman" w:cs="Times New Roman" w:eastAsia="Times New Roman"/>
          <w:b/>
          <w:color w:val="auto"/>
          <w:spacing w:val="0"/>
          <w:position w:val="0"/>
          <w:sz w:val="16"/>
          <w:shd w:fill="auto" w:val="clear"/>
        </w:rPr>
      </w:pPr>
    </w:p>
    <w:p>
      <w:pPr>
        <w:tabs>
          <w:tab w:val="left" w:pos="7800" w:leader="none"/>
        </w:tabs>
        <w:spacing w:before="0" w:after="200" w:line="276"/>
        <w:ind w:right="0" w:left="0" w:firstLine="0"/>
        <w:jc w:val="left"/>
        <w:rPr>
          <w:rFonts w:ascii="Times New Roman" w:hAnsi="Times New Roman" w:cs="Times New Roman" w:eastAsia="Times New Roman"/>
          <w:b/>
          <w:color w:val="auto"/>
          <w:spacing w:val="0"/>
          <w:position w:val="0"/>
          <w:sz w:val="16"/>
          <w:shd w:fill="auto" w:val="clear"/>
        </w:rPr>
      </w:pPr>
    </w:p>
    <w:p>
      <w:pPr>
        <w:tabs>
          <w:tab w:val="left" w:pos="7800" w:leader="none"/>
        </w:tabs>
        <w:spacing w:before="0" w:after="200" w:line="276"/>
        <w:ind w:right="0" w:left="0" w:firstLine="0"/>
        <w:jc w:val="left"/>
        <w:rPr>
          <w:rFonts w:ascii="Times New Roman" w:hAnsi="Times New Roman" w:cs="Times New Roman" w:eastAsia="Times New Roman"/>
          <w:b/>
          <w:color w:val="auto"/>
          <w:spacing w:val="0"/>
          <w:position w:val="0"/>
          <w:sz w:val="16"/>
          <w:shd w:fill="auto" w:val="clear"/>
        </w:rPr>
      </w:pPr>
      <w:r>
        <w:rPr>
          <w:rFonts w:ascii="Times New Roman" w:hAnsi="Times New Roman" w:cs="Times New Roman" w:eastAsia="Times New Roman"/>
          <w:b/>
          <w:color w:val="auto"/>
          <w:spacing w:val="0"/>
          <w:position w:val="0"/>
          <w:sz w:val="16"/>
          <w:shd w:fill="auto" w:val="clear"/>
        </w:rPr>
        <w:t xml:space="preserve">                                                                                                                                                                                «</w:t>
      </w:r>
      <w:r>
        <w:rPr>
          <w:rFonts w:ascii="Times New Roman" w:hAnsi="Times New Roman" w:cs="Times New Roman" w:eastAsia="Times New Roman"/>
          <w:b/>
          <w:color w:val="auto"/>
          <w:spacing w:val="0"/>
          <w:position w:val="0"/>
          <w:sz w:val="16"/>
          <w:shd w:fill="auto" w:val="clear"/>
        </w:rPr>
        <w:t xml:space="preserve">БЕКІТЕМІН</w:t>
      </w:r>
      <w:r>
        <w:rPr>
          <w:rFonts w:ascii="Times New Roman" w:hAnsi="Times New Roman" w:cs="Times New Roman" w:eastAsia="Times New Roman"/>
          <w:b/>
          <w:color w:val="auto"/>
          <w:spacing w:val="0"/>
          <w:position w:val="0"/>
          <w:sz w:val="16"/>
          <w:shd w:fill="auto" w:val="clear"/>
        </w:rPr>
        <w:t xml:space="preserve">» </w:t>
      </w:r>
    </w:p>
    <w:p>
      <w:pPr>
        <w:tabs>
          <w:tab w:val="left" w:pos="7800" w:leader="none"/>
        </w:tabs>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Қарабалық орта мектебінің</w:t>
      </w:r>
    </w:p>
    <w:p>
      <w:pPr>
        <w:tabs>
          <w:tab w:val="left" w:pos="7800" w:leader="none"/>
        </w:tabs>
        <w:spacing w:before="0" w:after="200" w:line="276"/>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директоры</w:t>
      </w:r>
      <w:r>
        <w:rPr>
          <w:rFonts w:ascii="Times New Roman" w:hAnsi="Times New Roman" w:cs="Times New Roman" w:eastAsia="Times New Roman"/>
          <w:color w:val="auto"/>
          <w:spacing w:val="0"/>
          <w:position w:val="0"/>
          <w:sz w:val="24"/>
          <w:u w:val="single"/>
          <w:shd w:fill="auto" w:val="clear"/>
        </w:rPr>
        <w:t xml:space="preserve">            </w:t>
      </w:r>
      <w:r>
        <w:rPr>
          <w:rFonts w:ascii="Times New Roman" w:hAnsi="Times New Roman" w:cs="Times New Roman" w:eastAsia="Times New Roman"/>
          <w:color w:val="auto"/>
          <w:spacing w:val="0"/>
          <w:position w:val="0"/>
          <w:sz w:val="24"/>
          <w:shd w:fill="auto" w:val="clear"/>
        </w:rPr>
        <w:t xml:space="preserve">А.К.Бисенов.</w:t>
      </w:r>
    </w:p>
    <w:p>
      <w:pPr>
        <w:spacing w:before="224" w:after="224" w:line="240"/>
        <w:ind w:right="0" w:left="0" w:firstLine="0"/>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Математика, физика ж</w:t>
      </w:r>
      <w:r>
        <w:rPr>
          <w:rFonts w:ascii="Times New Roman" w:hAnsi="Times New Roman" w:cs="Times New Roman" w:eastAsia="Times New Roman"/>
          <w:b/>
          <w:color w:val="auto"/>
          <w:spacing w:val="0"/>
          <w:position w:val="0"/>
          <w:sz w:val="24"/>
          <w:shd w:fill="FFFFFF" w:val="clear"/>
        </w:rPr>
        <w:t xml:space="preserve">әне информатика пәндерінің</w:t>
      </w:r>
    </w:p>
    <w:p>
      <w:pPr>
        <w:spacing w:before="224" w:after="224" w:line="240"/>
        <w:ind w:right="0" w:left="0" w:firstLine="0"/>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апталы</w:t>
      </w:r>
      <w:r>
        <w:rPr>
          <w:rFonts w:ascii="Times New Roman" w:hAnsi="Times New Roman" w:cs="Times New Roman" w:eastAsia="Times New Roman"/>
          <w:b/>
          <w:color w:val="auto"/>
          <w:spacing w:val="0"/>
          <w:position w:val="0"/>
          <w:sz w:val="24"/>
          <w:shd w:fill="FFFFFF" w:val="clear"/>
        </w:rPr>
        <w:t xml:space="preserve">қ жоспары          (17.02 -22.02.2015 )</w:t>
      </w:r>
      <w:r>
        <w:rPr>
          <w:rFonts w:ascii="Times New Roman" w:hAnsi="Times New Roman" w:cs="Times New Roman" w:eastAsia="Times New Roman"/>
          <w:b/>
          <w:color w:val="auto"/>
          <w:spacing w:val="0"/>
          <w:position w:val="0"/>
          <w:sz w:val="24"/>
          <w:shd w:fill="FFFFFF" w:val="clear"/>
        </w:rPr>
        <w:t xml:space="preserve"> </w:t>
      </w:r>
    </w:p>
    <w:tbl>
      <w:tblPr/>
      <w:tblGrid>
        <w:gridCol w:w="424"/>
        <w:gridCol w:w="1135"/>
        <w:gridCol w:w="3259"/>
        <w:gridCol w:w="1417"/>
        <w:gridCol w:w="2127"/>
        <w:gridCol w:w="1419"/>
        <w:gridCol w:w="1381"/>
        <w:gridCol w:w="1134"/>
      </w:tblGrid>
      <w:tr>
        <w:trPr>
          <w:trHeight w:val="1" w:hRule="atLeast"/>
          <w:jc w:val="left"/>
        </w:trPr>
        <w:tc>
          <w:tcPr>
            <w:tcW w:w="424"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center"/>
              <w:rPr>
                <w:color w:val="auto"/>
                <w:spacing w:val="0"/>
                <w:position w:val="0"/>
                <w:shd w:fill="auto" w:val="clear"/>
              </w:rPr>
            </w:pPr>
            <w:r>
              <w:rPr>
                <w:rFonts w:ascii="Segoe UI Symbol" w:hAnsi="Segoe UI Symbol" w:cs="Segoe UI Symbol" w:eastAsia="Segoe UI Symbol"/>
                <w:b/>
                <w:color w:val="auto"/>
                <w:spacing w:val="0"/>
                <w:position w:val="0"/>
                <w:sz w:val="24"/>
                <w:shd w:fill="auto" w:val="clear"/>
              </w:rPr>
              <w:t xml:space="preserve">№</w:t>
            </w:r>
          </w:p>
        </w:tc>
        <w:tc>
          <w:tcPr>
            <w:tcW w:w="1135"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Мерзімі</w:t>
            </w:r>
          </w:p>
        </w:tc>
        <w:tc>
          <w:tcPr>
            <w:tcW w:w="3259"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Іс-шараны</w:t>
            </w:r>
            <w:r>
              <w:rPr>
                <w:rFonts w:ascii="Times New Roman" w:hAnsi="Times New Roman" w:cs="Times New Roman" w:eastAsia="Times New Roman"/>
                <w:b/>
                <w:color w:val="auto"/>
                <w:spacing w:val="0"/>
                <w:position w:val="0"/>
                <w:sz w:val="24"/>
                <w:shd w:fill="auto" w:val="clear"/>
              </w:rPr>
              <w:t xml:space="preserve">ң тақырыбы</w:t>
            </w:r>
          </w:p>
        </w:tc>
        <w:tc>
          <w:tcPr>
            <w:tcW w:w="1417"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уа</w:t>
            </w:r>
            <w:r>
              <w:rPr>
                <w:rFonts w:ascii="Times New Roman" w:hAnsi="Times New Roman" w:cs="Times New Roman" w:eastAsia="Times New Roman"/>
                <w:b/>
                <w:color w:val="auto"/>
                <w:spacing w:val="0"/>
                <w:position w:val="0"/>
                <w:sz w:val="24"/>
                <w:shd w:fill="auto" w:val="clear"/>
              </w:rPr>
              <w:t xml:space="preserve">қыты</w:t>
            </w:r>
          </w:p>
        </w:tc>
        <w:tc>
          <w:tcPr>
            <w:tcW w:w="2127"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tabs>
                <w:tab w:val="left" w:pos="345" w:leader="none"/>
                <w:tab w:val="center" w:pos="1056" w:leader="none"/>
              </w:tabs>
              <w:spacing w:before="224" w:after="224"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Жауапты </w:t>
              <w:tab/>
              <w:t xml:space="preserve">м</w:t>
            </w:r>
            <w:r>
              <w:rPr>
                <w:rFonts w:ascii="Times New Roman" w:hAnsi="Times New Roman" w:cs="Times New Roman" w:eastAsia="Times New Roman"/>
                <w:b/>
                <w:color w:val="auto"/>
                <w:spacing w:val="0"/>
                <w:position w:val="0"/>
                <w:sz w:val="24"/>
                <w:shd w:fill="auto" w:val="clear"/>
              </w:rPr>
              <w:t xml:space="preserve">ұғалім.</w:t>
            </w:r>
          </w:p>
        </w:tc>
        <w:tc>
          <w:tcPr>
            <w:tcW w:w="2800" w:type="dxa"/>
            <w:gridSpan w:val="2"/>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Қатысатын сынып</w:t>
            </w:r>
          </w:p>
        </w:tc>
        <w:tc>
          <w:tcPr>
            <w:tcW w:w="1134"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п</w:t>
            </w:r>
            <w:r>
              <w:rPr>
                <w:rFonts w:ascii="Times New Roman" w:hAnsi="Times New Roman" w:cs="Times New Roman" w:eastAsia="Times New Roman"/>
                <w:b/>
                <w:color w:val="auto"/>
                <w:spacing w:val="0"/>
                <w:position w:val="0"/>
                <w:sz w:val="24"/>
                <w:shd w:fill="auto" w:val="clear"/>
              </w:rPr>
              <w:t xml:space="preserve">әні</w:t>
            </w:r>
          </w:p>
        </w:tc>
      </w:tr>
      <w:tr>
        <w:trPr>
          <w:trHeight w:val="1" w:hRule="atLeast"/>
          <w:jc w:val="left"/>
        </w:trPr>
        <w:tc>
          <w:tcPr>
            <w:tcW w:w="424"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135"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17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қпан</w:t>
            </w:r>
          </w:p>
        </w:tc>
        <w:tc>
          <w:tcPr>
            <w:tcW w:w="10737" w:type="dxa"/>
            <w:gridSpan w:val="6"/>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Математика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Информатика- Физика апталы</w:t>
            </w:r>
            <w:r>
              <w:rPr>
                <w:rFonts w:ascii="Times New Roman" w:hAnsi="Times New Roman" w:cs="Times New Roman" w:eastAsia="Times New Roman"/>
                <w:color w:val="auto"/>
                <w:spacing w:val="0"/>
                <w:position w:val="0"/>
                <w:sz w:val="24"/>
                <w:shd w:fill="auto" w:val="clear"/>
              </w:rPr>
              <w:t xml:space="preserve">ғының ашылу салтанаты</w:t>
            </w:r>
          </w:p>
        </w:tc>
      </w:tr>
      <w:tr>
        <w:trPr>
          <w:trHeight w:val="717" w:hRule="auto"/>
          <w:jc w:val="left"/>
        </w:trPr>
        <w:tc>
          <w:tcPr>
            <w:tcW w:w="424"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701" w:firstLine="701"/>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1135"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17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қпан</w:t>
            </w:r>
          </w:p>
        </w:tc>
        <w:tc>
          <w:tcPr>
            <w:tcW w:w="3259"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Видиоролик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Бізді</w:t>
            </w:r>
            <w:r>
              <w:rPr>
                <w:rFonts w:ascii="Times New Roman" w:hAnsi="Times New Roman" w:cs="Times New Roman" w:eastAsia="Times New Roman"/>
                <w:color w:val="auto"/>
                <w:spacing w:val="0"/>
                <w:position w:val="0"/>
                <w:sz w:val="24"/>
                <w:shd w:fill="auto" w:val="clear"/>
              </w:rPr>
              <w:t xml:space="preserve">ң сынып</w:t>
            </w:r>
            <w:r>
              <w:rPr>
                <w:rFonts w:ascii="Times New Roman" w:hAnsi="Times New Roman" w:cs="Times New Roman" w:eastAsia="Times New Roman"/>
                <w:color w:val="auto"/>
                <w:spacing w:val="0"/>
                <w:position w:val="0"/>
                <w:sz w:val="24"/>
                <w:shd w:fill="auto" w:val="clear"/>
              </w:rPr>
              <w:t xml:space="preserve">»       </w:t>
            </w:r>
          </w:p>
        </w:tc>
        <w:tc>
          <w:tcPr>
            <w:tcW w:w="1417"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үйсенбі</w:t>
            </w:r>
          </w:p>
        </w:tc>
        <w:tc>
          <w:tcPr>
            <w:tcW w:w="2127"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Сынып жетекшілері</w:t>
            </w:r>
          </w:p>
        </w:tc>
        <w:tc>
          <w:tcPr>
            <w:tcW w:w="1419"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сынып</w:t>
            </w:r>
          </w:p>
        </w:tc>
        <w:tc>
          <w:tcPr>
            <w:tcW w:w="2515" w:type="dxa"/>
            <w:gridSpan w:val="2"/>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МИФ</w:t>
            </w:r>
          </w:p>
        </w:tc>
      </w:tr>
      <w:tr>
        <w:trPr>
          <w:trHeight w:val="717" w:hRule="auto"/>
          <w:jc w:val="left"/>
        </w:trPr>
        <w:tc>
          <w:tcPr>
            <w:tcW w:w="424"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1135"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18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қпан</w:t>
            </w:r>
          </w:p>
        </w:tc>
        <w:tc>
          <w:tcPr>
            <w:tcW w:w="3259"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кроссворд, сканворд, ребустар </w:t>
            </w:r>
            <w:r>
              <w:rPr>
                <w:rFonts w:ascii="Times New Roman" w:hAnsi="Times New Roman" w:cs="Times New Roman" w:eastAsia="Times New Roman"/>
                <w:color w:val="auto"/>
                <w:spacing w:val="0"/>
                <w:position w:val="0"/>
                <w:sz w:val="24"/>
                <w:shd w:fill="auto" w:val="clear"/>
              </w:rPr>
              <w:t xml:space="preserve">құрастыру.</w:t>
            </w:r>
          </w:p>
        </w:tc>
        <w:tc>
          <w:tcPr>
            <w:tcW w:w="1417"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сейсенбі</w:t>
            </w:r>
          </w:p>
        </w:tc>
        <w:tc>
          <w:tcPr>
            <w:tcW w:w="2127"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Сынып жетекшілері</w:t>
            </w:r>
          </w:p>
        </w:tc>
        <w:tc>
          <w:tcPr>
            <w:tcW w:w="1419"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сынып</w:t>
            </w:r>
          </w:p>
        </w:tc>
        <w:tc>
          <w:tcPr>
            <w:tcW w:w="2515" w:type="dxa"/>
            <w:gridSpan w:val="2"/>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МИФ</w:t>
            </w:r>
          </w:p>
        </w:tc>
      </w:tr>
      <w:tr>
        <w:trPr>
          <w:trHeight w:val="717" w:hRule="auto"/>
          <w:jc w:val="left"/>
        </w:trPr>
        <w:tc>
          <w:tcPr>
            <w:tcW w:w="424"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1135"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19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қпан</w:t>
            </w:r>
          </w:p>
        </w:tc>
        <w:tc>
          <w:tcPr>
            <w:tcW w:w="3259"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numPr>
                <w:ilvl w:val="0"/>
                <w:numId w:val="34"/>
              </w:numPr>
              <w:tabs>
                <w:tab w:val="left" w:pos="705" w:leader="none"/>
                <w:tab w:val="center" w:pos="1622" w:leader="none"/>
              </w:tabs>
              <w:spacing w:before="224" w:after="224" w:line="240"/>
              <w:ind w:right="0" w:left="106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Ашы</w:t>
            </w:r>
            <w:r>
              <w:rPr>
                <w:rFonts w:ascii="Times New Roman" w:hAnsi="Times New Roman" w:cs="Times New Roman" w:eastAsia="Times New Roman"/>
                <w:color w:val="auto"/>
                <w:spacing w:val="0"/>
                <w:position w:val="0"/>
                <w:sz w:val="24"/>
                <w:shd w:fill="auto" w:val="clear"/>
              </w:rPr>
              <w:t xml:space="preserve">қ сабақ</w:t>
              <w:tab/>
            </w:r>
          </w:p>
          <w:p>
            <w:pPr>
              <w:numPr>
                <w:ilvl w:val="0"/>
                <w:numId w:val="34"/>
              </w:numPr>
              <w:tabs>
                <w:tab w:val="left" w:pos="705" w:leader="none"/>
                <w:tab w:val="center" w:pos="1622" w:leader="none"/>
              </w:tabs>
              <w:spacing w:before="224" w:after="224" w:line="240"/>
              <w:ind w:right="0" w:left="106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Ашы</w:t>
            </w:r>
            <w:r>
              <w:rPr>
                <w:rFonts w:ascii="Times New Roman" w:hAnsi="Times New Roman" w:cs="Times New Roman" w:eastAsia="Times New Roman"/>
                <w:color w:val="auto"/>
                <w:spacing w:val="0"/>
                <w:position w:val="0"/>
                <w:sz w:val="24"/>
                <w:shd w:fill="auto" w:val="clear"/>
              </w:rPr>
              <w:t xml:space="preserve">қ сабақ</w:t>
            </w:r>
          </w:p>
          <w:p>
            <w:pPr>
              <w:spacing w:before="224" w:after="224"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3.«</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ұлдызды  сәт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интеллектуалды ойыны</w:t>
            </w:r>
          </w:p>
        </w:tc>
        <w:tc>
          <w:tcPr>
            <w:tcW w:w="1417"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әрсенбі </w:t>
            </w:r>
          </w:p>
          <w:p>
            <w:pPr>
              <w:spacing w:before="224" w:after="224" w:line="240"/>
              <w:ind w:right="0" w:left="0" w:firstLine="0"/>
              <w:jc w:val="left"/>
              <w:rPr>
                <w:rFonts w:ascii="Times New Roman" w:hAnsi="Times New Roman" w:cs="Times New Roman" w:eastAsia="Times New Roman"/>
                <w:color w:val="auto"/>
                <w:spacing w:val="0"/>
                <w:position w:val="0"/>
                <w:sz w:val="24"/>
                <w:shd w:fill="auto" w:val="clear"/>
              </w:rPr>
            </w:pPr>
          </w:p>
          <w:p>
            <w:pPr>
              <w:spacing w:before="224" w:after="224"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Са</w:t>
            </w:r>
            <w:r>
              <w:rPr>
                <w:rFonts w:ascii="Times New Roman" w:hAnsi="Times New Roman" w:cs="Times New Roman" w:eastAsia="Times New Roman"/>
                <w:color w:val="auto"/>
                <w:spacing w:val="0"/>
                <w:position w:val="0"/>
                <w:sz w:val="24"/>
                <w:shd w:fill="auto" w:val="clear"/>
              </w:rPr>
              <w:t xml:space="preserve">ғ.15.30.</w:t>
            </w:r>
          </w:p>
        </w:tc>
        <w:tc>
          <w:tcPr>
            <w:tcW w:w="2127"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Абилова М.М</w:t>
            </w:r>
          </w:p>
          <w:p>
            <w:pPr>
              <w:spacing w:before="224" w:after="224" w:line="240"/>
              <w:ind w:right="0" w:left="0" w:firstLine="0"/>
              <w:jc w:val="center"/>
              <w:rPr>
                <w:color w:val="auto"/>
                <w:spacing w:val="0"/>
                <w:position w:val="0"/>
                <w:shd w:fill="auto" w:val="clear"/>
              </w:rPr>
            </w:pPr>
          </w:p>
        </w:tc>
        <w:tc>
          <w:tcPr>
            <w:tcW w:w="1419"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сынып</w:t>
            </w:r>
          </w:p>
          <w:p>
            <w:pPr>
              <w:spacing w:before="224" w:after="224"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224" w:after="224"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8-9 </w:t>
            </w:r>
            <w:r>
              <w:rPr>
                <w:rFonts w:ascii="Times New Roman" w:hAnsi="Times New Roman" w:cs="Times New Roman" w:eastAsia="Times New Roman"/>
                <w:color w:val="auto"/>
                <w:spacing w:val="0"/>
                <w:position w:val="0"/>
                <w:sz w:val="24"/>
                <w:shd w:fill="auto" w:val="clear"/>
              </w:rPr>
              <w:t xml:space="preserve">сын.</w:t>
            </w:r>
          </w:p>
        </w:tc>
        <w:tc>
          <w:tcPr>
            <w:tcW w:w="2515" w:type="dxa"/>
            <w:gridSpan w:val="2"/>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алгебра</w:t>
            </w:r>
          </w:p>
          <w:p>
            <w:pPr>
              <w:spacing w:before="224" w:after="224" w:line="240"/>
              <w:ind w:right="0" w:left="0" w:firstLine="0"/>
              <w:jc w:val="center"/>
              <w:rPr>
                <w:rFonts w:ascii="Times New Roman" w:hAnsi="Times New Roman" w:cs="Times New Roman" w:eastAsia="Times New Roman"/>
                <w:color w:val="auto"/>
                <w:spacing w:val="0"/>
                <w:position w:val="0"/>
                <w:sz w:val="24"/>
                <w:shd w:fill="auto" w:val="clear"/>
              </w:rPr>
            </w:pPr>
          </w:p>
          <w:p>
            <w:pPr>
              <w:spacing w:before="224" w:after="224"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физика</w:t>
            </w:r>
          </w:p>
        </w:tc>
      </w:tr>
      <w:tr>
        <w:trPr>
          <w:trHeight w:val="767" w:hRule="auto"/>
          <w:jc w:val="left"/>
        </w:trPr>
        <w:tc>
          <w:tcPr>
            <w:tcW w:w="424"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p>
        </w:tc>
        <w:tc>
          <w:tcPr>
            <w:tcW w:w="1135"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қпан</w:t>
            </w:r>
          </w:p>
        </w:tc>
        <w:tc>
          <w:tcPr>
            <w:tcW w:w="3259"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numPr>
                <w:ilvl w:val="0"/>
                <w:numId w:val="42"/>
              </w:numPr>
              <w:spacing w:before="224" w:after="224" w:line="240"/>
              <w:ind w:right="0" w:left="72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Ашы</w:t>
            </w:r>
            <w:r>
              <w:rPr>
                <w:rFonts w:ascii="Times New Roman" w:hAnsi="Times New Roman" w:cs="Times New Roman" w:eastAsia="Times New Roman"/>
                <w:color w:val="auto"/>
                <w:spacing w:val="0"/>
                <w:position w:val="0"/>
                <w:sz w:val="24"/>
                <w:shd w:fill="auto" w:val="clear"/>
              </w:rPr>
              <w:t xml:space="preserve">қ сабақ</w:t>
            </w:r>
          </w:p>
          <w:p>
            <w:pPr>
              <w:spacing w:before="224" w:after="224"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w:t>
            </w:r>
            <w:r>
              <w:rPr>
                <w:rFonts w:ascii="Times New Roman" w:hAnsi="Times New Roman" w:cs="Times New Roman" w:eastAsia="Times New Roman"/>
                <w:color w:val="auto"/>
                <w:spacing w:val="0"/>
                <w:position w:val="0"/>
                <w:sz w:val="24"/>
                <w:shd w:fill="auto" w:val="clear"/>
              </w:rPr>
              <w:t xml:space="preserve">Ашы</w:t>
            </w:r>
            <w:r>
              <w:rPr>
                <w:rFonts w:ascii="Times New Roman" w:hAnsi="Times New Roman" w:cs="Times New Roman" w:eastAsia="Times New Roman"/>
                <w:color w:val="auto"/>
                <w:spacing w:val="0"/>
                <w:position w:val="0"/>
                <w:sz w:val="24"/>
                <w:shd w:fill="auto" w:val="clear"/>
              </w:rPr>
              <w:t xml:space="preserve">қ сабақ </w:t>
            </w:r>
          </w:p>
          <w:p>
            <w:pPr>
              <w:spacing w:before="224" w:after="224" w:line="240"/>
              <w:ind w:right="0" w:left="0" w:firstLine="0"/>
              <w:jc w:val="left"/>
              <w:rPr>
                <w:rFonts w:ascii="Times New Roman" w:hAnsi="Times New Roman" w:cs="Times New Roman" w:eastAsia="Times New Roman"/>
                <w:color w:val="auto"/>
                <w:spacing w:val="0"/>
                <w:position w:val="0"/>
                <w:sz w:val="24"/>
                <w:shd w:fill="auto" w:val="clear"/>
              </w:rPr>
            </w:pPr>
          </w:p>
          <w:p>
            <w:pPr>
              <w:spacing w:before="224" w:after="224"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интеллектуалды шоу</w:t>
              <w:tab/>
            </w:r>
          </w:p>
        </w:tc>
        <w:tc>
          <w:tcPr>
            <w:tcW w:w="1417"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Бейсенбі </w:t>
            </w:r>
          </w:p>
          <w:p>
            <w:pPr>
              <w:spacing w:before="224" w:after="224" w:line="240"/>
              <w:ind w:right="0" w:left="0" w:firstLine="0"/>
              <w:jc w:val="left"/>
              <w:rPr>
                <w:rFonts w:ascii="Times New Roman" w:hAnsi="Times New Roman" w:cs="Times New Roman" w:eastAsia="Times New Roman"/>
                <w:color w:val="auto"/>
                <w:spacing w:val="0"/>
                <w:position w:val="0"/>
                <w:sz w:val="24"/>
                <w:shd w:fill="auto" w:val="clear"/>
              </w:rPr>
            </w:pPr>
          </w:p>
          <w:p>
            <w:pPr>
              <w:spacing w:before="224" w:after="224" w:line="240"/>
              <w:ind w:right="0" w:left="0" w:firstLine="0"/>
              <w:jc w:val="left"/>
              <w:rPr>
                <w:rFonts w:ascii="Times New Roman" w:hAnsi="Times New Roman" w:cs="Times New Roman" w:eastAsia="Times New Roman"/>
                <w:color w:val="auto"/>
                <w:spacing w:val="0"/>
                <w:position w:val="0"/>
                <w:sz w:val="24"/>
                <w:shd w:fill="auto" w:val="clear"/>
              </w:rPr>
            </w:pPr>
          </w:p>
          <w:p>
            <w:pPr>
              <w:spacing w:before="224" w:after="224"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Са</w:t>
            </w:r>
            <w:r>
              <w:rPr>
                <w:rFonts w:ascii="Times New Roman" w:hAnsi="Times New Roman" w:cs="Times New Roman" w:eastAsia="Times New Roman"/>
                <w:color w:val="auto"/>
                <w:spacing w:val="0"/>
                <w:position w:val="0"/>
                <w:sz w:val="24"/>
                <w:shd w:fill="auto" w:val="clear"/>
              </w:rPr>
              <w:t xml:space="preserve">ғ 15.30.</w:t>
            </w:r>
          </w:p>
        </w:tc>
        <w:tc>
          <w:tcPr>
            <w:tcW w:w="2127"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Базылбекова С. М</w:t>
            </w:r>
          </w:p>
          <w:p>
            <w:pPr>
              <w:spacing w:before="224" w:after="224"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Жакенов Д.Б</w:t>
            </w:r>
          </w:p>
          <w:p>
            <w:pPr>
              <w:spacing w:before="224" w:after="224" w:line="240"/>
              <w:ind w:right="0" w:left="0" w:firstLine="0"/>
              <w:jc w:val="center"/>
              <w:rPr>
                <w:rFonts w:ascii="Times New Roman" w:hAnsi="Times New Roman" w:cs="Times New Roman" w:eastAsia="Times New Roman"/>
                <w:color w:val="auto"/>
                <w:spacing w:val="0"/>
                <w:position w:val="0"/>
                <w:sz w:val="24"/>
                <w:shd w:fill="auto" w:val="clear"/>
              </w:rPr>
            </w:pPr>
          </w:p>
          <w:p>
            <w:pPr>
              <w:spacing w:before="224" w:after="224"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Абилова М.М</w:t>
            </w:r>
          </w:p>
        </w:tc>
        <w:tc>
          <w:tcPr>
            <w:tcW w:w="1419"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сынып</w:t>
            </w:r>
          </w:p>
          <w:p>
            <w:pPr>
              <w:spacing w:before="224" w:after="224"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сынып </w:t>
            </w:r>
          </w:p>
          <w:p>
            <w:pPr>
              <w:spacing w:before="224" w:after="224" w:line="240"/>
              <w:ind w:right="0" w:left="0" w:firstLine="0"/>
              <w:jc w:val="center"/>
              <w:rPr>
                <w:rFonts w:ascii="Times New Roman" w:hAnsi="Times New Roman" w:cs="Times New Roman" w:eastAsia="Times New Roman"/>
                <w:color w:val="auto"/>
                <w:spacing w:val="0"/>
                <w:position w:val="0"/>
                <w:sz w:val="24"/>
                <w:shd w:fill="auto" w:val="clear"/>
              </w:rPr>
            </w:pPr>
          </w:p>
          <w:p>
            <w:pPr>
              <w:spacing w:before="224" w:after="224"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w:t>
            </w:r>
          </w:p>
        </w:tc>
        <w:tc>
          <w:tcPr>
            <w:tcW w:w="2515" w:type="dxa"/>
            <w:gridSpan w:val="2"/>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информа-тика</w:t>
            </w:r>
          </w:p>
          <w:p>
            <w:pPr>
              <w:spacing w:before="224" w:after="224"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физика</w:t>
            </w:r>
          </w:p>
        </w:tc>
      </w:tr>
      <w:tr>
        <w:trPr>
          <w:trHeight w:val="717" w:hRule="auto"/>
          <w:jc w:val="left"/>
        </w:trPr>
        <w:tc>
          <w:tcPr>
            <w:tcW w:w="424"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w:t>
            </w:r>
          </w:p>
        </w:tc>
        <w:tc>
          <w:tcPr>
            <w:tcW w:w="1135"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қпан</w:t>
            </w:r>
          </w:p>
        </w:tc>
        <w:tc>
          <w:tcPr>
            <w:tcW w:w="3259"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Ашы</w:t>
            </w:r>
            <w:r>
              <w:rPr>
                <w:rFonts w:ascii="Times New Roman" w:hAnsi="Times New Roman" w:cs="Times New Roman" w:eastAsia="Times New Roman"/>
                <w:color w:val="auto"/>
                <w:spacing w:val="0"/>
                <w:position w:val="0"/>
                <w:sz w:val="24"/>
                <w:shd w:fill="auto" w:val="clear"/>
              </w:rPr>
              <w:t xml:space="preserve">қ сабақ</w:t>
            </w:r>
          </w:p>
          <w:p>
            <w:pPr>
              <w:spacing w:before="224" w:after="224"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интеллектуалды шоу ойыны</w:t>
            </w:r>
          </w:p>
          <w:p>
            <w:pPr>
              <w:spacing w:before="224" w:after="224"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интеллектуалды шоу ойыны</w:t>
            </w:r>
          </w:p>
        </w:tc>
        <w:tc>
          <w:tcPr>
            <w:tcW w:w="1417"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ұма</w:t>
            </w:r>
          </w:p>
          <w:p>
            <w:pPr>
              <w:spacing w:before="224" w:after="224"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w:t>
            </w:r>
            <w:r>
              <w:rPr>
                <w:rFonts w:ascii="Times New Roman" w:hAnsi="Times New Roman" w:cs="Times New Roman" w:eastAsia="Times New Roman"/>
                <w:color w:val="auto"/>
                <w:spacing w:val="0"/>
                <w:position w:val="0"/>
                <w:sz w:val="24"/>
                <w:shd w:fill="auto" w:val="clear"/>
              </w:rPr>
              <w:t xml:space="preserve">ғ 16.00.</w:t>
            </w:r>
          </w:p>
          <w:p>
            <w:pPr>
              <w:spacing w:before="224" w:after="224"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Са</w:t>
            </w:r>
            <w:r>
              <w:rPr>
                <w:rFonts w:ascii="Times New Roman" w:hAnsi="Times New Roman" w:cs="Times New Roman" w:eastAsia="Times New Roman"/>
                <w:color w:val="auto"/>
                <w:spacing w:val="0"/>
                <w:position w:val="0"/>
                <w:sz w:val="24"/>
                <w:shd w:fill="auto" w:val="clear"/>
              </w:rPr>
              <w:t xml:space="preserve">ғ.15.00.</w:t>
            </w:r>
          </w:p>
        </w:tc>
        <w:tc>
          <w:tcPr>
            <w:tcW w:w="2127"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tabs>
                <w:tab w:val="center" w:pos="1056" w:leader="none"/>
              </w:tabs>
              <w:spacing w:before="224" w:after="224"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Жакенов </w:t>
            </w:r>
            <w:r>
              <w:rPr>
                <w:rFonts w:ascii="Times New Roman" w:hAnsi="Times New Roman" w:cs="Times New Roman" w:eastAsia="Times New Roman"/>
                <w:color w:val="auto"/>
                <w:spacing w:val="0"/>
                <w:position w:val="0"/>
                <w:sz w:val="24"/>
                <w:shd w:fill="auto" w:val="clear"/>
              </w:rPr>
              <w:t xml:space="preserve">Әсет Б</w:t>
              <w:tab/>
            </w:r>
          </w:p>
          <w:p>
            <w:pPr>
              <w:tabs>
                <w:tab w:val="center" w:pos="1056" w:leader="none"/>
              </w:tabs>
              <w:spacing w:before="224" w:after="224"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Базылбекова С. М</w:t>
            </w:r>
          </w:p>
        </w:tc>
        <w:tc>
          <w:tcPr>
            <w:tcW w:w="1419"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сынып</w:t>
            </w:r>
          </w:p>
          <w:p>
            <w:pPr>
              <w:spacing w:before="224" w:after="224"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сын. </w:t>
            </w:r>
          </w:p>
          <w:p>
            <w:pPr>
              <w:spacing w:before="224" w:after="224"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сын.</w:t>
            </w:r>
          </w:p>
        </w:tc>
        <w:tc>
          <w:tcPr>
            <w:tcW w:w="2515" w:type="dxa"/>
            <w:gridSpan w:val="2"/>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математика</w:t>
            </w:r>
          </w:p>
          <w:p>
            <w:pPr>
              <w:spacing w:before="224" w:after="224"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информа-тика</w:t>
            </w:r>
          </w:p>
        </w:tc>
      </w:tr>
      <w:tr>
        <w:trPr>
          <w:trHeight w:val="717" w:hRule="auto"/>
          <w:jc w:val="left"/>
        </w:trPr>
        <w:tc>
          <w:tcPr>
            <w:tcW w:w="424"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w:t>
            </w:r>
          </w:p>
        </w:tc>
        <w:tc>
          <w:tcPr>
            <w:tcW w:w="1135"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қпан</w:t>
            </w:r>
          </w:p>
        </w:tc>
        <w:tc>
          <w:tcPr>
            <w:tcW w:w="3259"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МИФ апталы</w:t>
            </w:r>
            <w:r>
              <w:rPr>
                <w:rFonts w:ascii="Times New Roman" w:hAnsi="Times New Roman" w:cs="Times New Roman" w:eastAsia="Times New Roman"/>
                <w:color w:val="auto"/>
                <w:spacing w:val="0"/>
                <w:position w:val="0"/>
                <w:sz w:val="24"/>
                <w:shd w:fill="auto" w:val="clear"/>
              </w:rPr>
              <w:t xml:space="preserve">ғының қорытындысы</w:t>
            </w:r>
          </w:p>
        </w:tc>
        <w:tc>
          <w:tcPr>
            <w:tcW w:w="1417"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сенбі</w:t>
            </w:r>
          </w:p>
        </w:tc>
        <w:tc>
          <w:tcPr>
            <w:tcW w:w="2127"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МИФ м</w:t>
            </w:r>
            <w:r>
              <w:rPr>
                <w:rFonts w:ascii="Times New Roman" w:hAnsi="Times New Roman" w:cs="Times New Roman" w:eastAsia="Times New Roman"/>
                <w:color w:val="auto"/>
                <w:spacing w:val="0"/>
                <w:position w:val="0"/>
                <w:sz w:val="24"/>
                <w:shd w:fill="auto" w:val="clear"/>
              </w:rPr>
              <w:t xml:space="preserve">ұғалімдері</w:t>
            </w:r>
          </w:p>
        </w:tc>
        <w:tc>
          <w:tcPr>
            <w:tcW w:w="1419" w:type="dxa"/>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2515" w:type="dxa"/>
            <w:gridSpan w:val="2"/>
            <w:tcBorders>
              <w:top w:val="single" w:color="000000" w:sz="6"/>
              <w:left w:val="single" w:color="000000" w:sz="6"/>
              <w:bottom w:val="single" w:color="000000" w:sz="6"/>
              <w:right w:val="single" w:color="000000" w:sz="6"/>
            </w:tcBorders>
            <w:shd w:color="auto" w:fill="ffffff" w:val="clear"/>
            <w:tcMar>
              <w:left w:w="0" w:type="dxa"/>
              <w:right w:w="0" w:type="dxa"/>
            </w:tcMar>
            <w:vAlign w:val="top"/>
          </w:tcPr>
          <w:p>
            <w:pPr>
              <w:spacing w:before="224" w:after="224"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МИФ </w:t>
            </w:r>
          </w:p>
        </w:tc>
      </w:tr>
    </w:tbl>
    <w:p>
      <w:pPr>
        <w:spacing w:before="224" w:after="224" w:line="240"/>
        <w:ind w:right="0" w:left="0" w:firstLine="0"/>
        <w:jc w:val="center"/>
        <w:rPr>
          <w:rFonts w:ascii="Times New Roman" w:hAnsi="Times New Roman" w:cs="Times New Roman" w:eastAsia="Times New Roman"/>
          <w:color w:val="auto"/>
          <w:spacing w:val="0"/>
          <w:position w:val="0"/>
          <w:sz w:val="24"/>
          <w:shd w:fill="FFFFFF"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4">
    <w:abstractNumId w:val="18"/>
  </w:num>
  <w:num w:numId="6">
    <w:abstractNumId w:val="12"/>
  </w:num>
  <w:num w:numId="34">
    <w:abstractNumId w:val="6"/>
  </w:num>
  <w:num w:numId="4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