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AC" w:rsidRDefault="002E20AC">
      <w:pPr>
        <w:rPr>
          <w:rFonts w:ascii="Times New Roman" w:hAnsi="Times New Roman" w:cs="Times New Roman"/>
          <w:sz w:val="28"/>
          <w:szCs w:val="28"/>
        </w:rPr>
      </w:pPr>
      <w:r w:rsidRPr="002E20AC">
        <w:rPr>
          <w:rFonts w:ascii="Times New Roman" w:hAnsi="Times New Roman" w:cs="Times New Roman"/>
          <w:sz w:val="28"/>
          <w:szCs w:val="28"/>
        </w:rPr>
        <w:t xml:space="preserve">  «Роль игры в развитии познавательной деятельности младших </w:t>
      </w:r>
      <w:r>
        <w:rPr>
          <w:rFonts w:ascii="Times New Roman" w:hAnsi="Times New Roman" w:cs="Times New Roman"/>
          <w:sz w:val="28"/>
          <w:szCs w:val="28"/>
        </w:rPr>
        <w:t>школьников»</w:t>
      </w:r>
    </w:p>
    <w:p w:rsidR="002E20AC" w:rsidRDefault="002E20A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«Игра- это огромное светлое окно,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                                            Через которое в духовный мир ребёнка вливается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                                                         живительный поток представлений,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                                                               понятий об окружающем мире.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                                          Игра- это искра, зажигающая огонёк пытливости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                                                                                      и любознательности».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                                                                                        (В. А. Сухомлинский) </w:t>
      </w:r>
    </w:p>
    <w:p w:rsidR="00CA3B74" w:rsidRDefault="00CA3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Познавательный интерес- это стремление к знаниям, к чему-то новому, незнакомому. Именно с помощью познавательного интереса у детей формируется любовь к труду, технике, учебным занятиям, к чтению книг и другим.</w:t>
      </w:r>
    </w:p>
    <w:p w:rsidR="00CA3B74" w:rsidRPr="00CA3B74" w:rsidRDefault="00CA3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 младших школьников познавательный интерес слабо развит, потому что их привлекают лишь яркие красочные образы, а, ознакомившись с необычным предметом, интерес пропадает, поэтому детей нужно постоянно удивлять чем-то новым. Это можно создать благодаря необходимым условиям, наиболее важными из которых являются отношения, складывающиеся в учебном процессе и в общении, где будет создана благоприятная атмосфера учения, формирования познавательных интересов и личности ученика.</w:t>
      </w:r>
    </w:p>
    <w:p w:rsidR="002E20AC" w:rsidRDefault="006B33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E20AC">
        <w:rPr>
          <w:rFonts w:ascii="Times New Roman" w:hAnsi="Times New Roman" w:cs="Times New Roman"/>
          <w:sz w:val="28"/>
          <w:szCs w:val="28"/>
        </w:rPr>
        <w:t>Как сделать каждый урок интересным, увлекательным, и добиться того, чтобы он развивал познавательный интерес, творческую, мыслительную активность учащихся? Над этими проблемами работают многие учителя. Среди разнообразных приёмов организации занятий наибольший интерес у школьников вызывают игры и игровые ситуации, поскольку они обеспечивают практическую направленность обучения.</w:t>
      </w:r>
    </w:p>
    <w:p w:rsidR="002E20AC" w:rsidRDefault="006B33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0AC">
        <w:rPr>
          <w:rFonts w:ascii="Times New Roman" w:hAnsi="Times New Roman" w:cs="Times New Roman"/>
          <w:sz w:val="28"/>
          <w:szCs w:val="28"/>
        </w:rPr>
        <w:t>Игра- это естестве</w:t>
      </w:r>
      <w:r w:rsidR="007478A3">
        <w:rPr>
          <w:rFonts w:ascii="Times New Roman" w:hAnsi="Times New Roman" w:cs="Times New Roman"/>
          <w:sz w:val="28"/>
          <w:szCs w:val="28"/>
        </w:rPr>
        <w:t>нная форма обучения для ребёнка. Он</w:t>
      </w:r>
      <w:proofErr w:type="gramStart"/>
      <w:r w:rsidR="007478A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7478A3">
        <w:rPr>
          <w:rFonts w:ascii="Times New Roman" w:hAnsi="Times New Roman" w:cs="Times New Roman"/>
          <w:sz w:val="28"/>
          <w:szCs w:val="28"/>
        </w:rPr>
        <w:t xml:space="preserve"> часть его жизненного опыта. Передавая знания посредством игры, учитель не только удовлетворяет сегодняшние, но и учитывает будущие интересы школьника. Если учитель использует на своих уроках игру, то он организует учебную деятельность исходя из естественных потребностей ребёнка.</w:t>
      </w:r>
    </w:p>
    <w:p w:rsidR="007478A3" w:rsidRDefault="00747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форма занятий создается на уроках при помощи игровых приемов ситуаций, которые должны выступать как средство побуждения, стимулирования учащихся к учебной деятельности. Реализация игровых приемов и ситуаций при урочной форме занятий проходит по таким основным направлениям:</w:t>
      </w:r>
    </w:p>
    <w:p w:rsidR="007478A3" w:rsidRDefault="00747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  <w:t>- дидактическая цель ставить перед учащимися в форме игровой задачи;</w:t>
      </w:r>
      <w:r>
        <w:rPr>
          <w:rFonts w:ascii="Times New Roman" w:hAnsi="Times New Roman" w:cs="Times New Roman"/>
          <w:sz w:val="28"/>
          <w:szCs w:val="28"/>
        </w:rPr>
        <w:br/>
        <w:t>- учебная деятел</w:t>
      </w:r>
      <w:r w:rsidR="006B3392">
        <w:rPr>
          <w:rFonts w:ascii="Times New Roman" w:hAnsi="Times New Roman" w:cs="Times New Roman"/>
          <w:sz w:val="28"/>
          <w:szCs w:val="28"/>
        </w:rPr>
        <w:t>ьность подчиняется правилам игры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>- учебный материал используется в качестве её средства;</w:t>
      </w:r>
      <w:r>
        <w:rPr>
          <w:rFonts w:ascii="Times New Roman" w:hAnsi="Times New Roman" w:cs="Times New Roman"/>
          <w:sz w:val="28"/>
          <w:szCs w:val="28"/>
        </w:rPr>
        <w:br/>
        <w:t>- в учебную деятельность вводятся соревнования, которые способствуют переходу дидактических задач в разряд игровых;</w:t>
      </w:r>
      <w:r>
        <w:rPr>
          <w:rFonts w:ascii="Times New Roman" w:hAnsi="Times New Roman" w:cs="Times New Roman"/>
          <w:sz w:val="28"/>
          <w:szCs w:val="28"/>
        </w:rPr>
        <w:br/>
        <w:t>- успешное выполнение дидактического задания связывается с игровым результатом.</w:t>
      </w:r>
    </w:p>
    <w:p w:rsidR="007478A3" w:rsidRDefault="00747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позволяется осуществлять дифференцированный подход к учащимся, вовлекать каждого школьника в работу, учитывая его интересы, склонности, уровень подготовки. Игровые ситуации обогащают учащихся новыми впечатлениями, придают оттенок эмоциональности их речи, активизирует познавательную деятельность. </w:t>
      </w:r>
    </w:p>
    <w:p w:rsidR="007478A3" w:rsidRDefault="00747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Занимательность условного мира игры делает положительной, эмоциональн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окрашенной монотонную деятельность по запоминанию, повторению, закреплению или усвоению информации.</w:t>
      </w:r>
    </w:p>
    <w:p w:rsidR="007478A3" w:rsidRDefault="007478A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 этой целью я использую в своей практике различный занимательный материал: дидактические и сюжетн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ролевые игры, задачи в стихах, задач- шутки, загадки- ребусы, загадки, игровые и занимательные ситуации.</w:t>
      </w:r>
    </w:p>
    <w:p w:rsidR="00285257" w:rsidRDefault="00285257">
      <w:pPr>
        <w:rPr>
          <w:rFonts w:ascii="Times New Roman" w:hAnsi="Times New Roman" w:cs="Times New Roman"/>
          <w:sz w:val="28"/>
          <w:szCs w:val="28"/>
        </w:rPr>
      </w:pPr>
      <w:r w:rsidRPr="002852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своём классе я провела анкетирование, с целью выявления отношения детей 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игре в учебной деятельности.</w:t>
      </w:r>
    </w:p>
    <w:p w:rsidR="00285257" w:rsidRDefault="002852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285257" w:rsidRDefault="002852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Нравится ли тебе играть на уроке?</w:t>
      </w:r>
    </w:p>
    <w:p w:rsidR="00285257" w:rsidRDefault="002852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каких уроках тебе хотелось бы играть?</w:t>
      </w:r>
    </w:p>
    <w:p w:rsidR="00285257" w:rsidRDefault="002852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ты любишь больше играть один или с друзьями?</w:t>
      </w:r>
    </w:p>
    <w:p w:rsidR="00285257" w:rsidRDefault="002852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-Хочешь ли ты всегда побеждать в игре?</w:t>
      </w:r>
    </w:p>
    <w:p w:rsidR="00285257" w:rsidRDefault="002852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анкет показал</w:t>
      </w:r>
    </w:p>
    <w:p w:rsidR="00294EB6" w:rsidRDefault="00294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-Игры на уроках нравятся всем учащимся без исключения.</w:t>
      </w:r>
    </w:p>
    <w:p w:rsidR="00294EB6" w:rsidRDefault="00294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-Большинство учащихся хотели бы играть на каждом уроке, но если эта игра им интересна (22)</w:t>
      </w:r>
    </w:p>
    <w:p w:rsidR="00294EB6" w:rsidRDefault="00294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-Более предпочтительна для детей групповая форма игр (20)</w:t>
      </w:r>
    </w:p>
    <w:p w:rsidR="00294EB6" w:rsidRPr="00294EB6" w:rsidRDefault="00294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-Большинство детей хотят в игре побеждать (23)</w:t>
      </w:r>
      <w:bookmarkStart w:id="0" w:name="_GoBack"/>
      <w:bookmarkEnd w:id="0"/>
    </w:p>
    <w:p w:rsidR="007478A3" w:rsidRDefault="00747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 с использованием игр или игровых ситуаций являются эффективным средством обучения и воспитания, поскольку отход от традиционного построения урока и введение игрового сюжета привлекает внимание учащихся всего класса. Содержание игр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всегда осуществление ряда учебных задач. В игре ученики попадаются в ситуацию, позволяющую им критически оценивать</w:t>
      </w:r>
      <w:r w:rsidR="002F06A4">
        <w:rPr>
          <w:rFonts w:ascii="Times New Roman" w:hAnsi="Times New Roman" w:cs="Times New Roman"/>
          <w:sz w:val="28"/>
          <w:szCs w:val="28"/>
        </w:rPr>
        <w:t xml:space="preserve"> свои знания в действии, привести эти знания в систему. В игре, в той или в иной роли, должен участвовать каждый ученик класса. Если у доски работает небольшое количество учащихся, то все остальные должны выполнять роли контролёров, судей, учителей.</w:t>
      </w:r>
    </w:p>
    <w:p w:rsidR="002F06A4" w:rsidRDefault="002F0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деятельности учащихся в игре зависит от места игры на уроке, от ёё места в системе уроков. Она может быть проведена на любом этапе урока и на уроке каждого типа. При недостаточном использовании элементов игры на уроках снижается активность учащихся, ослабляется интерес к обучению. Увлеченные игрой дети легче усваивают программный материал, приобретают определенные знания,  умения и навыки. Вот почему использование игровых технологий на уроках математика делает процесс обучения интересным, создаёт у ребят бодрое рабочее настроение, способствует преодолению трудностей в усвоении материала, снимает утомляемость и поддерживает внимание.</w:t>
      </w:r>
    </w:p>
    <w:p w:rsidR="002F06A4" w:rsidRDefault="002F0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игра может использоваться на разных этапах работы по обобщению изученного материала, позволяет добиваться более глубокого осмысления материала, способствует развитию интереса к предмету и имеет, на мой взгляд, право быть одной из фор опроса и обобщения материала.</w:t>
      </w:r>
    </w:p>
    <w:p w:rsidR="007478A3" w:rsidRPr="00BA786D" w:rsidRDefault="007478A3">
      <w:pPr>
        <w:rPr>
          <w:rFonts w:ascii="Times New Roman" w:hAnsi="Times New Roman" w:cs="Times New Roman"/>
          <w:sz w:val="26"/>
          <w:szCs w:val="26"/>
        </w:rPr>
      </w:pPr>
    </w:p>
    <w:p w:rsidR="00BA786D" w:rsidRPr="00285257" w:rsidRDefault="00BA786D">
      <w:pPr>
        <w:rPr>
          <w:rFonts w:ascii="Times New Roman" w:hAnsi="Times New Roman" w:cs="Times New Roman"/>
          <w:sz w:val="26"/>
          <w:szCs w:val="26"/>
        </w:rPr>
      </w:pPr>
    </w:p>
    <w:p w:rsidR="00BA786D" w:rsidRPr="00285257" w:rsidRDefault="00BA786D">
      <w:pPr>
        <w:rPr>
          <w:rFonts w:ascii="Times New Roman" w:hAnsi="Times New Roman" w:cs="Times New Roman"/>
          <w:sz w:val="26"/>
          <w:szCs w:val="26"/>
        </w:rPr>
      </w:pPr>
    </w:p>
    <w:p w:rsidR="00BA786D" w:rsidRPr="00285257" w:rsidRDefault="00BA786D">
      <w:pPr>
        <w:rPr>
          <w:rFonts w:ascii="Times New Roman" w:hAnsi="Times New Roman" w:cs="Times New Roman"/>
          <w:sz w:val="26"/>
          <w:szCs w:val="26"/>
        </w:rPr>
      </w:pPr>
    </w:p>
    <w:p w:rsidR="00BA786D" w:rsidRPr="00BA786D" w:rsidRDefault="00BA78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Учитель начальных классов СШ № 20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Иманмадирова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К.У.</w:t>
      </w:r>
    </w:p>
    <w:sectPr w:rsidR="00BA786D" w:rsidRPr="00BA786D" w:rsidSect="00382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20AC"/>
    <w:rsid w:val="00285257"/>
    <w:rsid w:val="00294EB6"/>
    <w:rsid w:val="002E20AC"/>
    <w:rsid w:val="002F06A4"/>
    <w:rsid w:val="00382DCE"/>
    <w:rsid w:val="006B3392"/>
    <w:rsid w:val="007478A3"/>
    <w:rsid w:val="008C1FD3"/>
    <w:rsid w:val="0097518D"/>
    <w:rsid w:val="009903FC"/>
    <w:rsid w:val="00BA786D"/>
    <w:rsid w:val="00CA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Admin</cp:lastModifiedBy>
  <cp:revision>8</cp:revision>
  <dcterms:created xsi:type="dcterms:W3CDTF">2015-01-10T12:25:00Z</dcterms:created>
  <dcterms:modified xsi:type="dcterms:W3CDTF">2015-01-22T02:41:00Z</dcterms:modified>
</cp:coreProperties>
</file>