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FC" w:rsidRPr="00854264" w:rsidRDefault="00B10D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4558FC"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Тіл дамытуға арналған дидактикалық ойындар                                                                                                                            </w:t>
      </w:r>
    </w:p>
    <w:p w:rsidR="004558FC" w:rsidRPr="00854264" w:rsidRDefault="004558F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58FC" w:rsidRPr="00854264" w:rsidRDefault="004558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B10D59"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Жеміс бағы .                                                                                                                                                                                                      </w:t>
      </w:r>
    </w:p>
    <w:p w:rsidR="004558FC" w:rsidRPr="00854264" w:rsidRDefault="004558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Мақсаты: Жемістер туралы білімдерін жетілдіру алма,алмұрт-олар жеміс  деп түсіндіру</w:t>
      </w:r>
      <w:r w:rsidR="002068AE" w:rsidRPr="00854264">
        <w:rPr>
          <w:rFonts w:ascii="Times New Roman" w:hAnsi="Times New Roman" w:cs="Times New Roman"/>
          <w:sz w:val="28"/>
          <w:szCs w:val="28"/>
          <w:lang w:val="kk-KZ"/>
        </w:rPr>
        <w:t>.Қызыл ,сары,сопа</w:t>
      </w:r>
      <w:r w:rsidR="008E16F8" w:rsidRPr="0085426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068AE" w:rsidRPr="00854264">
        <w:rPr>
          <w:rFonts w:ascii="Times New Roman" w:hAnsi="Times New Roman" w:cs="Times New Roman"/>
          <w:sz w:val="28"/>
          <w:szCs w:val="28"/>
          <w:lang w:val="kk-KZ"/>
        </w:rPr>
        <w:t>,үлкен ,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>кішкене</w:t>
      </w:r>
      <w:r w:rsidR="002068AE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пішінге байланысты сөздер</w:t>
      </w:r>
      <w:r w:rsidR="002068AE" w:rsidRPr="00854264">
        <w:rPr>
          <w:rFonts w:ascii="Times New Roman" w:hAnsi="Times New Roman" w:cs="Times New Roman"/>
          <w:sz w:val="28"/>
          <w:szCs w:val="28"/>
          <w:lang w:val="kk-KZ"/>
        </w:rPr>
        <w:t>ді  дұрыс  айтқызу</w:t>
      </w:r>
      <w:r w:rsidR="008E16F8" w:rsidRPr="0085426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6F8" w:rsidRPr="00854264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068AE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ырыны ,дәмі, қабығы дұрыс айтып үйрену.Ойлау қабілеттерін  дамыту.Жемістер туралы  түсінік беру.Сөздік  қорын  молайту.                                                                                                                                                                                                      </w:t>
      </w:r>
    </w:p>
    <w:p w:rsidR="008E16F8" w:rsidRPr="00854264" w:rsidRDefault="008E16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Ойын: «Біздің жемістеріміз.»                                                                                                                                                                                                       </w:t>
      </w:r>
    </w:p>
    <w:p w:rsidR="008E16F8" w:rsidRPr="00854264" w:rsidRDefault="008E16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«Нені жинады?»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6F8" w:rsidRPr="00854264" w:rsidRDefault="008E16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«Кімде не бар?»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6F8" w:rsidRPr="00854264" w:rsidRDefault="008E16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«Жарыс»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6F8" w:rsidRPr="00854264" w:rsidRDefault="008E16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16F8" w:rsidRPr="00854264" w:rsidRDefault="008E16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bookmarkStart w:id="0" w:name="_GoBack"/>
      <w:bookmarkEnd w:id="0"/>
      <w:r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Үй жануарлары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>.                                                                                                                                                                 Мақсаты:</w:t>
      </w:r>
      <w:r w:rsidR="00A06D88" w:rsidRPr="00854264">
        <w:rPr>
          <w:rFonts w:ascii="Times New Roman" w:hAnsi="Times New Roman" w:cs="Times New Roman"/>
          <w:sz w:val="28"/>
          <w:szCs w:val="28"/>
          <w:lang w:val="kk-KZ"/>
        </w:rPr>
        <w:t>Үй жануарлар туралы түсініктерін кеңейту. Ойыншық пішіндерін көрсетіп әңгімелесу.Осы жануарлардың  адамға  пайдасы  диалог түрінде  сөйлесу.Балаларды үй жануарларын  сүюге  қамқорлық   жасауға  үйрету. Балалардың  ойын  дамыту, сөздік  қорын  молайту</w:t>
      </w:r>
      <w:r w:rsidR="00B10D59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                                                                                                                             </w:t>
      </w:r>
    </w:p>
    <w:p w:rsidR="00B10D59" w:rsidRPr="00854264" w:rsidRDefault="00B10D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Ойын: «Ненің дыбысы.»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D59" w:rsidRPr="00854264" w:rsidRDefault="00B10D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«Ол не»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0A24" w:rsidRPr="00854264" w:rsidRDefault="00B10D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«Үй  жануарларына  саяхат»</w:t>
      </w:r>
      <w:r w:rsidR="00690A24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:rsidR="00B10D59" w:rsidRPr="00854264" w:rsidRDefault="00B10D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p w:rsidR="009C0A65" w:rsidRPr="00854264" w:rsidRDefault="000769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8542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Көңілді  гномдар.                                                                                                                                                                  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Мақсаты:Апта күндерін  рет-ретімен дұрыс айтуға үйрету.Кеше, бүгін, ертең  деген   ұғымдары   туралы   білімдерін  кеңейту.Балалардың логикалық  ойларын , зейінін,тіл  байлығын дамыту. </w:t>
      </w:r>
    </w:p>
    <w:p w:rsidR="009C0A65" w:rsidRPr="00854264" w:rsidRDefault="009C0A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Ойын: 1) «Қандай  гномик жоқ» </w:t>
      </w:r>
      <w:r w:rsidR="006070EA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="006070EA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Балалар көздерін  жұмады,бір  гномикті  тәрбиеші  тығып қояды  .                                                                                                                                                          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C0A65" w:rsidRPr="00854264" w:rsidRDefault="009C0A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6070EA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6070EA" w:rsidRPr="00854264">
        <w:rPr>
          <w:rFonts w:ascii="Times New Roman" w:hAnsi="Times New Roman" w:cs="Times New Roman"/>
          <w:sz w:val="28"/>
          <w:szCs w:val="28"/>
          <w:lang w:val="kk-KZ"/>
        </w:rPr>
        <w:t>2) «Рет-ретімен  қой.»                                                                                                                                                                                                                   Балалар тағы  көздерін  жұмады,</w:t>
      </w:r>
      <w:r w:rsidR="00690A24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тәрбиеші  гномиктардың  орындарын  ауыстырып  қояды.Балалар  көздерін  ашып  рет-ретімен   қою керек.                                                                                                              </w:t>
      </w:r>
    </w:p>
    <w:p w:rsidR="00690A24" w:rsidRPr="00854264" w:rsidRDefault="00690A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3) «Кеше,бүгін,ертең»                                                                                                                                                                                                                                   Кеше,бүгін,ертең  ұғымдарын  айту.Егер бүгін  дүйсенбі  болса, кеше қандай күн </w:t>
      </w:r>
      <w:r w:rsidR="00D8760F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.Балалардың  сөздік  қорлары дамиды,ойлау  қабілеттері  жетіледі,көңіл бөледі  және  моторикалары дамиды.                                                                                          </w:t>
      </w:r>
    </w:p>
    <w:p w:rsidR="00D8760F" w:rsidRPr="00854264" w:rsidRDefault="00D876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760F" w:rsidRPr="00854264" w:rsidRDefault="00D876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760F" w:rsidRPr="00854264" w:rsidRDefault="00D876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760F" w:rsidRPr="00854264" w:rsidRDefault="00D876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Дамытушы ойын  «Шаршылар»                                                                                                                                                                                                 </w:t>
      </w:r>
    </w:p>
    <w:p w:rsidR="00D8760F" w:rsidRPr="00854264" w:rsidRDefault="00D876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Мақсаты: Балалардың  </w:t>
      </w:r>
      <w:r w:rsidR="00A50167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сөздік қорлары  дамып,ойлау  қабілеттері   жетіледі, сонымен  қатар  назар  аудара  отырып ,саусақ  моторикасы  дамиды.Бұл  ойын  маңызды  роль  атқарады</w:t>
      </w:r>
      <w:r w:rsidR="001C50A2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.Тілдері  дамиды.                                                                                                                                                                                                                             </w:t>
      </w:r>
    </w:p>
    <w:p w:rsidR="001C50A2" w:rsidRPr="00854264" w:rsidRDefault="005F6F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Ойын: «Өз жұбынды тап.»                                                                                                                                                                                                  Бала қолымен ұстап сипап сезу арқылы жұбын табу керек.                                                                                                                                                                         </w:t>
      </w:r>
    </w:p>
    <w:p w:rsidR="005F6F16" w:rsidRPr="00854264" w:rsidRDefault="005F6F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«Шаршылар»                                                                                                                                                                                                                  Шаршылардың бір бөлігін үстелге жайып  қою. Екінші бөлігін ойыншыларға  тарату. Балалармен  бірге  тәрбиешіде  ойнайды.Ойынды  тәрбиеші    бастайды.Қолындағы   шаршыны  ұстап  ішінде  не  бар  екенің  </w:t>
      </w:r>
      <w:r w:rsidR="00ED3316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айту  керек.Мысалға  бұл  дөңгелек  тас .Ойыншы қолындағы   шаршы  бойынша дәл  сондай  затты  табуға  тиіс.Егер тапса  женімпаз  болады,таппаса ойынды  келесі  бала  жалғастырады.                                                                                                                                                                                                      </w:t>
      </w:r>
    </w:p>
    <w:p w:rsidR="009B7D7F" w:rsidRPr="00854264" w:rsidRDefault="00ED33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Дамытушы ойын «Кәмпиттер»       </w:t>
      </w:r>
      <w:r w:rsidR="009B7D7F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839EB" w:rsidRPr="00854264" w:rsidRDefault="009B7D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Мақсаты:Бұл ойын  шулата отырып   бірдей  дыбысты табу  және де  ойлау  қабілеттері  дамиды,зейіні ,есте сақтауы, сонымен қатар  есту арқылы ,тындай отырып  дыбыстардың ерекшеліктерін  сезеді.Бала  қаншалықты  естісе,соншалықты</w:t>
      </w:r>
      <w:r w:rsidR="007839EB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>тез  түсінеді.</w:t>
      </w:r>
      <w:r w:rsidR="00ED3316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39EB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Тілдері дамып,жаңа  ойыннан  жақсы  әсер  алады.                                                                                                                                                                       </w:t>
      </w:r>
    </w:p>
    <w:p w:rsidR="00826F84" w:rsidRPr="00854264" w:rsidRDefault="00783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Ойын:Дәл сондай  кәмпит  тап.Ойынды  екі  бала  ойнайды.Бір  бала  кәмпитті  алып  сілкейді ,тағы  бір  кәмпитті  сілкіп  көреді.Егер   дыбыстар  бірдей    кәмпитті  тапса  ойыншы  екі  кәмпитті   алып  ,ойынды  жалғастырады.Кәмпиттер  біткенге  дейін   </w:t>
      </w:r>
      <w:r w:rsidR="00826F84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ойын  ойнала  береді.                                                                                                                                     </w:t>
      </w:r>
    </w:p>
    <w:p w:rsidR="00826F84" w:rsidRPr="00854264" w:rsidRDefault="00826F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7D80" w:rsidRPr="00854264" w:rsidRDefault="00826F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Ғажайып   қорапша.                                                                                                                                                                                                                   Мақсаты: Балалар  қолдарына   киіп  қорапшада  не  зат  екенің   айтады .Ойлау  қабілеттері  дамиды.Балалардың </w:t>
      </w:r>
      <w:r w:rsidR="00187D80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4264">
        <w:rPr>
          <w:rFonts w:ascii="Times New Roman" w:hAnsi="Times New Roman" w:cs="Times New Roman"/>
          <w:sz w:val="28"/>
          <w:szCs w:val="28"/>
          <w:lang w:val="kk-KZ"/>
        </w:rPr>
        <w:t>сөйлеу</w:t>
      </w:r>
      <w:r w:rsidR="00187D80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тілін   жетілдіру,сөздігін  байыту,жалпы  ой-өрісін  дамыту,байқағыштыққа    тәрбиелеу.                                                                                                                                                                               </w:t>
      </w:r>
    </w:p>
    <w:p w:rsidR="00187D80" w:rsidRPr="00854264" w:rsidRDefault="00187D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7D80" w:rsidRPr="00854264" w:rsidRDefault="00187D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Киімдер.                                                                                                                                                                                  </w:t>
      </w:r>
    </w:p>
    <w:p w:rsidR="00B756E2" w:rsidRPr="00854264" w:rsidRDefault="00187D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>Мақсаты:Киімдердін  атын  атай  отырып  білімдерін  кенейту, рет-ретімен  қоюға  үйрету.Бұл  ойын  арқылы   балалардың   тілдері   дамиды,сөздік  қорлары   жетіледі.</w:t>
      </w:r>
      <w:r w:rsidR="00B756E2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Киім  аттарына  байланысты  сөздерді  дұрыс  айтуға  үйрету .Үйренген  сөздерді  бекіту.Сұрақ-жауап  ретінде  сөйлеу  дағдыларын  жетілдіру.Ойын  кезінде  дұрыс   қолдана  білуге  үйрету.                                                                           </w:t>
      </w:r>
    </w:p>
    <w:p w:rsidR="00B756E2" w:rsidRPr="00854264" w:rsidRDefault="00B756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Ойын: «Қуыршақ  серуенге  барады.»                                                                                                                                                                                                     </w:t>
      </w:r>
    </w:p>
    <w:p w:rsidR="00725349" w:rsidRPr="00854264" w:rsidRDefault="00B756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«Не істеу  керек?</w:t>
      </w:r>
      <w:r w:rsidR="00725349"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5349" w:rsidRPr="00854264" w:rsidRDefault="007253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«Күн  ыстық  немесе  суық»                                                                                                                                                                                                               </w:t>
      </w:r>
    </w:p>
    <w:p w:rsidR="00725349" w:rsidRPr="00854264" w:rsidRDefault="007253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4264">
        <w:rPr>
          <w:rFonts w:ascii="Times New Roman" w:hAnsi="Times New Roman" w:cs="Times New Roman"/>
          <w:sz w:val="28"/>
          <w:szCs w:val="28"/>
          <w:lang w:val="kk-KZ"/>
        </w:rPr>
        <w:t xml:space="preserve">               «Не  киеді»                                                                                                                                                                                                                   </w:t>
      </w:r>
    </w:p>
    <w:p w:rsidR="00ED3316" w:rsidRPr="004558FC" w:rsidRDefault="00725349">
      <w:pPr>
        <w:rPr>
          <w:lang w:val="kk-KZ"/>
        </w:rPr>
      </w:pPr>
      <w:r>
        <w:rPr>
          <w:lang w:val="kk-KZ"/>
        </w:rPr>
        <w:t xml:space="preserve">               «Киім  дүкені»</w:t>
      </w:r>
      <w:r w:rsidR="00826F84">
        <w:rPr>
          <w:lang w:val="kk-KZ"/>
        </w:rPr>
        <w:t xml:space="preserve"> </w:t>
      </w:r>
      <w:r w:rsidR="007839EB">
        <w:rPr>
          <w:lang w:val="kk-KZ"/>
        </w:rPr>
        <w:t xml:space="preserve"> </w:t>
      </w:r>
      <w:r w:rsidR="00ED3316">
        <w:rPr>
          <w:lang w:val="kk-KZ"/>
        </w:rPr>
        <w:t xml:space="preserve">                                                                                                              </w:t>
      </w:r>
    </w:p>
    <w:sectPr w:rsidR="00ED3316" w:rsidRPr="004558FC" w:rsidSect="00E8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558FC"/>
    <w:rsid w:val="0007698D"/>
    <w:rsid w:val="00187D80"/>
    <w:rsid w:val="001C50A2"/>
    <w:rsid w:val="002068AE"/>
    <w:rsid w:val="004558FC"/>
    <w:rsid w:val="005F6F16"/>
    <w:rsid w:val="006070EA"/>
    <w:rsid w:val="00690A24"/>
    <w:rsid w:val="00725349"/>
    <w:rsid w:val="007839EB"/>
    <w:rsid w:val="00826F84"/>
    <w:rsid w:val="00854264"/>
    <w:rsid w:val="008E16F8"/>
    <w:rsid w:val="009B7D7F"/>
    <w:rsid w:val="009C0A65"/>
    <w:rsid w:val="00A06D88"/>
    <w:rsid w:val="00A50167"/>
    <w:rsid w:val="00B10D59"/>
    <w:rsid w:val="00B756E2"/>
    <w:rsid w:val="00D8760F"/>
    <w:rsid w:val="00E864A8"/>
    <w:rsid w:val="00E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2014-11-03T09:10:00Z</cp:lastPrinted>
  <dcterms:created xsi:type="dcterms:W3CDTF">2014-11-02T13:23:00Z</dcterms:created>
  <dcterms:modified xsi:type="dcterms:W3CDTF">2014-11-03T09:10:00Z</dcterms:modified>
</cp:coreProperties>
</file>