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876" w:rsidRPr="000E344A" w:rsidRDefault="00303876" w:rsidP="00303876">
      <w:pPr>
        <w:rPr>
          <w:b/>
        </w:rPr>
      </w:pPr>
      <w:r>
        <w:t xml:space="preserve">                         </w:t>
      </w:r>
      <w:r w:rsidRPr="000E344A">
        <w:rPr>
          <w:b/>
        </w:rPr>
        <w:t>« Чудеса и тайны знакомых строк»</w:t>
      </w:r>
    </w:p>
    <w:p w:rsidR="00303876" w:rsidRDefault="00303876" w:rsidP="00303876">
      <w:r w:rsidRPr="000E344A">
        <w:rPr>
          <w:b/>
        </w:rPr>
        <w:t>Тема урока</w:t>
      </w:r>
      <w:r>
        <w:t>: М.Ю.Лермонтов «Парус». Идея и художественное своеобразие стихотворения.</w:t>
      </w:r>
    </w:p>
    <w:p w:rsidR="00303876" w:rsidRDefault="00303876" w:rsidP="00303876">
      <w:r w:rsidRPr="000E344A">
        <w:rPr>
          <w:b/>
        </w:rPr>
        <w:t>Цели урока</w:t>
      </w:r>
      <w:r>
        <w:t>: 1.знакомство учащихся с основными мотивами лирики поэта, с художественным приемом антитезы, закрепление умений и навыков по анализу художественного произведения;</w:t>
      </w:r>
    </w:p>
    <w:p w:rsidR="00303876" w:rsidRDefault="00303876" w:rsidP="00303876">
      <w:r>
        <w:t xml:space="preserve">                       2.развитие внимания, художественной речи, воображения, творческих способностей;</w:t>
      </w:r>
    </w:p>
    <w:p w:rsidR="00303876" w:rsidRDefault="00303876" w:rsidP="00303876">
      <w:r>
        <w:t xml:space="preserve">                       3.воспитание любви к природе, гордости интеллигента – борца.</w:t>
      </w:r>
    </w:p>
    <w:p w:rsidR="00303876" w:rsidRDefault="00303876" w:rsidP="00303876">
      <w:r>
        <w:t>Оборудование: портрет М.Ю. Лермонтова, репродукция картины «Белеет парус одинокий»</w:t>
      </w:r>
    </w:p>
    <w:p w:rsidR="00303876" w:rsidRDefault="00303876" w:rsidP="00303876"/>
    <w:p w:rsidR="00303876" w:rsidRDefault="00303876" w:rsidP="00303876"/>
    <w:p w:rsidR="00303876" w:rsidRDefault="00303876" w:rsidP="00303876">
      <w:r>
        <w:rPr>
          <w:noProof/>
        </w:rPr>
        <w:drawing>
          <wp:inline distT="0" distB="0" distL="0" distR="0">
            <wp:extent cx="2295525" cy="3000375"/>
            <wp:effectExtent l="19050" t="0" r="9525" b="0"/>
            <wp:docPr id="1" name="Рисунок 1" descr="пар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рус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03876" w:rsidRPr="000E344A" w:rsidRDefault="00303876" w:rsidP="00303876">
      <w:pPr>
        <w:rPr>
          <w:b/>
        </w:rPr>
      </w:pPr>
    </w:p>
    <w:p w:rsidR="00303876" w:rsidRPr="000E344A" w:rsidRDefault="00303876" w:rsidP="00303876">
      <w:pPr>
        <w:rPr>
          <w:b/>
        </w:rPr>
      </w:pPr>
      <w:r w:rsidRPr="000E344A">
        <w:rPr>
          <w:b/>
        </w:rPr>
        <w:t xml:space="preserve">                                                                       Ход урока</w:t>
      </w:r>
    </w:p>
    <w:p w:rsidR="00303876" w:rsidRPr="000E344A" w:rsidRDefault="00303876" w:rsidP="00303876">
      <w:pPr>
        <w:rPr>
          <w:b/>
        </w:rPr>
      </w:pPr>
      <w:r w:rsidRPr="000E344A">
        <w:rPr>
          <w:b/>
        </w:rPr>
        <w:t>1.Орг. момент.</w:t>
      </w:r>
    </w:p>
    <w:p w:rsidR="00303876" w:rsidRPr="000E344A" w:rsidRDefault="00303876" w:rsidP="00303876">
      <w:pPr>
        <w:rPr>
          <w:b/>
        </w:rPr>
      </w:pPr>
      <w:r w:rsidRPr="000E344A">
        <w:rPr>
          <w:b/>
        </w:rPr>
        <w:t>2.Проверка домашнего задания</w:t>
      </w:r>
    </w:p>
    <w:p w:rsidR="00303876" w:rsidRDefault="00303876" w:rsidP="00303876">
      <w:r>
        <w:t xml:space="preserve">        Доклады учащихся с дополнениями учителя. </w:t>
      </w:r>
    </w:p>
    <w:p w:rsidR="00303876" w:rsidRDefault="00303876" w:rsidP="00303876">
      <w:r>
        <w:t xml:space="preserve">    Годы жизни М.Ю.Лермонтова – 1814 – 1841.Формирование его личности приходится на  эпоху реакции, наступившую после разгрома восстания декабристов. Он вступает в литературу со стихотворением «Смерть Поэта», это – факел борьбы, взятый из рук Пушкина.</w:t>
      </w:r>
    </w:p>
    <w:p w:rsidR="00303876" w:rsidRDefault="00303876" w:rsidP="00303876">
      <w:r>
        <w:t xml:space="preserve">     М.Ю.Лермонтов – передовой человек своего времени, в своем творчестве он выражает жажду битвы, тоску по свободе. Но если творчеству Пушкина  присущи восторженность, жизнелюбие, то для поэзии Лермонтова характерны мотивы разочарованности и даже безысходности.</w:t>
      </w:r>
    </w:p>
    <w:p w:rsidR="00303876" w:rsidRDefault="00303876" w:rsidP="00303876">
      <w:r>
        <w:lastRenderedPageBreak/>
        <w:t xml:space="preserve">      « Он всецело принадлежал к нашему поколению, - писал А.Герцен. – Мы все, наше поколение, были слишком  юны, чтобы принимать участие в 14 декабря. Разбуженные этим великим днем, мы видели только казни и ссылки. Принужденные  к молчанию, сдерживая слезы, мы выучились сосредотачиваться, скрывать свои думы, - и какие думы!»</w:t>
      </w:r>
    </w:p>
    <w:p w:rsidR="00303876" w:rsidRDefault="00303876" w:rsidP="00303876">
      <w:r>
        <w:t xml:space="preserve">                        Печально я гляжу на наше поколение!</w:t>
      </w:r>
    </w:p>
    <w:p w:rsidR="00303876" w:rsidRDefault="00303876" w:rsidP="00303876">
      <w:r>
        <w:t xml:space="preserve">                        Его грядущее – иль пусто, иль темно, - писал поэт в стихотворении «Дума» (1838).</w:t>
      </w:r>
    </w:p>
    <w:p w:rsidR="00303876" w:rsidRDefault="00303876" w:rsidP="00303876">
      <w:r>
        <w:t xml:space="preserve">    Отражение этих дум поэта мы сейчас увидим в стихотворении «Парус», а потом постараемся понять, какие средства использует автор, чтобы донести их  до читателя.</w:t>
      </w:r>
    </w:p>
    <w:p w:rsidR="00303876" w:rsidRPr="000E344A" w:rsidRDefault="00303876" w:rsidP="00303876">
      <w:pPr>
        <w:rPr>
          <w:b/>
        </w:rPr>
      </w:pPr>
      <w:r w:rsidRPr="000E344A">
        <w:rPr>
          <w:b/>
        </w:rPr>
        <w:t>3.Объяснение нового материала</w:t>
      </w:r>
    </w:p>
    <w:p w:rsidR="00303876" w:rsidRPr="000E344A" w:rsidRDefault="00303876" w:rsidP="00303876">
      <w:pPr>
        <w:rPr>
          <w:b/>
        </w:rPr>
      </w:pPr>
      <w:r w:rsidRPr="000E344A">
        <w:rPr>
          <w:b/>
        </w:rPr>
        <w:t xml:space="preserve">    Выразительное чтение стихотворения.</w:t>
      </w:r>
    </w:p>
    <w:p w:rsidR="00303876" w:rsidRPr="000E344A" w:rsidRDefault="00303876" w:rsidP="00303876">
      <w:pPr>
        <w:rPr>
          <w:b/>
        </w:rPr>
      </w:pPr>
      <w:r w:rsidRPr="000E344A">
        <w:rPr>
          <w:b/>
        </w:rPr>
        <w:t xml:space="preserve">    Анализ стихотворения:</w:t>
      </w:r>
    </w:p>
    <w:p w:rsidR="00303876" w:rsidRDefault="00303876" w:rsidP="00303876">
      <w:r>
        <w:t>- О чем это стихотворение?</w:t>
      </w:r>
    </w:p>
    <w:p w:rsidR="00303876" w:rsidRDefault="00303876" w:rsidP="00303876">
      <w:r>
        <w:t>- Что такое идея произведения?</w:t>
      </w:r>
    </w:p>
    <w:p w:rsidR="00303876" w:rsidRDefault="00303876" w:rsidP="00303876">
      <w:r>
        <w:t xml:space="preserve">- В каких строчках выражена идея  этого  стихотворения? </w:t>
      </w:r>
    </w:p>
    <w:p w:rsidR="00303876" w:rsidRDefault="00303876" w:rsidP="00303876">
      <w:r>
        <w:t>- А какова тема стихотворения? Что такое тема?</w:t>
      </w:r>
    </w:p>
    <w:p w:rsidR="00303876" w:rsidRDefault="00303876" w:rsidP="00303876">
      <w:r>
        <w:t xml:space="preserve">  Радует взор « цветовая гамма» стихотворения, создающаяся  живописностью эпитетов. э</w:t>
      </w:r>
    </w:p>
    <w:p w:rsidR="00303876" w:rsidRDefault="00303876" w:rsidP="00303876">
      <w:r>
        <w:t xml:space="preserve">   - А что такое эпитет?</w:t>
      </w:r>
    </w:p>
    <w:p w:rsidR="00303876" w:rsidRDefault="00303876" w:rsidP="00303876">
      <w:r>
        <w:t>( Ребята находят в тексте  эпитеты )</w:t>
      </w:r>
    </w:p>
    <w:p w:rsidR="00303876" w:rsidRDefault="00303876" w:rsidP="00303876">
      <w:r>
        <w:t xml:space="preserve">    - Какое настроение появляется при чтении стихотворения?</w:t>
      </w:r>
    </w:p>
    <w:p w:rsidR="00303876" w:rsidRDefault="00303876" w:rsidP="00303876">
      <w:r>
        <w:t xml:space="preserve">    - Попробуйте провести наблюдение.</w:t>
      </w:r>
    </w:p>
    <w:p w:rsidR="00303876" w:rsidRPr="000E344A" w:rsidRDefault="00303876" w:rsidP="00303876">
      <w:pPr>
        <w:rPr>
          <w:b/>
        </w:rPr>
      </w:pPr>
      <w:r>
        <w:t xml:space="preserve">    </w:t>
      </w:r>
      <w:r w:rsidRPr="000E344A">
        <w:rPr>
          <w:b/>
        </w:rPr>
        <w:t>- Выпишите в тетрадь отдельно две первые, отдельно две  последние строки  каждой строфы. Что же получается?</w:t>
      </w:r>
    </w:p>
    <w:p w:rsidR="00303876" w:rsidRDefault="00303876" w:rsidP="00303876">
      <w:r>
        <w:t xml:space="preserve">Белеет парус одинокий                       </w:t>
      </w:r>
      <w:r>
        <w:tab/>
        <w:t xml:space="preserve"> Что ищет он в стране далекой?</w:t>
      </w:r>
    </w:p>
    <w:p w:rsidR="00303876" w:rsidRDefault="00303876" w:rsidP="00303876">
      <w:r>
        <w:t xml:space="preserve">В тумане моря голубом!...                            Что кинул он в краю родном?   </w:t>
      </w:r>
    </w:p>
    <w:p w:rsidR="00303876" w:rsidRDefault="00303876" w:rsidP="00303876">
      <w:r>
        <w:t>Играют волны, - ветер свищет,                    Увы, - он счастия не ищет</w:t>
      </w:r>
    </w:p>
    <w:p w:rsidR="00303876" w:rsidRDefault="00303876" w:rsidP="00303876">
      <w:r>
        <w:t>И мачта гнется и скрыпит.                            И не от счастия бежит!</w:t>
      </w:r>
    </w:p>
    <w:p w:rsidR="00303876" w:rsidRDefault="00303876" w:rsidP="00303876">
      <w:r>
        <w:t xml:space="preserve">Под ним струя светлей лазури                     А он, мятежный, просит бури    </w:t>
      </w:r>
    </w:p>
    <w:p w:rsidR="00303876" w:rsidRDefault="00303876" w:rsidP="00303876">
      <w:r>
        <w:t>Над ним луч солнца золотой…                    Как будто в бурях есть покой!</w:t>
      </w:r>
    </w:p>
    <w:p w:rsidR="00303876" w:rsidRDefault="00303876" w:rsidP="00303876"/>
    <w:p w:rsidR="00303876" w:rsidRDefault="00303876" w:rsidP="00303876">
      <w:r>
        <w:t>- Сравните настроение в левом и правом столбике.</w:t>
      </w:r>
    </w:p>
    <w:p w:rsidR="00303876" w:rsidRDefault="00303876" w:rsidP="00303876">
      <w:r>
        <w:t>-  Подчеркните слова, с помощью которых эти настроения выражает автор.</w:t>
      </w:r>
    </w:p>
    <w:p w:rsidR="00303876" w:rsidRDefault="00303876" w:rsidP="00303876">
      <w:r>
        <w:lastRenderedPageBreak/>
        <w:t>- Что такое противопоставление?</w:t>
      </w:r>
    </w:p>
    <w:p w:rsidR="00303876" w:rsidRPr="000E344A" w:rsidRDefault="00303876" w:rsidP="00303876">
      <w:pPr>
        <w:rPr>
          <w:b/>
        </w:rPr>
      </w:pPr>
      <w:r w:rsidRPr="000E344A">
        <w:rPr>
          <w:b/>
        </w:rPr>
        <w:t>4. Закрепление нового материала</w:t>
      </w:r>
    </w:p>
    <w:p w:rsidR="00303876" w:rsidRDefault="00303876" w:rsidP="00303876">
      <w:r>
        <w:t>- Мы видим, что художественный прием антитезы является схемой всего произведения в целом. Но одновременно антитеза прослеживается на уровне слова и словосочетания. Найдите такие примеры. ( Ищет – кинул, в стране далекой – в краю родном, под ним струя – над ним луч солнца ).</w:t>
      </w:r>
    </w:p>
    <w:p w:rsidR="00303876" w:rsidRDefault="00303876" w:rsidP="00303876">
      <w:r>
        <w:t>- А как называются слова, имеющие противоположное значение?</w:t>
      </w:r>
    </w:p>
    <w:p w:rsidR="00303876" w:rsidRDefault="00303876" w:rsidP="00303876">
      <w:r>
        <w:t>- А могут ли быть антонимами  служебные части речи?</w:t>
      </w:r>
    </w:p>
    <w:p w:rsidR="00303876" w:rsidRDefault="00303876" w:rsidP="00303876">
      <w:r>
        <w:t>- Мы проследили построение всего произведения на основе художественного приема антитезы и отдельных его самых малых частей.</w:t>
      </w:r>
    </w:p>
    <w:p w:rsidR="00303876" w:rsidRDefault="00303876" w:rsidP="00303876">
      <w:r>
        <w:t xml:space="preserve"> Мы также проследили взаимосвязь между теорией  стиха и морфологией, лексикой – разделами языкознания.</w:t>
      </w:r>
    </w:p>
    <w:p w:rsidR="00303876" w:rsidRDefault="00303876" w:rsidP="00303876">
      <w:r>
        <w:t xml:space="preserve"> А теперь скажите, почему автор выбрал именно антитезу для художественного выражения  своей идеи?</w:t>
      </w:r>
    </w:p>
    <w:p w:rsidR="00303876" w:rsidRPr="000E344A" w:rsidRDefault="00303876" w:rsidP="00303876">
      <w:pPr>
        <w:rPr>
          <w:b/>
        </w:rPr>
      </w:pPr>
      <w:r w:rsidRPr="000E344A">
        <w:rPr>
          <w:b/>
        </w:rPr>
        <w:t>5.Повторение изученного.</w:t>
      </w:r>
    </w:p>
    <w:p w:rsidR="00303876" w:rsidRDefault="00303876" w:rsidP="00303876">
      <w:r>
        <w:t xml:space="preserve">  - Какие ранее изученные художественные приемы увидели в  этом стихотворении?</w:t>
      </w:r>
    </w:p>
    <w:p w:rsidR="00303876" w:rsidRDefault="00303876" w:rsidP="00303876">
      <w:r>
        <w:t>( Дается определение олицетворении, метафоры, инверсии; дети находят в тексте примеры.)</w:t>
      </w:r>
    </w:p>
    <w:p w:rsidR="00303876" w:rsidRDefault="00303876" w:rsidP="00303876">
      <w:r>
        <w:t>Олицетворение: играют волны, ветер свищет и т. д.</w:t>
      </w:r>
    </w:p>
    <w:p w:rsidR="00303876" w:rsidRDefault="00303876" w:rsidP="00303876">
      <w:r>
        <w:t>Эпитеты: парус одинокий, в тумане  голубом , луч золотой  и т. д.</w:t>
      </w:r>
    </w:p>
    <w:p w:rsidR="00303876" w:rsidRDefault="00303876" w:rsidP="00303876">
      <w:r>
        <w:t>Метафоры: в тумане моря.</w:t>
      </w:r>
    </w:p>
    <w:p w:rsidR="00303876" w:rsidRDefault="00303876" w:rsidP="00303876">
      <w:r>
        <w:t>Инверсия: белеет парус одинокий ( срав: Одинокий парус белеет), он счастия не ищет (срав: он не ищет счастия) и т. д.</w:t>
      </w:r>
    </w:p>
    <w:p w:rsidR="00303876" w:rsidRPr="000E344A" w:rsidRDefault="00303876" w:rsidP="00303876">
      <w:pPr>
        <w:rPr>
          <w:b/>
        </w:rPr>
      </w:pPr>
      <w:r w:rsidRPr="000E344A">
        <w:rPr>
          <w:b/>
        </w:rPr>
        <w:t>Творческая пятиминутка</w:t>
      </w:r>
    </w:p>
    <w:p w:rsidR="00303876" w:rsidRDefault="00303876" w:rsidP="00303876">
      <w:r>
        <w:t>На дом было дано задание: придумать словосочетания и предложения, используя антитезу и другие изученные художественные приемы.</w:t>
      </w:r>
    </w:p>
    <w:p w:rsidR="00303876" w:rsidRDefault="00303876" w:rsidP="00303876">
      <w:r>
        <w:t>Антитеза: В ней боролись добро и зло. То серьезный, то потешный, Что в дождь, что в снег, - Он идет, святой и грешный, русский чудо человек.(А.Твардовский). Они сошлись. Волна и камень. Стих и проза, лед и пламень. Но столь различны меж собой. (А.Пушкин).</w:t>
      </w:r>
    </w:p>
    <w:p w:rsidR="00303876" w:rsidRDefault="00303876" w:rsidP="00303876">
      <w:r>
        <w:t>Гипербола: Тысячу раз тебе говорил. Это вам влетит в копеечку.</w:t>
      </w:r>
    </w:p>
    <w:p w:rsidR="00303876" w:rsidRDefault="00303876" w:rsidP="00303876">
      <w:r>
        <w:t>Олицетворение: Колокольчики мои Цветики степные! Что  глядите на меня, Темно – голубые?</w:t>
      </w:r>
    </w:p>
    <w:p w:rsidR="00303876" w:rsidRDefault="00303876" w:rsidP="00303876">
      <w:r>
        <w:t>Метафора: Отговорила роща золотая  Березовым веселым языком.</w:t>
      </w:r>
    </w:p>
    <w:p w:rsidR="00303876" w:rsidRPr="00043216" w:rsidRDefault="00303876" w:rsidP="00303876">
      <w:pPr>
        <w:rPr>
          <w:b/>
        </w:rPr>
      </w:pPr>
      <w:r w:rsidRPr="00043216">
        <w:rPr>
          <w:b/>
        </w:rPr>
        <w:t>Поэтическая минутка</w:t>
      </w:r>
    </w:p>
    <w:p w:rsidR="00303876" w:rsidRDefault="00303876" w:rsidP="00303876">
      <w:r>
        <w:t>Выразительное чтение стихотворений  М.Ю.Лермонтова  по выбору с элементами анализа.</w:t>
      </w:r>
    </w:p>
    <w:p w:rsidR="00303876" w:rsidRDefault="00303876" w:rsidP="00303876">
      <w:r>
        <w:lastRenderedPageBreak/>
        <w:t>Стихотворение «Листок» : Это стихотворение мне нравится тем, что поэт изображает в нем свои чувства. Листочек оторвался от родимой ветки, и он засох и увял от холода и горя.</w:t>
      </w:r>
    </w:p>
    <w:p w:rsidR="00303876" w:rsidRDefault="00303876" w:rsidP="00303876">
      <w:r>
        <w:t>Стихотворение «Утес» : Мое любимое стихотворение Лермонтова «Утес».Оно мне нравится красотой описания утеса. Автор использует эпитеты « тучка золотая», « влажный свет», « старого утеса» и т.д.</w:t>
      </w:r>
    </w:p>
    <w:p w:rsidR="00303876" w:rsidRDefault="00303876" w:rsidP="00303876">
      <w:r>
        <w:t>Стихотворение « Тучи»:Мне нравится стихотворение «Тучи» тем, как здесь Лермонтов использует прием инверсии, т. е. необычного порядка слов. Можно сравнить, и мы увидим, что поэт совсем иначе строит предложение, чем мы привыкли: степью лазурною ( ср.лазурною степью), мчитесь вы, будто, как я же, изгнанники ( было бы так: вы мчитесь – изгнанники, как я или будто как я же)</w:t>
      </w:r>
    </w:p>
    <w:p w:rsidR="00303876" w:rsidRDefault="00303876" w:rsidP="00303876">
      <w:r w:rsidRPr="00043216">
        <w:rPr>
          <w:b/>
        </w:rPr>
        <w:t>6.Домашнее задание</w:t>
      </w:r>
      <w:r>
        <w:t>: письменно ответить на вопрос «Влияние исторической эпохи на творчество Лермонтова»</w:t>
      </w:r>
    </w:p>
    <w:p w:rsidR="00303876" w:rsidRPr="00043216" w:rsidRDefault="00303876" w:rsidP="00303876">
      <w:pPr>
        <w:rPr>
          <w:b/>
        </w:rPr>
      </w:pPr>
      <w:r w:rsidRPr="00043216">
        <w:rPr>
          <w:b/>
        </w:rPr>
        <w:t>Итоги урока.</w:t>
      </w:r>
    </w:p>
    <w:p w:rsidR="00303876" w:rsidRDefault="00303876" w:rsidP="00303876">
      <w:r>
        <w:t>- Какова идея стихотворения «Парус»  и с помощью каких художественных приемов ее выражает поэт?</w:t>
      </w:r>
    </w:p>
    <w:p w:rsidR="00303876" w:rsidRDefault="00303876" w:rsidP="00303876">
      <w:r>
        <w:t>( Идея стихотворения – тема одиночества. Вид паруса вызвал у Лермонтова размышления о жизни человека. Он видел парус и думал о  нем, но в то же время он вспоминал о таких же гордых, одиноких и мятежных людях. Ими он гордился, и им сочувствовал. Поэт использует художественные приемы : антитеза, эпитет, олицетворение, инверсия, чтобы показать красоту моря, его непостоянство, могущество. Стихийная сила всегда поражает. Возле моря не хочется думать о вещах мелких, обычных, хочется размышлять о чем – то  серьезном, сокровенным – это вот и хотел довести до нас, читателей, автор )</w:t>
      </w:r>
    </w:p>
    <w:p w:rsidR="00303876" w:rsidRPr="00043216" w:rsidRDefault="00303876" w:rsidP="00303876">
      <w:pPr>
        <w:rPr>
          <w:b/>
        </w:rPr>
      </w:pPr>
      <w:r w:rsidRPr="00043216">
        <w:rPr>
          <w:b/>
        </w:rPr>
        <w:t>Оценивание.</w:t>
      </w:r>
    </w:p>
    <w:p w:rsidR="00303876" w:rsidRDefault="00303876" w:rsidP="00303876">
      <w:pPr>
        <w:rPr>
          <w:b/>
        </w:rPr>
      </w:pPr>
      <w:r w:rsidRPr="00043216">
        <w:rPr>
          <w:b/>
        </w:rPr>
        <w:t xml:space="preserve">     </w:t>
      </w:r>
    </w:p>
    <w:p w:rsidR="00303876" w:rsidRDefault="00303876" w:rsidP="00303876">
      <w:pPr>
        <w:rPr>
          <w:b/>
        </w:rPr>
      </w:pPr>
    </w:p>
    <w:p w:rsidR="00303876" w:rsidRDefault="00303876" w:rsidP="00303876">
      <w:pPr>
        <w:rPr>
          <w:b/>
        </w:rPr>
      </w:pPr>
    </w:p>
    <w:p w:rsidR="00303876" w:rsidRDefault="00303876" w:rsidP="00303876">
      <w:pPr>
        <w:rPr>
          <w:b/>
        </w:rPr>
      </w:pPr>
    </w:p>
    <w:p w:rsidR="00303876" w:rsidRDefault="00303876" w:rsidP="00303876">
      <w:pPr>
        <w:rPr>
          <w:b/>
        </w:rPr>
      </w:pPr>
    </w:p>
    <w:p w:rsidR="00303876" w:rsidRDefault="00303876" w:rsidP="00303876">
      <w:pPr>
        <w:rPr>
          <w:b/>
        </w:rPr>
      </w:pPr>
    </w:p>
    <w:p w:rsidR="00303876" w:rsidRDefault="00303876" w:rsidP="00303876">
      <w:pPr>
        <w:rPr>
          <w:b/>
        </w:rPr>
      </w:pPr>
    </w:p>
    <w:p w:rsidR="00303876" w:rsidRDefault="00303876" w:rsidP="00303876">
      <w:pPr>
        <w:rPr>
          <w:b/>
        </w:rPr>
      </w:pPr>
    </w:p>
    <w:p w:rsidR="00303876" w:rsidRDefault="00303876" w:rsidP="00303876">
      <w:pPr>
        <w:rPr>
          <w:b/>
        </w:rPr>
      </w:pPr>
    </w:p>
    <w:p w:rsidR="00303876" w:rsidRDefault="00303876" w:rsidP="00303876">
      <w:pPr>
        <w:rPr>
          <w:b/>
        </w:rPr>
      </w:pPr>
    </w:p>
    <w:p w:rsidR="00E75603" w:rsidRDefault="00E75603"/>
    <w:sectPr w:rsidR="00E75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03876"/>
    <w:rsid w:val="00303876"/>
    <w:rsid w:val="00E75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8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992</Words>
  <Characters>5661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Erzhan.k</dc:creator>
  <cp:keywords/>
  <dc:description/>
  <cp:lastModifiedBy>Erzhan.k</cp:lastModifiedBy>
  <cp:revision>2</cp:revision>
  <dcterms:created xsi:type="dcterms:W3CDTF">2015-01-12T12:47:00Z</dcterms:created>
  <dcterms:modified xsi:type="dcterms:W3CDTF">2015-01-12T12:47:00Z</dcterms:modified>
</cp:coreProperties>
</file>