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
        <w:tblW w:w="10774" w:type="dxa"/>
        <w:tblInd w:w="-601" w:type="dxa"/>
        <w:tblLayout w:type="fixed"/>
        <w:tblLook w:val="04A0" w:firstRow="1" w:lastRow="0" w:firstColumn="1" w:lastColumn="0" w:noHBand="0" w:noVBand="1"/>
      </w:tblPr>
      <w:tblGrid>
        <w:gridCol w:w="2410"/>
        <w:gridCol w:w="3923"/>
        <w:gridCol w:w="4441"/>
      </w:tblGrid>
      <w:tr w:rsidR="00384861" w:rsidRPr="00384861" w:rsidTr="002B1EDC">
        <w:trPr>
          <w:trHeight w:val="144"/>
        </w:trPr>
        <w:tc>
          <w:tcPr>
            <w:tcW w:w="2410" w:type="dxa"/>
          </w:tcPr>
          <w:p w:rsidR="00384861" w:rsidRPr="00384861" w:rsidRDefault="00384861" w:rsidP="00384861">
            <w:pPr>
              <w:rPr>
                <w:rFonts w:ascii="Times New Roman" w:eastAsia="Calibri" w:hAnsi="Times New Roman" w:cs="Times New Roman"/>
                <w:b/>
                <w:sz w:val="28"/>
                <w:szCs w:val="28"/>
                <w:lang w:val="kk-KZ"/>
              </w:rPr>
            </w:pPr>
            <w:bookmarkStart w:id="0" w:name="_GoBack" w:colFirst="1" w:colLast="1"/>
            <w:r w:rsidRPr="00384861">
              <w:rPr>
                <w:rFonts w:ascii="Times New Roman" w:eastAsia="Calibri" w:hAnsi="Times New Roman" w:cs="Times New Roman"/>
                <w:b/>
                <w:sz w:val="28"/>
                <w:szCs w:val="28"/>
                <w:lang w:val="kk-KZ"/>
              </w:rPr>
              <w:t>Күні</w:t>
            </w:r>
          </w:p>
        </w:tc>
        <w:tc>
          <w:tcPr>
            <w:tcW w:w="8364" w:type="dxa"/>
            <w:gridSpan w:val="2"/>
          </w:tcPr>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 xml:space="preserve">                                     0</w:t>
            </w:r>
            <w:r w:rsidRPr="00384861">
              <w:rPr>
                <w:rFonts w:ascii="Times New Roman" w:eastAsia="Calibri" w:hAnsi="Times New Roman" w:cs="Times New Roman"/>
                <w:sz w:val="28"/>
                <w:szCs w:val="28"/>
                <w:lang w:val="en-US"/>
              </w:rPr>
              <w:t>3</w:t>
            </w:r>
            <w:r w:rsidRPr="00384861">
              <w:rPr>
                <w:rFonts w:ascii="Times New Roman" w:eastAsia="Calibri" w:hAnsi="Times New Roman" w:cs="Times New Roman"/>
                <w:sz w:val="28"/>
                <w:szCs w:val="28"/>
                <w:lang w:val="kk-KZ"/>
              </w:rPr>
              <w:t xml:space="preserve"> .09. 2014ж</w:t>
            </w:r>
          </w:p>
        </w:tc>
      </w:tr>
      <w:tr w:rsidR="00384861" w:rsidRPr="00384861" w:rsidTr="002B1EDC">
        <w:trPr>
          <w:trHeight w:val="144"/>
        </w:trPr>
        <w:tc>
          <w:tcPr>
            <w:tcW w:w="2410" w:type="dxa"/>
          </w:tcPr>
          <w:p w:rsidR="00384861" w:rsidRPr="00384861" w:rsidRDefault="00384861" w:rsidP="00384861">
            <w:pPr>
              <w:rPr>
                <w:rFonts w:ascii="Times New Roman" w:eastAsia="Calibri" w:hAnsi="Times New Roman" w:cs="Times New Roman"/>
                <w:b/>
                <w:sz w:val="28"/>
                <w:szCs w:val="28"/>
                <w:lang w:val="kk-KZ"/>
              </w:rPr>
            </w:pPr>
            <w:r w:rsidRPr="00384861">
              <w:rPr>
                <w:rFonts w:ascii="Times New Roman" w:eastAsia="Calibri" w:hAnsi="Times New Roman" w:cs="Times New Roman"/>
                <w:b/>
                <w:sz w:val="28"/>
                <w:szCs w:val="28"/>
                <w:lang w:val="kk-KZ"/>
              </w:rPr>
              <w:t xml:space="preserve">Сыныбы </w:t>
            </w:r>
          </w:p>
        </w:tc>
        <w:tc>
          <w:tcPr>
            <w:tcW w:w="8364" w:type="dxa"/>
            <w:gridSpan w:val="2"/>
          </w:tcPr>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10</w:t>
            </w:r>
          </w:p>
        </w:tc>
      </w:tr>
      <w:tr w:rsidR="00384861" w:rsidRPr="00384861" w:rsidTr="002B1EDC">
        <w:trPr>
          <w:trHeight w:val="144"/>
        </w:trPr>
        <w:tc>
          <w:tcPr>
            <w:tcW w:w="2410" w:type="dxa"/>
          </w:tcPr>
          <w:p w:rsidR="00384861" w:rsidRPr="00384861" w:rsidRDefault="00384861" w:rsidP="00384861">
            <w:pPr>
              <w:rPr>
                <w:rFonts w:ascii="Times New Roman" w:eastAsia="Calibri" w:hAnsi="Times New Roman" w:cs="Times New Roman"/>
                <w:b/>
                <w:sz w:val="28"/>
                <w:szCs w:val="28"/>
                <w:lang w:val="kk-KZ"/>
              </w:rPr>
            </w:pPr>
            <w:r w:rsidRPr="00384861">
              <w:rPr>
                <w:rFonts w:ascii="Times New Roman" w:eastAsia="Calibri" w:hAnsi="Times New Roman" w:cs="Times New Roman"/>
                <w:b/>
                <w:sz w:val="28"/>
                <w:szCs w:val="28"/>
                <w:lang w:val="kk-KZ"/>
              </w:rPr>
              <w:t>Пәні</w:t>
            </w:r>
          </w:p>
        </w:tc>
        <w:tc>
          <w:tcPr>
            <w:tcW w:w="8364" w:type="dxa"/>
            <w:gridSpan w:val="2"/>
          </w:tcPr>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 xml:space="preserve">Биология </w:t>
            </w:r>
          </w:p>
        </w:tc>
      </w:tr>
      <w:tr w:rsidR="00384861" w:rsidRPr="00384861" w:rsidTr="002B1EDC">
        <w:trPr>
          <w:trHeight w:val="144"/>
        </w:trPr>
        <w:tc>
          <w:tcPr>
            <w:tcW w:w="2410" w:type="dxa"/>
          </w:tcPr>
          <w:p w:rsidR="00384861" w:rsidRPr="00384861" w:rsidRDefault="00384861" w:rsidP="00384861">
            <w:pPr>
              <w:rPr>
                <w:rFonts w:ascii="Times New Roman" w:eastAsia="Calibri" w:hAnsi="Times New Roman" w:cs="Times New Roman"/>
                <w:b/>
                <w:sz w:val="28"/>
                <w:szCs w:val="28"/>
                <w:lang w:val="kk-KZ"/>
              </w:rPr>
            </w:pPr>
            <w:r w:rsidRPr="00384861">
              <w:rPr>
                <w:rFonts w:ascii="Times New Roman" w:eastAsia="Calibri" w:hAnsi="Times New Roman" w:cs="Times New Roman"/>
                <w:b/>
                <w:sz w:val="28"/>
                <w:szCs w:val="28"/>
                <w:lang w:val="kk-KZ"/>
              </w:rPr>
              <w:t>Сабақ тақырыбы</w:t>
            </w:r>
          </w:p>
        </w:tc>
        <w:tc>
          <w:tcPr>
            <w:tcW w:w="8364" w:type="dxa"/>
            <w:gridSpan w:val="2"/>
          </w:tcPr>
          <w:p w:rsidR="00384861" w:rsidRPr="00384861" w:rsidRDefault="00384861" w:rsidP="00384861">
            <w:pPr>
              <w:rPr>
                <w:rFonts w:ascii="Times New Roman" w:eastAsia="Calibri" w:hAnsi="Times New Roman" w:cs="Times New Roman"/>
                <w:b/>
                <w:sz w:val="28"/>
                <w:szCs w:val="28"/>
                <w:lang w:val="kk-KZ"/>
              </w:rPr>
            </w:pPr>
            <w:r w:rsidRPr="00384861">
              <w:rPr>
                <w:rFonts w:ascii="Times New Roman" w:eastAsia="Calibri" w:hAnsi="Times New Roman" w:cs="Times New Roman"/>
                <w:sz w:val="28"/>
                <w:szCs w:val="28"/>
                <w:lang w:val="kk-KZ"/>
              </w:rPr>
              <w:t xml:space="preserve"> Заманауи цитология пәні, міндеттері және зерттеу әдістері. Цитологиялық зерттеулердің басқа биологиялық ғылымдар, медицина және ауыл шаруашылығы үшін маңызы. </w:t>
            </w:r>
          </w:p>
        </w:tc>
      </w:tr>
      <w:tr w:rsidR="00384861" w:rsidRPr="00384861" w:rsidTr="002B1EDC">
        <w:trPr>
          <w:trHeight w:val="1249"/>
        </w:trPr>
        <w:tc>
          <w:tcPr>
            <w:tcW w:w="2410" w:type="dxa"/>
          </w:tcPr>
          <w:p w:rsidR="00384861" w:rsidRPr="00384861" w:rsidRDefault="00384861" w:rsidP="00384861">
            <w:pPr>
              <w:rPr>
                <w:rFonts w:ascii="Times New Roman" w:eastAsia="Calibri" w:hAnsi="Times New Roman" w:cs="Times New Roman"/>
                <w:b/>
                <w:sz w:val="28"/>
                <w:szCs w:val="28"/>
                <w:lang w:val="kk-KZ"/>
              </w:rPr>
            </w:pPr>
            <w:r w:rsidRPr="00384861">
              <w:rPr>
                <w:rFonts w:ascii="Times New Roman" w:eastAsia="Calibri" w:hAnsi="Times New Roman" w:cs="Times New Roman"/>
                <w:b/>
                <w:sz w:val="28"/>
                <w:szCs w:val="28"/>
                <w:lang w:val="kk-KZ"/>
              </w:rPr>
              <w:t>Жалпы мақсаты</w:t>
            </w:r>
          </w:p>
        </w:tc>
        <w:tc>
          <w:tcPr>
            <w:tcW w:w="8364" w:type="dxa"/>
            <w:gridSpan w:val="2"/>
          </w:tcPr>
          <w:p w:rsidR="00384861" w:rsidRPr="00384861" w:rsidRDefault="00384861" w:rsidP="00384861">
            <w:pPr>
              <w:rPr>
                <w:rFonts w:ascii="Times New Roman" w:eastAsia="Calibri" w:hAnsi="Times New Roman" w:cs="Times New Roman"/>
                <w:i/>
                <w:sz w:val="28"/>
                <w:szCs w:val="28"/>
                <w:lang w:val="kk-KZ"/>
              </w:rPr>
            </w:pPr>
            <w:r w:rsidRPr="00384861">
              <w:rPr>
                <w:rFonts w:ascii="Times New Roman" w:eastAsia="Calibri" w:hAnsi="Times New Roman" w:cs="Times New Roman"/>
                <w:i/>
                <w:sz w:val="28"/>
                <w:szCs w:val="28"/>
                <w:lang w:val="kk-KZ"/>
              </w:rPr>
              <w:t>цитология пәні, міндеттері және зерттеу әдістерін түсініп, мәнерлеп оқуға, сыни ойлауға, мазмұнын талдай алуға үйрету.Мәтіндегі негізгі идеяны өз беттерінше ұғынуға жол ашу. Мәнерлеп, түсініп оқуға дағдыландыру. Бірлесе жұмыс жасай отырып, өз пікірін білдіруге, дәлелдеуге үйрету.</w:t>
            </w:r>
          </w:p>
          <w:p w:rsidR="00384861" w:rsidRPr="00384861" w:rsidRDefault="00384861" w:rsidP="00384861">
            <w:pPr>
              <w:rPr>
                <w:rFonts w:ascii="Times New Roman" w:eastAsia="Calibri" w:hAnsi="Times New Roman" w:cs="Times New Roman"/>
                <w:i/>
                <w:sz w:val="28"/>
                <w:szCs w:val="28"/>
                <w:lang w:val="kk-KZ"/>
              </w:rPr>
            </w:pPr>
            <w:r w:rsidRPr="00384861">
              <w:rPr>
                <w:rFonts w:ascii="Times New Roman" w:eastAsia="Calibri" w:hAnsi="Times New Roman" w:cs="Times New Roman"/>
                <w:i/>
                <w:sz w:val="28"/>
                <w:szCs w:val="28"/>
                <w:lang w:val="kk-KZ"/>
              </w:rPr>
              <w:t>Еңбекқорлыққа, жауапкершілікке баулу.</w:t>
            </w:r>
          </w:p>
        </w:tc>
      </w:tr>
      <w:tr w:rsidR="00384861" w:rsidRPr="00384861" w:rsidTr="002B1EDC">
        <w:trPr>
          <w:trHeight w:val="144"/>
        </w:trPr>
        <w:tc>
          <w:tcPr>
            <w:tcW w:w="2410" w:type="dxa"/>
          </w:tcPr>
          <w:p w:rsidR="00384861" w:rsidRPr="00384861" w:rsidRDefault="00384861" w:rsidP="00384861">
            <w:pPr>
              <w:rPr>
                <w:rFonts w:ascii="Times New Roman" w:eastAsia="Calibri" w:hAnsi="Times New Roman" w:cs="Times New Roman"/>
                <w:b/>
                <w:sz w:val="28"/>
                <w:szCs w:val="28"/>
                <w:lang w:val="kk-KZ"/>
              </w:rPr>
            </w:pPr>
            <w:r w:rsidRPr="00384861">
              <w:rPr>
                <w:rFonts w:ascii="Times New Roman" w:eastAsia="Calibri" w:hAnsi="Times New Roman" w:cs="Times New Roman"/>
                <w:b/>
                <w:sz w:val="28"/>
                <w:szCs w:val="28"/>
                <w:lang w:val="kk-KZ"/>
              </w:rPr>
              <w:t>Дерек көзі</w:t>
            </w:r>
          </w:p>
        </w:tc>
        <w:tc>
          <w:tcPr>
            <w:tcW w:w="8364" w:type="dxa"/>
            <w:gridSpan w:val="2"/>
          </w:tcPr>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 xml:space="preserve"> Оқулық, хрестоматия,электрондық оқулық</w:t>
            </w:r>
          </w:p>
        </w:tc>
      </w:tr>
      <w:tr w:rsidR="00384861" w:rsidRPr="00384861" w:rsidTr="002B1EDC">
        <w:trPr>
          <w:trHeight w:val="144"/>
        </w:trPr>
        <w:tc>
          <w:tcPr>
            <w:tcW w:w="2410" w:type="dxa"/>
          </w:tcPr>
          <w:p w:rsidR="00384861" w:rsidRPr="00384861" w:rsidRDefault="00384861" w:rsidP="00384861">
            <w:pPr>
              <w:rPr>
                <w:rFonts w:ascii="Times New Roman" w:eastAsia="Calibri" w:hAnsi="Times New Roman" w:cs="Times New Roman"/>
                <w:b/>
                <w:sz w:val="28"/>
                <w:szCs w:val="28"/>
                <w:lang w:val="kk-KZ"/>
              </w:rPr>
            </w:pPr>
            <w:r w:rsidRPr="00384861">
              <w:rPr>
                <w:rFonts w:ascii="Times New Roman" w:eastAsia="Calibri" w:hAnsi="Times New Roman" w:cs="Times New Roman"/>
                <w:b/>
                <w:sz w:val="28"/>
                <w:szCs w:val="28"/>
                <w:lang w:val="kk-KZ"/>
              </w:rPr>
              <w:t>Оқу нәтижесі</w:t>
            </w:r>
          </w:p>
        </w:tc>
        <w:tc>
          <w:tcPr>
            <w:tcW w:w="8364" w:type="dxa"/>
            <w:gridSpan w:val="2"/>
          </w:tcPr>
          <w:p w:rsidR="00384861" w:rsidRPr="00384861" w:rsidRDefault="00384861" w:rsidP="00384861">
            <w:pPr>
              <w:numPr>
                <w:ilvl w:val="0"/>
                <w:numId w:val="1"/>
              </w:num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Оқушылар мәтінді мәнерлеп, нақышына келтіріп, рөлге бөліп оқуға үйренеді.</w:t>
            </w:r>
          </w:p>
          <w:p w:rsidR="00384861" w:rsidRPr="00384861" w:rsidRDefault="00384861" w:rsidP="00384861">
            <w:pPr>
              <w:numPr>
                <w:ilvl w:val="0"/>
                <w:numId w:val="1"/>
              </w:num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Өз  ойларын, білімін дәлелдей алуға дағдыланады.</w:t>
            </w:r>
          </w:p>
          <w:p w:rsidR="00384861" w:rsidRPr="00384861" w:rsidRDefault="00384861" w:rsidP="00384861">
            <w:pPr>
              <w:numPr>
                <w:ilvl w:val="0"/>
                <w:numId w:val="1"/>
              </w:num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Негізгі ойды анықтауға тартылады, анықтайды.</w:t>
            </w:r>
          </w:p>
        </w:tc>
      </w:tr>
      <w:tr w:rsidR="00384861" w:rsidRPr="00384861" w:rsidTr="002B1EDC">
        <w:trPr>
          <w:trHeight w:val="144"/>
        </w:trPr>
        <w:tc>
          <w:tcPr>
            <w:tcW w:w="2410" w:type="dxa"/>
          </w:tcPr>
          <w:p w:rsidR="00384861" w:rsidRPr="00384861" w:rsidRDefault="00384861" w:rsidP="00384861">
            <w:pPr>
              <w:rPr>
                <w:rFonts w:ascii="Times New Roman" w:eastAsia="Calibri" w:hAnsi="Times New Roman" w:cs="Times New Roman"/>
                <w:b/>
                <w:sz w:val="28"/>
                <w:szCs w:val="28"/>
                <w:lang w:val="kk-KZ"/>
              </w:rPr>
            </w:pPr>
            <w:r w:rsidRPr="00384861">
              <w:rPr>
                <w:rFonts w:ascii="Times New Roman" w:eastAsia="Calibri" w:hAnsi="Times New Roman" w:cs="Times New Roman"/>
                <w:b/>
                <w:sz w:val="28"/>
                <w:szCs w:val="28"/>
                <w:lang w:val="kk-KZ"/>
              </w:rPr>
              <w:t>Негізгі идея</w:t>
            </w:r>
          </w:p>
        </w:tc>
        <w:tc>
          <w:tcPr>
            <w:tcW w:w="8364" w:type="dxa"/>
            <w:gridSpan w:val="2"/>
          </w:tcPr>
          <w:p w:rsidR="00384861" w:rsidRPr="00384861" w:rsidRDefault="00384861" w:rsidP="00384861">
            <w:pPr>
              <w:rPr>
                <w:rFonts w:ascii="Times New Roman" w:eastAsia="Calibri" w:hAnsi="Times New Roman" w:cs="Times New Roman"/>
                <w:b/>
                <w:sz w:val="28"/>
                <w:szCs w:val="28"/>
                <w:lang w:val="kk-KZ"/>
              </w:rPr>
            </w:pPr>
            <w:r w:rsidRPr="00384861">
              <w:rPr>
                <w:rFonts w:ascii="Times New Roman" w:eastAsia="Calibri" w:hAnsi="Times New Roman" w:cs="Times New Roman"/>
                <w:b/>
                <w:sz w:val="28"/>
                <w:szCs w:val="28"/>
                <w:lang w:val="kk-KZ"/>
              </w:rPr>
              <w:t xml:space="preserve"> </w:t>
            </w:r>
            <w:r w:rsidRPr="00384861">
              <w:rPr>
                <w:rFonts w:ascii="Times New Roman" w:eastAsia="Calibri" w:hAnsi="Times New Roman" w:cs="Times New Roman"/>
                <w:sz w:val="28"/>
                <w:szCs w:val="28"/>
                <w:lang w:val="kk-KZ"/>
              </w:rPr>
              <w:t>Мәтіндегі негізгі ойды аша отырып, оқушылардың мәнерлеп оқуына мүмкіндік жасау. Өз ойларын, тұжырымдарын жеткізе білуге дағдыландыру. Оқып қана қоймай, биологиялық заңдылықтарды,тіршілік әлемінің көптүрлілігін,тірі материяның құрылымын түсіне алу.</w:t>
            </w:r>
          </w:p>
        </w:tc>
      </w:tr>
      <w:tr w:rsidR="00384861" w:rsidRPr="00384861" w:rsidTr="002B1EDC">
        <w:trPr>
          <w:trHeight w:val="694"/>
        </w:trPr>
        <w:tc>
          <w:tcPr>
            <w:tcW w:w="2410" w:type="dxa"/>
            <w:vMerge w:val="restart"/>
          </w:tcPr>
          <w:p w:rsidR="00384861" w:rsidRPr="00384861" w:rsidRDefault="00384861" w:rsidP="00384861">
            <w:pPr>
              <w:rPr>
                <w:rFonts w:ascii="Times New Roman" w:eastAsia="Calibri" w:hAnsi="Times New Roman" w:cs="Times New Roman"/>
                <w:b/>
                <w:sz w:val="28"/>
                <w:szCs w:val="28"/>
                <w:lang w:val="kk-KZ"/>
              </w:rPr>
            </w:pPr>
            <w:r w:rsidRPr="00384861">
              <w:rPr>
                <w:rFonts w:ascii="Times New Roman" w:eastAsia="Calibri" w:hAnsi="Times New Roman" w:cs="Times New Roman"/>
                <w:b/>
                <w:sz w:val="28"/>
                <w:szCs w:val="28"/>
                <w:lang w:val="kk-KZ"/>
              </w:rPr>
              <w:t>Тапсырмалар</w:t>
            </w:r>
          </w:p>
        </w:tc>
        <w:tc>
          <w:tcPr>
            <w:tcW w:w="3923" w:type="dxa"/>
            <w:tcBorders>
              <w:bottom w:val="single" w:sz="4" w:space="0" w:color="auto"/>
              <w:right w:val="single" w:sz="4" w:space="0" w:color="auto"/>
            </w:tcBorders>
          </w:tcPr>
          <w:p w:rsidR="00384861" w:rsidRPr="00384861" w:rsidRDefault="00384861" w:rsidP="00384861">
            <w:pPr>
              <w:ind w:left="1080"/>
              <w:contextualSpacing/>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1. Мәнерлеп оқу.</w:t>
            </w:r>
          </w:p>
          <w:p w:rsidR="00384861" w:rsidRPr="00384861" w:rsidRDefault="00384861" w:rsidP="00384861">
            <w:pPr>
              <w:ind w:left="1080"/>
              <w:contextualSpacing/>
              <w:rPr>
                <w:rFonts w:ascii="Times New Roman" w:eastAsia="Calibri" w:hAnsi="Times New Roman" w:cs="Times New Roman"/>
                <w:sz w:val="28"/>
                <w:szCs w:val="28"/>
                <w:lang w:val="kk-KZ"/>
              </w:rPr>
            </w:pPr>
          </w:p>
        </w:tc>
        <w:tc>
          <w:tcPr>
            <w:tcW w:w="4441" w:type="dxa"/>
            <w:tcBorders>
              <w:left w:val="single" w:sz="4" w:space="0" w:color="auto"/>
              <w:bottom w:val="single" w:sz="4" w:space="0" w:color="auto"/>
            </w:tcBorders>
          </w:tcPr>
          <w:p w:rsidR="00384861" w:rsidRPr="00384861" w:rsidRDefault="00384861" w:rsidP="00384861">
            <w:pPr>
              <w:ind w:left="1080"/>
              <w:contextualSpacing/>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2. Жұптап талдау, топтық талдау</w:t>
            </w:r>
          </w:p>
        </w:tc>
      </w:tr>
      <w:tr w:rsidR="00384861" w:rsidRPr="00384861" w:rsidTr="002B1EDC">
        <w:trPr>
          <w:trHeight w:val="957"/>
        </w:trPr>
        <w:tc>
          <w:tcPr>
            <w:tcW w:w="2410" w:type="dxa"/>
            <w:vMerge/>
          </w:tcPr>
          <w:p w:rsidR="00384861" w:rsidRPr="00384861" w:rsidRDefault="00384861" w:rsidP="00384861">
            <w:pPr>
              <w:rPr>
                <w:rFonts w:ascii="Times New Roman" w:eastAsia="Calibri" w:hAnsi="Times New Roman" w:cs="Times New Roman"/>
                <w:b/>
                <w:sz w:val="28"/>
                <w:szCs w:val="28"/>
                <w:lang w:val="kk-KZ"/>
              </w:rPr>
            </w:pPr>
          </w:p>
        </w:tc>
        <w:tc>
          <w:tcPr>
            <w:tcW w:w="3923" w:type="dxa"/>
            <w:tcBorders>
              <w:top w:val="single" w:sz="4" w:space="0" w:color="auto"/>
              <w:right w:val="single" w:sz="4" w:space="0" w:color="auto"/>
            </w:tcBorders>
          </w:tcPr>
          <w:p w:rsidR="00384861" w:rsidRPr="00384861" w:rsidRDefault="00384861" w:rsidP="00384861">
            <w:pPr>
              <w:ind w:left="1080"/>
              <w:contextualSpacing/>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3.сурақтар қою</w:t>
            </w:r>
          </w:p>
          <w:p w:rsidR="00384861" w:rsidRPr="00384861" w:rsidRDefault="00384861" w:rsidP="00384861">
            <w:pPr>
              <w:ind w:left="1080"/>
              <w:contextualSpacing/>
              <w:rPr>
                <w:rFonts w:ascii="Times New Roman" w:eastAsia="Calibri" w:hAnsi="Times New Roman" w:cs="Times New Roman"/>
                <w:sz w:val="28"/>
                <w:szCs w:val="28"/>
                <w:lang w:val="kk-KZ"/>
              </w:rPr>
            </w:pPr>
          </w:p>
        </w:tc>
        <w:tc>
          <w:tcPr>
            <w:tcW w:w="4441" w:type="dxa"/>
            <w:tcBorders>
              <w:top w:val="single" w:sz="4" w:space="0" w:color="auto"/>
              <w:left w:val="single" w:sz="4" w:space="0" w:color="auto"/>
            </w:tcBorders>
          </w:tcPr>
          <w:p w:rsidR="00384861" w:rsidRPr="00384861" w:rsidRDefault="00384861" w:rsidP="00384861">
            <w:pPr>
              <w:ind w:left="1080"/>
              <w:contextualSpacing/>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4.Постер құрау оны қорғау</w:t>
            </w:r>
          </w:p>
        </w:tc>
      </w:tr>
      <w:tr w:rsidR="00384861" w:rsidRPr="00384861" w:rsidTr="002B1EDC">
        <w:trPr>
          <w:trHeight w:val="144"/>
        </w:trPr>
        <w:tc>
          <w:tcPr>
            <w:tcW w:w="2410" w:type="dxa"/>
          </w:tcPr>
          <w:p w:rsidR="00384861" w:rsidRPr="00384861" w:rsidRDefault="00384861" w:rsidP="00384861">
            <w:pPr>
              <w:rPr>
                <w:rFonts w:ascii="Times New Roman" w:eastAsia="Calibri" w:hAnsi="Times New Roman" w:cs="Times New Roman"/>
                <w:b/>
                <w:sz w:val="28"/>
                <w:szCs w:val="28"/>
                <w:lang w:val="kk-KZ"/>
              </w:rPr>
            </w:pPr>
            <w:r w:rsidRPr="00384861">
              <w:rPr>
                <w:rFonts w:ascii="Times New Roman" w:eastAsia="Calibri" w:hAnsi="Times New Roman" w:cs="Times New Roman"/>
                <w:b/>
                <w:sz w:val="28"/>
                <w:szCs w:val="28"/>
                <w:lang w:val="kk-KZ"/>
              </w:rPr>
              <w:t>Кейінгі тапсыма</w:t>
            </w:r>
          </w:p>
        </w:tc>
        <w:tc>
          <w:tcPr>
            <w:tcW w:w="8364" w:type="dxa"/>
            <w:gridSpan w:val="2"/>
          </w:tcPr>
          <w:p w:rsidR="00384861" w:rsidRPr="00384861" w:rsidRDefault="00384861" w:rsidP="00384861">
            <w:pPr>
              <w:ind w:left="720"/>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Оқулықтың   7-11 бет  мазмұндау.</w:t>
            </w:r>
          </w:p>
          <w:p w:rsidR="00384861" w:rsidRPr="00384861" w:rsidRDefault="00384861" w:rsidP="00384861">
            <w:pPr>
              <w:ind w:left="720"/>
              <w:rPr>
                <w:rFonts w:ascii="Times New Roman" w:eastAsia="Calibri" w:hAnsi="Times New Roman" w:cs="Times New Roman"/>
                <w:sz w:val="28"/>
                <w:szCs w:val="28"/>
                <w:lang w:val="kk-KZ"/>
              </w:rPr>
            </w:pPr>
          </w:p>
        </w:tc>
      </w:tr>
      <w:tr w:rsidR="00384861" w:rsidRPr="00384861" w:rsidTr="002B1EDC">
        <w:trPr>
          <w:trHeight w:val="144"/>
        </w:trPr>
        <w:tc>
          <w:tcPr>
            <w:tcW w:w="10774" w:type="dxa"/>
            <w:gridSpan w:val="3"/>
          </w:tcPr>
          <w:p w:rsidR="00384861" w:rsidRPr="00384861" w:rsidRDefault="00384861" w:rsidP="00384861">
            <w:pPr>
              <w:jc w:val="center"/>
              <w:rPr>
                <w:rFonts w:ascii="Times New Roman" w:eastAsia="Calibri" w:hAnsi="Times New Roman" w:cs="Times New Roman"/>
                <w:b/>
                <w:sz w:val="28"/>
                <w:szCs w:val="28"/>
                <w:lang w:val="kk-KZ"/>
              </w:rPr>
            </w:pPr>
            <w:r w:rsidRPr="00384861">
              <w:rPr>
                <w:rFonts w:ascii="Times New Roman" w:eastAsia="Calibri" w:hAnsi="Times New Roman" w:cs="Times New Roman"/>
                <w:b/>
                <w:sz w:val="28"/>
                <w:szCs w:val="28"/>
                <w:lang w:val="kk-KZ"/>
              </w:rPr>
              <w:t>Мұғалім жазбасы</w:t>
            </w:r>
          </w:p>
        </w:tc>
      </w:tr>
      <w:tr w:rsidR="00384861" w:rsidRPr="00384861" w:rsidTr="002B1EDC">
        <w:trPr>
          <w:trHeight w:val="2454"/>
        </w:trPr>
        <w:tc>
          <w:tcPr>
            <w:tcW w:w="10774" w:type="dxa"/>
            <w:gridSpan w:val="3"/>
            <w:tcBorders>
              <w:bottom w:val="single" w:sz="4" w:space="0" w:color="auto"/>
            </w:tcBorders>
          </w:tcPr>
          <w:p w:rsidR="00384861" w:rsidRPr="00384861" w:rsidRDefault="00384861" w:rsidP="00384861">
            <w:pPr>
              <w:rPr>
                <w:rFonts w:ascii="Times New Roman" w:eastAsia="Calibri" w:hAnsi="Times New Roman" w:cs="Times New Roman"/>
                <w:b/>
                <w:sz w:val="28"/>
                <w:szCs w:val="28"/>
                <w:lang w:val="kk-KZ"/>
              </w:rPr>
            </w:pPr>
            <w:r w:rsidRPr="00384861">
              <w:rPr>
                <w:rFonts w:ascii="Times New Roman" w:eastAsia="Calibri" w:hAnsi="Times New Roman" w:cs="Times New Roman"/>
                <w:b/>
                <w:sz w:val="28"/>
                <w:szCs w:val="28"/>
                <w:lang w:val="kk-KZ"/>
              </w:rPr>
              <w:t xml:space="preserve">1.Ұйымдастыру кезеңі. (3 минут) </w:t>
            </w:r>
          </w:p>
          <w:p w:rsidR="00384861" w:rsidRPr="00384861" w:rsidRDefault="00384861" w:rsidP="00384861">
            <w:pPr>
              <w:contextualSpacing/>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1. Әр қажетті нәрселердің болуы (бор, сүрткіш т.б.)</w:t>
            </w:r>
          </w:p>
          <w:p w:rsidR="00384861" w:rsidRPr="00384861" w:rsidRDefault="00384861" w:rsidP="00384861">
            <w:pPr>
              <w:contextualSpacing/>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2.Сабаққа қажетті оқушылардың құрал-жабдықтарының түгел болуын тексеру.</w:t>
            </w:r>
          </w:p>
          <w:p w:rsidR="00384861" w:rsidRPr="00384861" w:rsidRDefault="00384861" w:rsidP="00384861">
            <w:pPr>
              <w:contextualSpacing/>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3.Кезекші арқылы сыныптағы оқушыларды түгендеу.</w:t>
            </w:r>
          </w:p>
          <w:p w:rsidR="00384861" w:rsidRPr="00384861" w:rsidRDefault="00384861" w:rsidP="00384861">
            <w:pPr>
              <w:contextualSpacing/>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4.Сыныптың гигеналық талапқа сайлығын бақылау.</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5.Оқушыларды түрлі түсті қағаздар  арқылы топқа бөлу.</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6.Оқушылар назарын сабаққа аудару</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 xml:space="preserve">7.Бағалау </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Психологиялық ахуал оқушылардың көніл күйлерін анықтап.Сергіту сәті «Салют ату»</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b/>
                <w:sz w:val="28"/>
                <w:szCs w:val="28"/>
                <w:lang w:val="kk-KZ"/>
              </w:rPr>
              <w:t>Қажетті құрал-жабдықтар:</w:t>
            </w:r>
            <w:r w:rsidRPr="00384861">
              <w:rPr>
                <w:rFonts w:ascii="Times New Roman" w:eastAsia="Calibri" w:hAnsi="Times New Roman" w:cs="Times New Roman"/>
                <w:sz w:val="28"/>
                <w:szCs w:val="28"/>
                <w:lang w:val="kk-KZ"/>
              </w:rPr>
              <w:t xml:space="preserve"> сынып журналы,  қалам, бағалау парағы.т.б.</w:t>
            </w:r>
          </w:p>
          <w:p w:rsidR="00384861" w:rsidRPr="00384861" w:rsidRDefault="00384861" w:rsidP="00384861">
            <w:pPr>
              <w:rPr>
                <w:rFonts w:ascii="Times New Roman" w:eastAsia="Calibri" w:hAnsi="Times New Roman" w:cs="Times New Roman"/>
                <w:b/>
                <w:sz w:val="28"/>
                <w:szCs w:val="28"/>
                <w:lang w:val="kk-KZ"/>
              </w:rPr>
            </w:pPr>
          </w:p>
        </w:tc>
      </w:tr>
      <w:tr w:rsidR="00384861" w:rsidRPr="00384861" w:rsidTr="002B1EDC">
        <w:trPr>
          <w:trHeight w:val="283"/>
        </w:trPr>
        <w:tc>
          <w:tcPr>
            <w:tcW w:w="10774" w:type="dxa"/>
            <w:gridSpan w:val="3"/>
            <w:tcBorders>
              <w:top w:val="single" w:sz="4" w:space="0" w:color="auto"/>
              <w:bottom w:val="single" w:sz="4" w:space="0" w:color="auto"/>
            </w:tcBorders>
          </w:tcPr>
          <w:p w:rsidR="00384861" w:rsidRPr="00384861" w:rsidRDefault="00384861" w:rsidP="00384861">
            <w:pPr>
              <w:rPr>
                <w:rFonts w:ascii="Times New Roman" w:eastAsia="Calibri" w:hAnsi="Times New Roman" w:cs="Times New Roman"/>
                <w:b/>
                <w:sz w:val="28"/>
                <w:szCs w:val="28"/>
                <w:lang w:val="kk-KZ"/>
              </w:rPr>
            </w:pPr>
            <w:r w:rsidRPr="00384861">
              <w:rPr>
                <w:rFonts w:ascii="Times New Roman" w:eastAsia="Calibri" w:hAnsi="Times New Roman" w:cs="Times New Roman"/>
                <w:b/>
                <w:sz w:val="28"/>
                <w:szCs w:val="28"/>
                <w:lang w:val="kk-KZ"/>
              </w:rPr>
              <w:t>І.Қызығушылықты ояту. (  7 минут)</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 xml:space="preserve">1) бейнероликтағы суреттер арқылы цитология  ғылымы нені зерттейді? деген сурақ қою арқылы алдынғы 6-9 сыныптарда  биология ғылымының қандай салаларымен таныс екенімізді еске түсіреміз.сурақтар қою арқылы сабақтың мақсатын айқындап </w:t>
            </w:r>
            <w:r w:rsidRPr="00384861">
              <w:rPr>
                <w:rFonts w:ascii="Times New Roman" w:eastAsia="Calibri" w:hAnsi="Times New Roman" w:cs="Times New Roman"/>
                <w:sz w:val="28"/>
                <w:szCs w:val="28"/>
                <w:lang w:val="kk-KZ"/>
              </w:rPr>
              <w:lastRenderedPageBreak/>
              <w:t>алып ,сабақтың тақырыбын анықтадаймыз.</w:t>
            </w:r>
          </w:p>
          <w:p w:rsidR="00384861" w:rsidRPr="00384861" w:rsidRDefault="00384861" w:rsidP="00384861">
            <w:pPr>
              <w:rPr>
                <w:rFonts w:ascii="Times New Roman" w:eastAsia="Calibri" w:hAnsi="Times New Roman" w:cs="Times New Roman"/>
                <w:b/>
                <w:sz w:val="28"/>
                <w:szCs w:val="28"/>
                <w:lang w:val="kk-KZ"/>
              </w:rPr>
            </w:pPr>
            <w:r w:rsidRPr="00384861">
              <w:rPr>
                <w:rFonts w:ascii="Times New Roman" w:eastAsia="Calibri" w:hAnsi="Times New Roman" w:cs="Times New Roman"/>
                <w:b/>
                <w:sz w:val="28"/>
                <w:szCs w:val="28"/>
                <w:lang w:val="kk-KZ"/>
              </w:rPr>
              <w:t>Оқушыларға ескерту:</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b/>
                <w:sz w:val="28"/>
                <w:szCs w:val="28"/>
                <w:lang w:val="kk-KZ"/>
              </w:rPr>
              <w:t xml:space="preserve"> Өздері құрған топтық ережені</w:t>
            </w:r>
            <w:r w:rsidRPr="00384861">
              <w:rPr>
                <w:rFonts w:ascii="Times New Roman" w:eastAsia="Calibri" w:hAnsi="Times New Roman" w:cs="Times New Roman"/>
                <w:sz w:val="28"/>
                <w:szCs w:val="28"/>
                <w:lang w:val="kk-KZ"/>
              </w:rPr>
              <w:t xml:space="preserve"> сақтауға</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b/>
                <w:sz w:val="28"/>
                <w:szCs w:val="28"/>
                <w:lang w:val="kk-KZ"/>
              </w:rPr>
              <w:t>Құрал жабдық:</w:t>
            </w:r>
            <w:r w:rsidRPr="00384861">
              <w:rPr>
                <w:rFonts w:ascii="Times New Roman" w:eastAsia="Calibri" w:hAnsi="Times New Roman" w:cs="Times New Roman"/>
                <w:sz w:val="28"/>
                <w:szCs w:val="28"/>
                <w:lang w:val="kk-KZ"/>
              </w:rPr>
              <w:t xml:space="preserve"> оқулық, суреттер, әңгіме ,кітаптар.</w:t>
            </w:r>
          </w:p>
          <w:p w:rsidR="00384861" w:rsidRPr="00384861" w:rsidRDefault="00384861" w:rsidP="00384861">
            <w:pPr>
              <w:rPr>
                <w:rFonts w:ascii="Times New Roman" w:eastAsia="Calibri" w:hAnsi="Times New Roman" w:cs="Times New Roman"/>
                <w:sz w:val="28"/>
                <w:szCs w:val="28"/>
                <w:lang w:val="kk-KZ"/>
              </w:rPr>
            </w:pPr>
          </w:p>
          <w:p w:rsidR="00384861" w:rsidRPr="00384861" w:rsidRDefault="00384861" w:rsidP="00384861">
            <w:pPr>
              <w:rPr>
                <w:rFonts w:ascii="Times New Roman" w:eastAsia="Calibri" w:hAnsi="Times New Roman" w:cs="Times New Roman"/>
                <w:b/>
                <w:sz w:val="28"/>
                <w:szCs w:val="28"/>
                <w:lang w:val="kk-KZ"/>
              </w:rPr>
            </w:pPr>
          </w:p>
        </w:tc>
      </w:tr>
      <w:tr w:rsidR="00384861" w:rsidRPr="00384861" w:rsidTr="002B1EDC">
        <w:trPr>
          <w:trHeight w:val="374"/>
        </w:trPr>
        <w:tc>
          <w:tcPr>
            <w:tcW w:w="10774" w:type="dxa"/>
            <w:gridSpan w:val="3"/>
            <w:tcBorders>
              <w:top w:val="single" w:sz="4" w:space="0" w:color="auto"/>
              <w:bottom w:val="single" w:sz="4" w:space="0" w:color="auto"/>
            </w:tcBorders>
          </w:tcPr>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b/>
                <w:sz w:val="28"/>
                <w:szCs w:val="28"/>
                <w:lang w:val="kk-KZ"/>
              </w:rPr>
              <w:lastRenderedPageBreak/>
              <w:t>ІІ. ІІ. Мағынаны тану. (15 минут)</w:t>
            </w:r>
            <w:r w:rsidRPr="00384861">
              <w:rPr>
                <w:rFonts w:ascii="Times New Roman" w:eastAsia="Calibri" w:hAnsi="Times New Roman" w:cs="Times New Roman"/>
                <w:sz w:val="28"/>
                <w:szCs w:val="28"/>
                <w:lang w:val="kk-KZ"/>
              </w:rPr>
              <w:t xml:space="preserve"> </w:t>
            </w:r>
          </w:p>
          <w:p w:rsidR="00384861" w:rsidRPr="00384861" w:rsidRDefault="00384861" w:rsidP="00384861">
            <w:pPr>
              <w:rPr>
                <w:rFonts w:ascii="Times New Roman" w:eastAsia="Calibri" w:hAnsi="Times New Roman" w:cs="Times New Roman"/>
                <w:b/>
                <w:sz w:val="28"/>
                <w:szCs w:val="28"/>
                <w:lang w:val="kk-KZ"/>
              </w:rPr>
            </w:pPr>
            <w:r w:rsidRPr="00384861">
              <w:rPr>
                <w:rFonts w:ascii="Times New Roman" w:eastAsia="Calibri" w:hAnsi="Times New Roman" w:cs="Times New Roman"/>
                <w:sz w:val="28"/>
                <w:szCs w:val="28"/>
                <w:lang w:val="kk-KZ"/>
              </w:rPr>
              <w:t>ДЖИГСО әдісі арқылы оқушыларға мәтінді оқуды ұсынамын.</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b/>
                <w:sz w:val="28"/>
                <w:szCs w:val="28"/>
                <w:lang w:val="kk-KZ"/>
              </w:rPr>
              <w:t xml:space="preserve"> </w:t>
            </w:r>
            <w:r w:rsidRPr="00384861">
              <w:rPr>
                <w:rFonts w:ascii="Times New Roman" w:eastAsia="Calibri" w:hAnsi="Times New Roman" w:cs="Times New Roman"/>
                <w:sz w:val="28"/>
                <w:szCs w:val="28"/>
                <w:lang w:val="kk-KZ"/>
              </w:rPr>
              <w:t>Мәтінді  мәнерлеп оқу. Жұптап талдау. Топтық талдау.</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Толық оқып,талдап  болған соң топтық тасырма беремін.</w:t>
            </w:r>
          </w:p>
        </w:tc>
      </w:tr>
      <w:tr w:rsidR="00384861" w:rsidRPr="00384861" w:rsidTr="002B1EDC">
        <w:trPr>
          <w:trHeight w:val="374"/>
        </w:trPr>
        <w:tc>
          <w:tcPr>
            <w:tcW w:w="10774" w:type="dxa"/>
            <w:gridSpan w:val="3"/>
            <w:tcBorders>
              <w:top w:val="single" w:sz="4" w:space="0" w:color="auto"/>
            </w:tcBorders>
          </w:tcPr>
          <w:p w:rsidR="00384861" w:rsidRPr="00384861" w:rsidRDefault="00384861" w:rsidP="00384861">
            <w:pPr>
              <w:rPr>
                <w:rFonts w:ascii="Times New Roman" w:eastAsia="Calibri" w:hAnsi="Times New Roman" w:cs="Times New Roman"/>
                <w:b/>
                <w:sz w:val="28"/>
                <w:szCs w:val="28"/>
                <w:lang w:val="kk-KZ"/>
              </w:rPr>
            </w:pPr>
            <w:r w:rsidRPr="00384861">
              <w:rPr>
                <w:rFonts w:ascii="Times New Roman" w:eastAsia="Calibri" w:hAnsi="Times New Roman" w:cs="Times New Roman"/>
                <w:b/>
                <w:sz w:val="28"/>
                <w:szCs w:val="28"/>
                <w:lang w:val="kk-KZ"/>
              </w:rPr>
              <w:t>ІІІ. Ой толғаныс. (20минут)</w:t>
            </w:r>
          </w:p>
          <w:p w:rsidR="00384861" w:rsidRPr="00384861" w:rsidRDefault="00384861" w:rsidP="00384861">
            <w:pPr>
              <w:rPr>
                <w:rFonts w:ascii="Times New Roman" w:eastAsia="Calibri" w:hAnsi="Times New Roman" w:cs="Times New Roman"/>
                <w:b/>
                <w:sz w:val="28"/>
                <w:szCs w:val="28"/>
                <w:lang w:val="kk-KZ"/>
              </w:rPr>
            </w:pPr>
            <w:r w:rsidRPr="00384861">
              <w:rPr>
                <w:rFonts w:ascii="Times New Roman" w:eastAsia="Calibri" w:hAnsi="Times New Roman" w:cs="Times New Roman"/>
                <w:b/>
                <w:sz w:val="28"/>
                <w:szCs w:val="28"/>
                <w:lang w:val="kk-KZ"/>
              </w:rPr>
              <w:t xml:space="preserve">1)Топтық тапсырмалар: </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b/>
                <w:sz w:val="28"/>
                <w:szCs w:val="28"/>
                <w:lang w:val="kk-KZ"/>
              </w:rPr>
              <w:t xml:space="preserve">1-топ: </w:t>
            </w:r>
            <w:r w:rsidRPr="00384861">
              <w:rPr>
                <w:rFonts w:ascii="Times New Roman" w:eastAsia="Calibri" w:hAnsi="Times New Roman" w:cs="Times New Roman"/>
                <w:sz w:val="28"/>
                <w:szCs w:val="28"/>
                <w:lang w:val="kk-KZ"/>
              </w:rPr>
              <w:t>постер құру</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цитология пәні, міндеттері және зерттеу әдістері. Цитологиялық зерттеулердің басқа биологиялық ғылымдар, медицина және ауыл шаруашылығы үшін маңызы.</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b/>
                <w:sz w:val="28"/>
                <w:szCs w:val="28"/>
                <w:lang w:val="kk-KZ"/>
              </w:rPr>
              <w:t>Құрал-жабдық:</w:t>
            </w:r>
            <w:r w:rsidRPr="00384861">
              <w:rPr>
                <w:rFonts w:ascii="Times New Roman" w:eastAsia="Calibri" w:hAnsi="Times New Roman" w:cs="Times New Roman"/>
                <w:sz w:val="28"/>
                <w:szCs w:val="28"/>
                <w:lang w:val="kk-KZ"/>
              </w:rPr>
              <w:t xml:space="preserve"> оқулық, суреттерді пайдалануға болады.</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 ақ парақ, түсті қалам.маркерлер,стикерлер.</w:t>
            </w:r>
          </w:p>
          <w:p w:rsidR="00384861" w:rsidRPr="00384861" w:rsidRDefault="00384861" w:rsidP="00384861">
            <w:pPr>
              <w:rPr>
                <w:rFonts w:ascii="Times New Roman" w:eastAsia="Calibri" w:hAnsi="Times New Roman" w:cs="Times New Roman"/>
                <w:b/>
                <w:sz w:val="28"/>
                <w:szCs w:val="28"/>
                <w:lang w:val="kk-KZ"/>
              </w:rPr>
            </w:pPr>
            <w:r w:rsidRPr="00384861">
              <w:rPr>
                <w:rFonts w:ascii="Times New Roman" w:eastAsia="Calibri" w:hAnsi="Times New Roman" w:cs="Times New Roman"/>
                <w:sz w:val="28"/>
                <w:szCs w:val="28"/>
                <w:lang w:val="kk-KZ"/>
              </w:rPr>
              <w:t>2)</w:t>
            </w:r>
            <w:r w:rsidRPr="00384861">
              <w:rPr>
                <w:rFonts w:ascii="Times New Roman" w:eastAsia="Calibri" w:hAnsi="Times New Roman" w:cs="Times New Roman"/>
                <w:b/>
                <w:sz w:val="28"/>
                <w:szCs w:val="28"/>
                <w:lang w:val="kk-KZ"/>
              </w:rPr>
              <w:t xml:space="preserve"> бір -бірлеріне сурақтар қурастыру.</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b/>
                <w:sz w:val="28"/>
                <w:szCs w:val="28"/>
                <w:lang w:val="kk-KZ"/>
              </w:rPr>
              <w:t>1</w:t>
            </w:r>
            <w:r w:rsidRPr="00384861">
              <w:rPr>
                <w:rFonts w:ascii="Times New Roman" w:eastAsia="Calibri" w:hAnsi="Times New Roman" w:cs="Times New Roman"/>
                <w:sz w:val="28"/>
                <w:szCs w:val="28"/>
                <w:lang w:val="kk-KZ"/>
              </w:rPr>
              <w:t>.Жасушалық биология нені зерттейді?</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2.Жасуша теориясының ғылым үшін қандай маңызы бар.</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3.Жасушаны зерттеу әдістері қандай?</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4.Жасушалық теорияның негізгі шарттарын атандар.</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Неліктен жасушаны зерттеу үшін жарық микроскоппен қатар электрондық микроскопты қолданады?</w:t>
            </w:r>
          </w:p>
          <w:p w:rsidR="00384861" w:rsidRPr="00384861" w:rsidRDefault="00384861" w:rsidP="00384861">
            <w:pPr>
              <w:rPr>
                <w:rFonts w:ascii="Times New Roman" w:eastAsia="Calibri" w:hAnsi="Times New Roman" w:cs="Times New Roman"/>
                <w:b/>
                <w:sz w:val="28"/>
                <w:szCs w:val="28"/>
                <w:lang w:val="kk-KZ"/>
              </w:rPr>
            </w:pPr>
            <w:r w:rsidRPr="00384861">
              <w:rPr>
                <w:rFonts w:ascii="Times New Roman" w:eastAsia="Calibri" w:hAnsi="Times New Roman" w:cs="Times New Roman"/>
                <w:sz w:val="28"/>
                <w:szCs w:val="28"/>
                <w:lang w:val="kk-KZ"/>
              </w:rPr>
              <w:t>3)</w:t>
            </w:r>
            <w:r w:rsidRPr="00384861">
              <w:rPr>
                <w:rFonts w:ascii="Times New Roman" w:eastAsia="Calibri" w:hAnsi="Times New Roman" w:cs="Times New Roman"/>
                <w:b/>
                <w:sz w:val="28"/>
                <w:szCs w:val="28"/>
                <w:lang w:val="kk-KZ"/>
              </w:rPr>
              <w:t>Формативті бағалау.</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b/>
                <w:sz w:val="28"/>
                <w:szCs w:val="28"/>
                <w:lang w:val="kk-KZ"/>
              </w:rPr>
              <w:t xml:space="preserve"> </w:t>
            </w:r>
            <w:r w:rsidRPr="00384861">
              <w:rPr>
                <w:rFonts w:ascii="Times New Roman" w:eastAsia="Calibri" w:hAnsi="Times New Roman" w:cs="Times New Roman"/>
                <w:sz w:val="28"/>
                <w:szCs w:val="28"/>
                <w:lang w:val="kk-KZ"/>
              </w:rPr>
              <w:t>4)АҚТ  пайдаланып   презентация жасау.</w:t>
            </w:r>
            <w:r w:rsidRPr="00384861">
              <w:rPr>
                <w:rFonts w:ascii="Times New Roman" w:eastAsia="Calibri" w:hAnsi="Times New Roman" w:cs="Times New Roman"/>
                <w:b/>
                <w:sz w:val="28"/>
                <w:szCs w:val="28"/>
                <w:lang w:val="kk-KZ"/>
              </w:rPr>
              <w:t xml:space="preserve">Рефлекcия. </w:t>
            </w:r>
            <w:r w:rsidRPr="00384861">
              <w:rPr>
                <w:rFonts w:ascii="Times New Roman" w:eastAsia="Calibri" w:hAnsi="Times New Roman" w:cs="Times New Roman"/>
                <w:sz w:val="28"/>
                <w:szCs w:val="28"/>
                <w:lang w:val="kk-KZ"/>
              </w:rPr>
              <w:t>Не білдім?   Не үйрендім? парағын толтырып, жапсыру.</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5</w:t>
            </w:r>
            <w:r w:rsidRPr="00384861">
              <w:rPr>
                <w:rFonts w:ascii="Times New Roman" w:eastAsia="Calibri" w:hAnsi="Times New Roman" w:cs="Times New Roman"/>
                <w:b/>
                <w:sz w:val="28"/>
                <w:szCs w:val="28"/>
                <w:lang w:val="kk-KZ"/>
              </w:rPr>
              <w:t xml:space="preserve">)Үй тапсырмасы.  </w:t>
            </w:r>
            <w:r w:rsidRPr="00384861">
              <w:rPr>
                <w:rFonts w:ascii="Times New Roman" w:eastAsia="Calibri" w:hAnsi="Times New Roman" w:cs="Times New Roman"/>
                <w:sz w:val="28"/>
                <w:szCs w:val="28"/>
                <w:lang w:val="kk-KZ"/>
              </w:rPr>
              <w:t>&amp;1 6-10 бет.</w:t>
            </w:r>
          </w:p>
          <w:p w:rsidR="00384861" w:rsidRPr="00384861" w:rsidRDefault="00384861" w:rsidP="00384861">
            <w:pPr>
              <w:rPr>
                <w:rFonts w:ascii="Times New Roman" w:eastAsia="Calibri" w:hAnsi="Times New Roman" w:cs="Times New Roman"/>
                <w:sz w:val="28"/>
                <w:szCs w:val="28"/>
                <w:lang w:val="kk-KZ"/>
              </w:rPr>
            </w:pPr>
            <w:r w:rsidRPr="00384861">
              <w:rPr>
                <w:rFonts w:ascii="Times New Roman" w:eastAsia="Calibri" w:hAnsi="Times New Roman" w:cs="Times New Roman"/>
                <w:sz w:val="28"/>
                <w:szCs w:val="28"/>
                <w:lang w:val="kk-KZ"/>
              </w:rPr>
              <w:t xml:space="preserve">Мазмұндап  оқып келуге үйрену.                                                       </w:t>
            </w:r>
          </w:p>
        </w:tc>
      </w:tr>
      <w:bookmarkEnd w:id="0"/>
    </w:tbl>
    <w:p w:rsidR="00384861" w:rsidRPr="00384861" w:rsidRDefault="00384861" w:rsidP="00384861">
      <w:pPr>
        <w:spacing w:after="0" w:line="240" w:lineRule="auto"/>
        <w:rPr>
          <w:rFonts w:ascii="Times New Roman" w:eastAsia="Calibri" w:hAnsi="Times New Roman" w:cs="Times New Roman"/>
          <w:color w:val="FF0000"/>
          <w:lang w:val="kk-KZ"/>
        </w:rPr>
      </w:pPr>
    </w:p>
    <w:p w:rsidR="00384861" w:rsidRPr="00384861" w:rsidRDefault="00384861" w:rsidP="00384861">
      <w:pPr>
        <w:spacing w:after="0" w:line="240" w:lineRule="auto"/>
        <w:rPr>
          <w:rFonts w:ascii="Times New Roman" w:eastAsia="Calibri" w:hAnsi="Times New Roman" w:cs="Times New Roman"/>
          <w:color w:val="FF0000"/>
          <w:lang w:val="kk-KZ"/>
        </w:rPr>
      </w:pPr>
    </w:p>
    <w:p w:rsidR="00B565D3" w:rsidRPr="00384861" w:rsidRDefault="00B565D3" w:rsidP="00384861">
      <w:pPr>
        <w:rPr>
          <w:lang w:val="kk-KZ"/>
        </w:rPr>
      </w:pPr>
    </w:p>
    <w:sectPr w:rsidR="00B565D3" w:rsidRPr="00384861" w:rsidSect="00384861">
      <w:pgSz w:w="11906" w:h="16838"/>
      <w:pgMar w:top="72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97AE0"/>
    <w:multiLevelType w:val="hybridMultilevel"/>
    <w:tmpl w:val="4A34F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E05"/>
    <w:rsid w:val="00112E05"/>
    <w:rsid w:val="00384861"/>
    <w:rsid w:val="00B56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3848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384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3848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3848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384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3848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484</Words>
  <Characters>2765</Characters>
  <Application>Microsoft Office Word</Application>
  <DocSecurity>0</DocSecurity>
  <Lines>23</Lines>
  <Paragraphs>6</Paragraphs>
  <ScaleCrop>false</ScaleCrop>
  <Company>SPecialiST RePack</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2014-11-05T14:42:00Z</dcterms:created>
  <dcterms:modified xsi:type="dcterms:W3CDTF">2014-11-05T14:47:00Z</dcterms:modified>
</cp:coreProperties>
</file>