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0F" w:rsidRDefault="0008703E" w:rsidP="001D4F11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lang w:eastAsia="ru-RU"/>
        </w:rPr>
      </w:pPr>
      <w:r w:rsidRPr="0008703E">
        <w:rPr>
          <w:rFonts w:ascii="Times New Roman" w:hAnsi="Times New Roman" w:cs="Times New Roman"/>
          <w:b/>
          <w:kern w:val="36"/>
          <w:sz w:val="24"/>
          <w:lang w:eastAsia="ru-RU"/>
        </w:rPr>
        <w:t>МАТЕМАТИКА</w:t>
      </w:r>
    </w:p>
    <w:p w:rsidR="0008703E" w:rsidRDefault="0008703E" w:rsidP="001D4F11">
      <w:pPr>
        <w:pStyle w:val="a4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2 класс, «</w:t>
      </w:r>
      <w:proofErr w:type="spellStart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Атамура</w:t>
      </w:r>
      <w:proofErr w:type="spellEnd"/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»</w:t>
      </w:r>
    </w:p>
    <w:p w:rsidR="0008703E" w:rsidRDefault="0008703E" w:rsidP="001D4F11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08703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Урок № 31</w:t>
      </w:r>
    </w:p>
    <w:p w:rsidR="001D4F11" w:rsidRPr="0008703E" w:rsidRDefault="001D4F11" w:rsidP="0008703E">
      <w:pPr>
        <w:pStyle w:val="a4"/>
        <w:rPr>
          <w:rFonts w:ascii="Times New Roman" w:hAnsi="Times New Roman" w:cs="Times New Roman"/>
          <w:b/>
          <w:kern w:val="36"/>
          <w:sz w:val="24"/>
          <w:lang w:eastAsia="ru-RU"/>
        </w:rPr>
      </w:pP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Сложение и вычитание числа 4. </w:t>
      </w:r>
      <w:r>
        <w:rPr>
          <w:rFonts w:ascii="Times New Roman" w:hAnsi="Times New Roman" w:cs="Times New Roman"/>
          <w:i/>
          <w:sz w:val="24"/>
          <w:szCs w:val="24"/>
        </w:rPr>
        <w:t>Математический диктант.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> научить учащихся выполнять сложение и вычитание однозначных чисел с переходом через десяток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урока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отработать вычислительные навыки табличного сложения и вычитания; развивать у учащихся логическое мышление, память, математическую   речь;  прививать интерес к точным наукам, воспитывать у учащихся самостоятельность в выполнении заданий</w:t>
      </w:r>
    </w:p>
    <w:p w:rsidR="0008703E" w:rsidRDefault="0008703E" w:rsidP="000870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08703E" w:rsidRDefault="0008703E" w:rsidP="000870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1.Орг</w:t>
      </w:r>
      <w:r w:rsidR="001D4F11">
        <w:rPr>
          <w:rFonts w:ascii="Times New Roman" w:hAnsi="Times New Roman" w:cs="Times New Roman"/>
          <w:b/>
          <w:sz w:val="24"/>
          <w:szCs w:val="24"/>
        </w:rPr>
        <w:t>анизационный момент</w:t>
      </w:r>
    </w:p>
    <w:p w:rsidR="001D4F11" w:rsidRPr="001D4F11" w:rsidRDefault="001D4F11" w:rsidP="001D4F11">
      <w:pPr>
        <w:pStyle w:val="a6"/>
        <w:shd w:val="clear" w:color="auto" w:fill="FFFFFF"/>
        <w:spacing w:before="0" w:beforeAutospacing="0" w:after="0" w:afterAutospacing="0"/>
        <w:rPr>
          <w:sz w:val="28"/>
          <w:szCs w:val="20"/>
        </w:rPr>
      </w:pPr>
      <w:r w:rsidRPr="001D4F11">
        <w:rPr>
          <w:bCs/>
          <w:iCs/>
          <w:szCs w:val="18"/>
        </w:rPr>
        <w:t>Итак, друзья, внимание –</w:t>
      </w:r>
    </w:p>
    <w:p w:rsidR="001D4F11" w:rsidRPr="001D4F11" w:rsidRDefault="001D4F11" w:rsidP="001D4F11">
      <w:pPr>
        <w:pStyle w:val="a6"/>
        <w:shd w:val="clear" w:color="auto" w:fill="FFFFFF"/>
        <w:spacing w:before="0" w:beforeAutospacing="0" w:after="0" w:afterAutospacing="0"/>
        <w:rPr>
          <w:sz w:val="28"/>
          <w:szCs w:val="20"/>
        </w:rPr>
      </w:pPr>
      <w:r w:rsidRPr="001D4F11">
        <w:rPr>
          <w:bCs/>
          <w:iCs/>
          <w:szCs w:val="18"/>
        </w:rPr>
        <w:t>Ведь прозвенел звонок.</w:t>
      </w:r>
    </w:p>
    <w:p w:rsidR="001D4F11" w:rsidRPr="001D4F11" w:rsidRDefault="001D4F11" w:rsidP="001D4F11">
      <w:pPr>
        <w:pStyle w:val="a6"/>
        <w:shd w:val="clear" w:color="auto" w:fill="FFFFFF"/>
        <w:spacing w:before="0" w:beforeAutospacing="0" w:after="0" w:afterAutospacing="0"/>
        <w:rPr>
          <w:sz w:val="28"/>
          <w:szCs w:val="20"/>
        </w:rPr>
      </w:pPr>
      <w:r w:rsidRPr="001D4F11">
        <w:rPr>
          <w:bCs/>
          <w:iCs/>
          <w:szCs w:val="18"/>
        </w:rPr>
        <w:t xml:space="preserve">Садитесь </w:t>
      </w:r>
      <w:proofErr w:type="gramStart"/>
      <w:r w:rsidRPr="001D4F11">
        <w:rPr>
          <w:bCs/>
          <w:iCs/>
          <w:szCs w:val="18"/>
        </w:rPr>
        <w:t>поудобнее</w:t>
      </w:r>
      <w:proofErr w:type="gramEnd"/>
      <w:r w:rsidRPr="001D4F11">
        <w:rPr>
          <w:bCs/>
          <w:iCs/>
          <w:szCs w:val="18"/>
        </w:rPr>
        <w:t xml:space="preserve"> –</w:t>
      </w:r>
    </w:p>
    <w:p w:rsidR="001D4F11" w:rsidRDefault="001D4F11" w:rsidP="001D4F11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1D4F11">
        <w:rPr>
          <w:bCs/>
          <w:iCs/>
          <w:szCs w:val="18"/>
        </w:rPr>
        <w:t>Начнем скорей урок!</w:t>
      </w:r>
    </w:p>
    <w:p w:rsidR="0008703E" w:rsidRDefault="0008703E" w:rsidP="000870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2.Устный счет</w:t>
      </w:r>
    </w:p>
    <w:p w:rsidR="0008703E" w:rsidRDefault="0008703E" w:rsidP="000870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и вычитание в пределах 10</w:t>
      </w:r>
    </w:p>
    <w:p w:rsidR="0008703E" w:rsidRDefault="0008703E" w:rsidP="000870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чисел в пределах 10</w:t>
      </w:r>
    </w:p>
    <w:p w:rsidR="0008703E" w:rsidRDefault="0008703E" w:rsidP="000870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3.Математический диктант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Если 50 увеличить на 10, получится…. 40?</w:t>
      </w:r>
      <w:r>
        <w:rPr>
          <w:rStyle w:val="apple-converted-space"/>
          <w:rFonts w:ascii="Times New Roman" w:hAnsi="Times New Roman" w:cs="Times New Roman"/>
          <w:sz w:val="24"/>
          <w:szCs w:val="17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17"/>
        </w:rPr>
        <w:br/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Если 35 уменьшить на 2, получится…. 33?</w:t>
      </w:r>
      <w:r>
        <w:rPr>
          <w:rStyle w:val="apple-converted-space"/>
          <w:rFonts w:ascii="Times New Roman" w:hAnsi="Times New Roman" w:cs="Times New Roman"/>
          <w:sz w:val="24"/>
          <w:szCs w:val="17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17"/>
        </w:rPr>
        <w:br/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Сумма чисел 50 и 40 равна….90.</w:t>
      </w:r>
      <w:r>
        <w:rPr>
          <w:rStyle w:val="apple-converted-space"/>
          <w:rFonts w:ascii="Times New Roman" w:hAnsi="Times New Roman" w:cs="Times New Roman"/>
          <w:sz w:val="24"/>
          <w:szCs w:val="17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17"/>
        </w:rPr>
        <w:br/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9 десятков меньше 9 единиц на…. 81</w:t>
      </w:r>
      <w:r>
        <w:rPr>
          <w:rStyle w:val="apple-converted-space"/>
          <w:rFonts w:ascii="Times New Roman" w:hAnsi="Times New Roman" w:cs="Times New Roman"/>
          <w:sz w:val="24"/>
          <w:szCs w:val="17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17"/>
        </w:rPr>
        <w:br/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Разность чисел 16 и 7 равна…. 9</w:t>
      </w:r>
      <w:r>
        <w:rPr>
          <w:rStyle w:val="apple-converted-space"/>
          <w:rFonts w:ascii="Times New Roman" w:hAnsi="Times New Roman" w:cs="Times New Roman"/>
          <w:sz w:val="24"/>
          <w:szCs w:val="17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17"/>
        </w:rPr>
        <w:br/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Уменьшаемое-18, вычитаемое-2, разность-…20.</w:t>
      </w:r>
      <w:r>
        <w:rPr>
          <w:rStyle w:val="apple-converted-space"/>
          <w:rFonts w:ascii="Times New Roman" w:hAnsi="Times New Roman" w:cs="Times New Roman"/>
          <w:sz w:val="24"/>
          <w:szCs w:val="17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17"/>
        </w:rPr>
        <w:br/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Если к 63 прибавить 2,то получится …83.</w:t>
      </w:r>
      <w:r>
        <w:rPr>
          <w:rStyle w:val="apple-converted-space"/>
          <w:rFonts w:ascii="Times New Roman" w:hAnsi="Times New Roman" w:cs="Times New Roman"/>
          <w:sz w:val="24"/>
          <w:szCs w:val="17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17"/>
        </w:rPr>
        <w:br/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Первое слагаемое -19, второе -8. Сумма-27.</w:t>
      </w:r>
      <w:r>
        <w:rPr>
          <w:rStyle w:val="apple-converted-space"/>
          <w:rFonts w:ascii="Times New Roman" w:hAnsi="Times New Roman" w:cs="Times New Roman"/>
          <w:sz w:val="24"/>
          <w:szCs w:val="17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17"/>
        </w:rPr>
        <w:br/>
      </w:r>
      <w:r>
        <w:rPr>
          <w:rFonts w:ascii="Times New Roman" w:hAnsi="Times New Roman" w:cs="Times New Roman"/>
          <w:sz w:val="24"/>
          <w:szCs w:val="17"/>
          <w:shd w:val="clear" w:color="auto" w:fill="FFFFFF"/>
        </w:rPr>
        <w:t>50 больше чем 5 на …45.</w:t>
      </w:r>
      <w:r>
        <w:rPr>
          <w:rStyle w:val="apple-converted-space"/>
          <w:rFonts w:ascii="Times New Roman" w:hAnsi="Times New Roman" w:cs="Times New Roman"/>
          <w:sz w:val="24"/>
          <w:szCs w:val="17"/>
          <w:shd w:val="clear" w:color="auto" w:fill="FFFFFF"/>
        </w:rPr>
        <w:t> </w:t>
      </w:r>
    </w:p>
    <w:p w:rsidR="0008703E" w:rsidRDefault="0008703E" w:rsidP="000870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4.Объяснение нового материала</w:t>
      </w:r>
    </w:p>
    <w:p w:rsidR="0008703E" w:rsidRDefault="00C4542F" w:rsidP="000870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5" w:anchor="videoplayer" w:tgtFrame="_blank" w:tooltip="Смотреть в видеоуроке" w:history="1">
        <w:r w:rsidR="0008703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Сложение однозначных чисел с переходом через десяток</w:t>
        </w:r>
      </w:hyperlink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графической модели можно объяснить сложение однозначных чисел с переходом через десяток.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способом можно сложить 7 и 4? 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графической модели видно, что первое слагаемое 7 надо дополнить до 10. Для этого разобьем второе слагаемое на две части, одна из которых равна числу 3, так как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7+3=10, значит  4 это 3+1 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Выполним сложение по частям: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7+4=(7+3)+1=11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7+4=11</w:t>
      </w:r>
    </w:p>
    <w:p w:rsidR="0008703E" w:rsidRDefault="00C4542F" w:rsidP="000870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6" w:anchor="videoplayer" w:tgtFrame="_blank" w:tooltip="Смотреть в видеоуроке" w:history="1">
        <w:r w:rsidR="0008703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Алгоритм сложения однозначных чисел с переходом через десяток</w:t>
        </w:r>
      </w:hyperlink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сложить однозначные числа с переходом через десяток, необходимо до десяти добавить одно из слагаемых, а затем прибавить оставшиеся единицы.</w:t>
      </w:r>
    </w:p>
    <w:p w:rsidR="0008703E" w:rsidRDefault="0008703E" w:rsidP="000870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навыков сложения однозначных чисел с переходом через десяток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8+4=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9+4=</w:t>
      </w:r>
    </w:p>
    <w:p w:rsidR="0008703E" w:rsidRDefault="0008703E" w:rsidP="000870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Вычитание однозначного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двузначного до 20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графической модели можно объяснить и вычитание однозначного числа из двузначного числа.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4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уменьшаемом 11 один десяток и одна единица. 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Вычитаемое 3 разбиваем на части: 4 это 1+3. Вычитаем сначала из 11 одну единицу, получаем 10, а потом из 10 вычитаем оставшиеся 3 единицы. 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Получаем 11-4=(11-1)-3=7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Ответ:11-4=7</w:t>
      </w:r>
    </w:p>
    <w:p w:rsidR="0008703E" w:rsidRDefault="00C4542F" w:rsidP="000870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7" w:anchor="videoplayer" w:tgtFrame="_blank" w:tooltip="Смотреть в видеоуроке" w:history="1">
        <w:r w:rsidR="0008703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Алгоритм вычитания однозначного числа </w:t>
        </w:r>
        <w:proofErr w:type="gramStart"/>
        <w:r w:rsidR="0008703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из</w:t>
        </w:r>
        <w:proofErr w:type="gramEnd"/>
        <w:r w:rsidR="0008703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двузначного до 20</w:t>
        </w:r>
      </w:hyperlink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выполнить вычитание с переходом через десяток по частям, необходимо определить число единиц в уменьшаемом и разбить вычитаемое на две части, одна из которых равна числу единиц. А потом выполнить вычитание по частям.</w:t>
      </w:r>
    </w:p>
    <w:p w:rsidR="0008703E" w:rsidRDefault="0008703E" w:rsidP="000870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12-4=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13-4=</w:t>
      </w:r>
    </w:p>
    <w:p w:rsidR="0008703E" w:rsidRDefault="0008703E" w:rsidP="000870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5.Работа по учебнику</w:t>
      </w:r>
    </w:p>
    <w:p w:rsidR="0008703E" w:rsidRDefault="0008703E" w:rsidP="000870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в два действия стр.62 №1б</w:t>
      </w:r>
    </w:p>
    <w:p w:rsidR="0008703E" w:rsidRDefault="0008703E" w:rsidP="000870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стр.63 №4</w:t>
      </w:r>
    </w:p>
    <w:p w:rsidR="0008703E" w:rsidRDefault="0008703E" w:rsidP="0008703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выражения и реши их стр.62 №3</w:t>
      </w:r>
    </w:p>
    <w:p w:rsidR="0008703E" w:rsidRDefault="0008703E" w:rsidP="000870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6.Итог урока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>Что нового узнали на уроке?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>Что оказалось трудным?</w:t>
      </w:r>
    </w:p>
    <w:p w:rsidR="0008703E" w:rsidRDefault="0008703E" w:rsidP="0008703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703E" w:rsidRDefault="0008703E" w:rsidP="0008703E">
      <w:pPr>
        <w:pStyle w:val="a4"/>
      </w:pPr>
      <w:r>
        <w:rPr>
          <w:rFonts w:ascii="Times New Roman" w:hAnsi="Times New Roman" w:cs="Times New Roman"/>
          <w:sz w:val="24"/>
          <w:szCs w:val="24"/>
        </w:rPr>
        <w:t xml:space="preserve"> 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стр.59 №6,7 </w:t>
      </w:r>
    </w:p>
    <w:p w:rsidR="0008703E" w:rsidRDefault="0008703E"/>
    <w:sectPr w:rsidR="0008703E" w:rsidSect="0008703E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1CD"/>
    <w:multiLevelType w:val="hybridMultilevel"/>
    <w:tmpl w:val="A77CB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D64EA"/>
    <w:multiLevelType w:val="hybridMultilevel"/>
    <w:tmpl w:val="CB9C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703E"/>
    <w:rsid w:val="0008703E"/>
    <w:rsid w:val="001D4F11"/>
    <w:rsid w:val="00344874"/>
    <w:rsid w:val="005F3282"/>
    <w:rsid w:val="006E3E0F"/>
    <w:rsid w:val="007F09B3"/>
    <w:rsid w:val="00C4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03E"/>
    <w:rPr>
      <w:color w:val="0000FF"/>
      <w:u w:val="single"/>
    </w:rPr>
  </w:style>
  <w:style w:type="paragraph" w:styleId="a4">
    <w:name w:val="No Spacing"/>
    <w:uiPriority w:val="1"/>
    <w:qFormat/>
    <w:rsid w:val="0008703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703E"/>
  </w:style>
  <w:style w:type="table" w:styleId="a5">
    <w:name w:val="Table Grid"/>
    <w:basedOn w:val="a1"/>
    <w:uiPriority w:val="59"/>
    <w:rsid w:val="00087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urok.ru/ru/school/matematika/1-klass/undefined-0/slozhenie-i-vychitanie-odnoznachnyh-chisel-s-perehodom-cherez-razryad-tablitsa-slozheniya-do-20?seconds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urok.ru/ru/school/matematika/1-klass/undefined-0/slozhenie-i-vychitanie-odnoznachnyh-chisel-s-perehodom-cherez-razryad-tablitsa-slozheniya-do-20?seconds=0" TargetMode="External"/><Relationship Id="rId5" Type="http://schemas.openxmlformats.org/officeDocument/2006/relationships/hyperlink" Target="http://interneturok.ru/ru/school/matematika/1-klass/undefined-0/slozhenie-i-vychitanie-odnoznachnyh-chisel-s-perehodom-cherez-razryad-tablitsa-slozheniya-do-20?seconds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2891</Characters>
  <Application>Microsoft Office Word</Application>
  <DocSecurity>0</DocSecurity>
  <Lines>24</Lines>
  <Paragraphs>6</Paragraphs>
  <ScaleCrop>false</ScaleCrop>
  <Company>Microsoft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4</cp:revision>
  <dcterms:created xsi:type="dcterms:W3CDTF">2014-11-08T19:10:00Z</dcterms:created>
  <dcterms:modified xsi:type="dcterms:W3CDTF">2014-11-08T19:21:00Z</dcterms:modified>
</cp:coreProperties>
</file>