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FD" w:rsidRPr="008B7FEC" w:rsidRDefault="00315EFD" w:rsidP="00315EF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B7FEC">
        <w:rPr>
          <w:rFonts w:ascii="Times New Roman" w:eastAsia="Calibri" w:hAnsi="Times New Roman" w:cs="Times New Roman"/>
          <w:sz w:val="24"/>
          <w:szCs w:val="24"/>
          <w:lang w:val="kk-KZ"/>
        </w:rPr>
        <w:t>Қысқа мерзімді жоспар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8"/>
        <w:gridCol w:w="955"/>
        <w:gridCol w:w="2352"/>
        <w:gridCol w:w="1863"/>
        <w:gridCol w:w="1180"/>
        <w:gridCol w:w="2517"/>
      </w:tblGrid>
      <w:tr w:rsidR="00315EFD" w:rsidRPr="008B7FEC" w:rsidTr="002918E8">
        <w:trPr>
          <w:trHeight w:val="285"/>
        </w:trPr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Пәні</w:t>
            </w:r>
          </w:p>
        </w:tc>
        <w:tc>
          <w:tcPr>
            <w:tcW w:w="2352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63" w:type="dxa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97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Мұғалімі</w:t>
            </w:r>
          </w:p>
        </w:tc>
      </w:tr>
      <w:tr w:rsidR="00315EFD" w:rsidRPr="008B7FEC" w:rsidTr="002918E8">
        <w:trPr>
          <w:trHeight w:val="245"/>
        </w:trPr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352" w:type="dxa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                5</w:t>
            </w:r>
          </w:p>
        </w:tc>
        <w:tc>
          <w:tcPr>
            <w:tcW w:w="1863" w:type="dxa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Омарова К.О.</w:t>
            </w:r>
          </w:p>
        </w:tc>
      </w:tr>
      <w:tr w:rsidR="00315EFD" w:rsidRPr="008B7FEC" w:rsidTr="002918E8"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 тақырыбы</w:t>
            </w:r>
          </w:p>
        </w:tc>
        <w:tc>
          <w:tcPr>
            <w:tcW w:w="7912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Ауызекі сөйлеуге қатысты мәтіндер</w:t>
            </w:r>
          </w:p>
        </w:tc>
      </w:tr>
      <w:tr w:rsidR="00315EFD" w:rsidRPr="00AB1555" w:rsidTr="002918E8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912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Оқушыларға әдеби тілдің ерекшелігін түсіндіру</w:t>
            </w:r>
          </w:p>
        </w:tc>
      </w:tr>
      <w:tr w:rsidR="00315EFD" w:rsidRPr="00AB1555" w:rsidTr="002918E8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міндеттері</w:t>
            </w:r>
          </w:p>
        </w:tc>
        <w:tc>
          <w:tcPr>
            <w:tcW w:w="7912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1.Сөйлеу тілінің ерекшелігін ұғындыру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2.Сөйлеу тіліндегі тілдік нормалардың сақталуын түсіндіру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15EFD" w:rsidRPr="008B7FEC" w:rsidTr="002918E8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912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Сабақ соңында оқушылар сөйлеу тілінің, тілдік норманың  ерекшелігі туралы түсінік қалыптастырады. Өз бетінше талдап, ойын дәлелдей алады.</w:t>
            </w:r>
          </w:p>
        </w:tc>
      </w:tr>
      <w:tr w:rsidR="00315EFD" w:rsidRPr="008B7FEC" w:rsidTr="002918E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түрі</w:t>
            </w:r>
          </w:p>
        </w:tc>
        <w:tc>
          <w:tcPr>
            <w:tcW w:w="7912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Жаңа сабақ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15EFD" w:rsidRPr="00AB1555" w:rsidTr="002918E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3003" w:type="dxa"/>
            <w:gridSpan w:val="2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 әдіс-тәсілдері</w:t>
            </w:r>
          </w:p>
        </w:tc>
        <w:tc>
          <w:tcPr>
            <w:tcW w:w="7912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Миға шабуыл, сұрақ – жауап, топпен жұмыс, эссе</w:t>
            </w:r>
          </w:p>
        </w:tc>
      </w:tr>
      <w:tr w:rsidR="00315EFD" w:rsidRPr="008B7FEC" w:rsidTr="002918E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0915" w:type="dxa"/>
            <w:gridSpan w:val="6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315EFD" w:rsidRPr="008B7FEC" w:rsidTr="002918E8">
        <w:tblPrEx>
          <w:tblLook w:val="0000" w:firstRow="0" w:lastRow="0" w:firstColumn="0" w:lastColumn="0" w:noHBand="0" w:noVBand="0"/>
        </w:tblPrEx>
        <w:trPr>
          <w:trHeight w:val="893"/>
        </w:trPr>
        <w:tc>
          <w:tcPr>
            <w:tcW w:w="2048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кезеңі</w:t>
            </w:r>
          </w:p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50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іс – әрекеті</w:t>
            </w:r>
          </w:p>
        </w:tc>
        <w:tc>
          <w:tcPr>
            <w:tcW w:w="2517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Оқушының іс - әрекеті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15EFD" w:rsidRPr="00AB1555" w:rsidTr="002918E8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048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І. Ұйымдастыру кезеңі</w:t>
            </w:r>
          </w:p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50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1.Оқушылармен сәлемдесу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2.Кезекшімен сұхбат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3.Оқушылардың сабаққа деген ынтасын көтеру.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4.Топқа бөлу (Нақыл сөздерді дұрыс құрастыру арқылы)</w:t>
            </w:r>
          </w:p>
        </w:tc>
        <w:tc>
          <w:tcPr>
            <w:tcW w:w="2517" w:type="dxa"/>
          </w:tcPr>
          <w:p w:rsidR="00315EFD" w:rsidRPr="008B7FEC" w:rsidRDefault="00315EFD" w:rsidP="002918E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1.Мұғаліммен сәлемдеседі.</w:t>
            </w:r>
          </w:p>
          <w:p w:rsidR="00315EFD" w:rsidRPr="008B7FEC" w:rsidRDefault="00315EFD" w:rsidP="002918E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2.Кезекші сыныпта кім жоқ екенін айтады.</w:t>
            </w:r>
          </w:p>
          <w:p w:rsidR="00315EFD" w:rsidRPr="008B7FEC" w:rsidRDefault="00315EFD" w:rsidP="002918E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3.Шеңбер бойына тұрып, бір-бірлеріне тілек айтады.</w:t>
            </w:r>
          </w:p>
          <w:p w:rsidR="00315EFD" w:rsidRPr="008B7FEC" w:rsidRDefault="00315EFD" w:rsidP="002918E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4.Сөйлем құрастыру арқылы топқа бөлінеді.</w:t>
            </w:r>
          </w:p>
        </w:tc>
      </w:tr>
      <w:tr w:rsidR="00315EFD" w:rsidRPr="00AB1555" w:rsidTr="002918E8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048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ІІ. Үй тапсырмасын тексеру</w:t>
            </w:r>
          </w:p>
        </w:tc>
        <w:tc>
          <w:tcPr>
            <w:tcW w:w="6350" w:type="dxa"/>
            <w:gridSpan w:val="4"/>
          </w:tcPr>
          <w:p w:rsidR="00315EFD" w:rsidRPr="008B7FEC" w:rsidRDefault="00315EFD" w:rsidP="002918E8">
            <w:pPr>
              <w:tabs>
                <w:tab w:val="left" w:pos="2925"/>
              </w:tabs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1.18 – жаттығу. «Тропиктік аймақ» мәтінімен жұмыс.</w:t>
            </w:r>
          </w:p>
          <w:p w:rsidR="00315EFD" w:rsidRPr="008B7FEC" w:rsidRDefault="00315EFD" w:rsidP="002918E8">
            <w:pPr>
              <w:tabs>
                <w:tab w:val="left" w:pos="2925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:rsidR="00315EFD" w:rsidRPr="008B7FEC" w:rsidRDefault="00315EFD" w:rsidP="002918E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Оқушылар мәтіннің негізгі ойын ауызша түсіндіреді, дәлелдейді.</w:t>
            </w:r>
          </w:p>
        </w:tc>
      </w:tr>
      <w:tr w:rsidR="00315EFD" w:rsidRPr="00AB1555" w:rsidTr="002918E8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048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ІІІ. Жаңа сабақ </w:t>
            </w: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ІV. Бекіту</w:t>
            </w:r>
          </w:p>
        </w:tc>
        <w:tc>
          <w:tcPr>
            <w:tcW w:w="6350" w:type="dxa"/>
            <w:gridSpan w:val="4"/>
          </w:tcPr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 Қызығушылықты ояту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Миға шабуыл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-Ана тілінің неше қызметі бар?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-Тіл туралы А.Байтұрсынов не деген?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-Әдеби тіл туралы не білесің?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-Әдеби тілдің қанша түрі бар?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-Мәтін дегеніміз не?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-Мәтінге тән қасиеттер?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Ой қозғау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Қазыбек би мен Бұқар жырау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Бұқар жыраудың қартайған кезінде көңілін сұрамақ болып Қаз дауысты Қазыбек би келеді.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Төсекте жатқан Бұқар жырау: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Бірден оңға дейін санның мағынасын маған ешкім айтып бере алмады, Қазыбек сен айтып берші,-деген екен.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Сонда Қазыбектің берген жауабы: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дегеніңіз – бірлігі кеткен ел жаман.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дегеніңіз – үш бұтақты шідерден шошынған ат жаман.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дегеніңіз – төскейге шыға алмаған кәрілік жаман.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 дегеніңіз – білікті адамнан белгілі азамат тумаған жаман.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 дегеніңіз – аймағын билей алмаған хан жаман.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 дегеніңіз – жетем деген мақсатына жете алмаған жаман.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Сегіз дегеніңіз – серкесіз бастаған қой жаман.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Тоғыз дегеніңіз – толғаныңыз.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дегеніңіз – өткеніңіз, о дүниеге жеткеніңіз.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Топпен жұмыс.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Әңгімені оқып, диалог не туралы екенін айтыңдар.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Қазыбек би мен Бұқар жырау әдеби тілдің қай формасында әңгімелесті?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Бұқар жырау әдеби тілдің көркемдігін танытатын қандай тапқыр сөздерді пайдаланған?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Әңгімедегі автор сөзін бөліп көрсетіңдер. Ол  қандай мақсатпен қолданылып тұр?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3.Топтық жұмыс. Топ ішінде оқушылар берілген тақырыпта ауызша тілді қолданып әңгімелейді.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топ: Диалог «Тіл – адамның адамдық белгісі»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топ: Монолог «Мұралардың ең қымбаты - сөз»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топ: Диалог «Ана тілім – қазақ тілі»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ІV топ: Монолог «Жақсының соңынан сөз ереді»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Критерий: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Тілдік норма</w:t>
            </w:r>
          </w:p>
          <w:p w:rsidR="00315EFD" w:rsidRPr="008B7FEC" w:rsidRDefault="00315EFD" w:rsidP="00315E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 мәнері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4.21 – жаттығу. Көшіріп жазу. 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Мәтінде берілген сипаттамаға сүйеніп, өз көңіл күйлеріңді білдіретін осындай ауызша мәтін құраңдар.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Критерий: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1.Мәтін тақырыбы болу керек.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2.Екі абзацтан тұру керек.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3.Әдеби тіл қолданылу керек.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Құрастырған мәтіндерін оқушылар критерий бойынша  өздері бағалайды.</w:t>
            </w:r>
          </w:p>
          <w:p w:rsidR="00315EFD" w:rsidRPr="0019074D" w:rsidRDefault="00315EFD" w:rsidP="002918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Бағалау. </w:t>
            </w:r>
            <w:r w:rsidRPr="0019074D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Оқушыларда қызыл, жасыл және сары түсті карточкалар бар, оны олар өз парталарына қояды немесе жоғары көтереді (қызыл = түсінбеймін, жасыл = барлығы түсінікті). </w:t>
            </w:r>
          </w:p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Кері байланыс.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039"/>
              <w:gridCol w:w="2040"/>
              <w:gridCol w:w="2040"/>
            </w:tblGrid>
            <w:tr w:rsidR="00315EFD" w:rsidRPr="008B7FEC" w:rsidTr="002918E8">
              <w:tc>
                <w:tcPr>
                  <w:tcW w:w="6119" w:type="dxa"/>
                  <w:gridSpan w:val="3"/>
                </w:tcPr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B7FE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          Сабақ бойынша ойыңды білдір</w:t>
                  </w:r>
                </w:p>
              </w:tc>
            </w:tr>
            <w:tr w:rsidR="00315EFD" w:rsidRPr="008B7FEC" w:rsidTr="002918E8">
              <w:tc>
                <w:tcPr>
                  <w:tcW w:w="2039" w:type="dxa"/>
                </w:tcPr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B7FE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Қандай жаңа білім алдың?</w:t>
                  </w:r>
                </w:p>
              </w:tc>
              <w:tc>
                <w:tcPr>
                  <w:tcW w:w="2040" w:type="dxa"/>
                </w:tcPr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B7FE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Алған біліміңді қолдана аласың </w:t>
                  </w:r>
                  <w:r w:rsidRPr="008B7FE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ба?</w:t>
                  </w:r>
                </w:p>
              </w:tc>
              <w:tc>
                <w:tcPr>
                  <w:tcW w:w="2040" w:type="dxa"/>
                </w:tcPr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B7FE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Саған қиындық тудырған </w:t>
                  </w:r>
                  <w:r w:rsidRPr="008B7FE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түсініктер</w:t>
                  </w:r>
                </w:p>
              </w:tc>
            </w:tr>
            <w:tr w:rsidR="00315EFD" w:rsidRPr="008B7FEC" w:rsidTr="002918E8">
              <w:tc>
                <w:tcPr>
                  <w:tcW w:w="2039" w:type="dxa"/>
                </w:tcPr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40" w:type="dxa"/>
                </w:tcPr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40" w:type="dxa"/>
                </w:tcPr>
                <w:p w:rsidR="00315EFD" w:rsidRPr="008B7FEC" w:rsidRDefault="00315EFD" w:rsidP="002918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15EFD" w:rsidRPr="008B7FEC" w:rsidRDefault="00315EFD" w:rsidP="00291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Өткен тақырыптарды қайталау</w:t>
            </w: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Диалогты топта оқып, танысады, талқылайды. Тапсырмаларды орындап, өз ойларын дәлелдейді.</w:t>
            </w: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Критерий бойынша </w:t>
            </w:r>
            <w:r w:rsidRPr="008B7FEC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val="kk-KZ" w:eastAsia="ru-RU"/>
              </w:rPr>
              <w:t>оқушылар бағдаршамның түстерін пайдалана отырып, өздерін бағалайды.</w:t>
            </w: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Әңгімені критерий бойынша бағалайды.</w:t>
            </w: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315EFD" w:rsidRPr="008B7FEC" w:rsidRDefault="00315EFD" w:rsidP="002918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Сабақтан алған әсерлерімен бөліседі.</w:t>
            </w:r>
          </w:p>
        </w:tc>
      </w:tr>
      <w:tr w:rsidR="00315EFD" w:rsidRPr="008B7FEC" w:rsidTr="002918E8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2048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V. Бағалау </w:t>
            </w:r>
          </w:p>
        </w:tc>
        <w:tc>
          <w:tcPr>
            <w:tcW w:w="6350" w:type="dxa"/>
            <w:gridSpan w:val="4"/>
          </w:tcPr>
          <w:p w:rsidR="00315EFD" w:rsidRPr="008B7FEC" w:rsidRDefault="00315EFD" w:rsidP="002918E8">
            <w:pPr>
              <w:tabs>
                <w:tab w:val="left" w:pos="2925"/>
              </w:tabs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:rsidR="00315EFD" w:rsidRPr="008B7FEC" w:rsidRDefault="00315EFD" w:rsidP="002918E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Алған бағаларын күнделіктеріне қойдырады.</w:t>
            </w:r>
            <w:bookmarkStart w:id="0" w:name="_GoBack"/>
            <w:bookmarkEnd w:id="0"/>
          </w:p>
        </w:tc>
      </w:tr>
      <w:tr w:rsidR="00315EFD" w:rsidRPr="008B7FEC" w:rsidTr="002918E8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048" w:type="dxa"/>
          </w:tcPr>
          <w:p w:rsidR="00315EFD" w:rsidRPr="008B7FEC" w:rsidRDefault="00315EFD" w:rsidP="00291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VІ. Үй тапсырмасы</w:t>
            </w:r>
          </w:p>
        </w:tc>
        <w:tc>
          <w:tcPr>
            <w:tcW w:w="6350" w:type="dxa"/>
            <w:gridSpan w:val="4"/>
          </w:tcPr>
          <w:p w:rsidR="00315EFD" w:rsidRPr="008B7FEC" w:rsidRDefault="00315EFD" w:rsidP="002918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8B7F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24 – жаттығу, 14-бет. Қосымша түсінік жаттау.</w:t>
            </w:r>
          </w:p>
        </w:tc>
        <w:tc>
          <w:tcPr>
            <w:tcW w:w="2517" w:type="dxa"/>
          </w:tcPr>
          <w:p w:rsidR="00315EFD" w:rsidRPr="008B7FEC" w:rsidRDefault="00315EFD" w:rsidP="002918E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B7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Күнделіктеріне жазады.</w:t>
            </w:r>
          </w:p>
        </w:tc>
      </w:tr>
    </w:tbl>
    <w:p w:rsidR="00315EFD" w:rsidRPr="008B7FEC" w:rsidRDefault="00315EFD" w:rsidP="00315EF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60241" w:rsidRDefault="00260241"/>
    <w:sectPr w:rsidR="00260241" w:rsidSect="00315E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2CCC"/>
    <w:multiLevelType w:val="hybridMultilevel"/>
    <w:tmpl w:val="AF4A5686"/>
    <w:lvl w:ilvl="0" w:tplc="52B69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5069"/>
    <w:multiLevelType w:val="hybridMultilevel"/>
    <w:tmpl w:val="B8E4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F033A"/>
    <w:multiLevelType w:val="hybridMultilevel"/>
    <w:tmpl w:val="39A6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FD"/>
    <w:rsid w:val="00260241"/>
    <w:rsid w:val="00315EFD"/>
    <w:rsid w:val="00B5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EFD"/>
    <w:pPr>
      <w:ind w:left="720"/>
      <w:contextualSpacing/>
    </w:pPr>
  </w:style>
  <w:style w:type="table" w:styleId="a4">
    <w:name w:val="Table Grid"/>
    <w:basedOn w:val="a1"/>
    <w:uiPriority w:val="59"/>
    <w:rsid w:val="00315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EFD"/>
    <w:pPr>
      <w:ind w:left="720"/>
      <w:contextualSpacing/>
    </w:pPr>
  </w:style>
  <w:style w:type="table" w:styleId="a4">
    <w:name w:val="Table Grid"/>
    <w:basedOn w:val="a1"/>
    <w:uiPriority w:val="59"/>
    <w:rsid w:val="00315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2014-09-16T16:37:00Z</dcterms:created>
  <dcterms:modified xsi:type="dcterms:W3CDTF">2014-09-16T16:39:00Z</dcterms:modified>
</cp:coreProperties>
</file>