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0" w:rsidRPr="00D37ECC" w:rsidRDefault="00157C3D" w:rsidP="00AF3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 урока:   Легенды и притчи Нового Завета.  </w:t>
      </w:r>
      <w:r w:rsidR="00AF39A0"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Притча о блудном сыне.</w:t>
      </w:r>
      <w:r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Нравстве</w:t>
      </w:r>
      <w:r w:rsid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нные идеалы и уроки евангельской </w:t>
      </w:r>
      <w:r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притч</w:t>
      </w:r>
      <w:r w:rsid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AF39A0" w:rsidRPr="00D37ECC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</w:t>
      </w:r>
    </w:p>
    <w:p w:rsidR="00D37ECC" w:rsidRDefault="00D37ECC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Цели </w:t>
      </w:r>
      <w:r w:rsidR="00AF39A0" w:rsidRPr="00D37E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урока</w:t>
      </w:r>
      <w:r w:rsidR="00AF39A0"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D37ECC" w:rsidRPr="00D37ECC" w:rsidRDefault="00D37ECC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Обучающие:</w:t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Расширить и углубить понятие о жанре притчи.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учащихся с библейской притчей</w:t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Дать понятие о жизненных принципах (по Библии).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Отработать умение анализировать притчу, выделять основную мысль притчи.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Развивающие:</w:t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Вести работу по развитию речи учащих</w:t>
      </w:r>
      <w:r w:rsidR="008C770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ся</w:t>
      </w:r>
      <w:proofErr w:type="gramStart"/>
      <w:r w:rsidR="008C770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="008C770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умение использовать полученные сведения в свободных рассуждениях ( например, при переносе принципов жизни по Библии на современность).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мыслительные операции анализа и синтеза при формировании принципов жизни по Библии.</w:t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Воспитывающие:</w:t>
      </w:r>
      <w:r w:rsidRPr="00D3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Помочь учащимся осознать необходимость жизни по «законам человеческим»</w:t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 учащихся чувства уважения и любви к людям, сострадания к больным и бедным, бережное и уважительное отношение к родителям.</w:t>
      </w:r>
    </w:p>
    <w:p w:rsidR="00AF39A0" w:rsidRPr="00D37ECC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подвести учащихся к следующему выводу: никогда не поздно признавать свои ошибки и вернуться на истинный путь; человек достоин прощения, если искренне раскаивается и сожалеет о </w:t>
      </w:r>
      <w:proofErr w:type="gramStart"/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содеянном</w:t>
      </w:r>
      <w:proofErr w:type="gramEnd"/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F39A0" w:rsidRP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A0">
        <w:rPr>
          <w:rFonts w:ascii="Times New Roman" w:eastAsia="Times New Roman" w:hAnsi="Times New Roman" w:cs="Times New Roman"/>
          <w:color w:val="0000CC"/>
          <w:sz w:val="24"/>
          <w:szCs w:val="24"/>
          <w:bdr w:val="none" w:sz="0" w:space="0" w:color="auto" w:frame="1"/>
          <w:lang w:eastAsia="ru-RU"/>
        </w:rPr>
        <w:t> </w:t>
      </w:r>
    </w:p>
    <w:p w:rsidR="00D37ECC" w:rsidRPr="00B13B0F" w:rsidRDefault="00D37ECC" w:rsidP="00D3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31A0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Оборудование и наглядность:</w:t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5F31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13B0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Телевизор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DVD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диск с записью мультфильма «Притча о блудном сыне»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2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15"/>
      </w:tblGrid>
      <w:tr w:rsidR="00D37ECC" w:rsidRPr="00B13B0F" w:rsidTr="00EC78E7">
        <w:trPr>
          <w:tblCellSpacing w:w="0" w:type="dxa"/>
        </w:trPr>
        <w:tc>
          <w:tcPr>
            <w:tcW w:w="10065" w:type="dxa"/>
            <w:hideMark/>
          </w:tcPr>
          <w:p w:rsidR="008C770C" w:rsidRPr="008C770C" w:rsidRDefault="00D37ECC" w:rsidP="008C770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8C770C" w:rsidRPr="008C77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Эпиграф:</w:t>
            </w:r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Прощение приносит в жизнь надежду. (</w:t>
            </w:r>
            <w:proofErr w:type="spellStart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Ханс</w:t>
            </w:r>
            <w:proofErr w:type="spellEnd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Йоахим</w:t>
            </w:r>
            <w:proofErr w:type="spellEnd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Хаан</w:t>
            </w:r>
            <w:proofErr w:type="spellEnd"/>
            <w:r w:rsidR="008C770C"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8C770C" w:rsidRPr="008C770C" w:rsidRDefault="008C770C" w:rsidP="008C770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легче мы прощаем, тем легче мы живём. (</w:t>
            </w:r>
            <w:proofErr w:type="gramStart"/>
            <w:r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Дж</w:t>
            </w:r>
            <w:proofErr w:type="gramEnd"/>
            <w:r w:rsidRPr="008C77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Кеннеди Шульц).</w:t>
            </w:r>
          </w:p>
          <w:p w:rsidR="00D37ECC" w:rsidRPr="005F31A0" w:rsidRDefault="00D37ECC" w:rsidP="008C7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37ECC" w:rsidRPr="00B13B0F" w:rsidRDefault="00D37ECC" w:rsidP="00D37EC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Репродукции картин (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Рембрандт Ван Рейн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Бартоломео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Мурильо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Говерт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Флинк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Шеффер, Ян Стен, Генрих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Семирадский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Джорджо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Кирико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Помпео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Батони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Гверчино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Сальваторе Роза,  Николай Лосев,  Джеймс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Тиссо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Метью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Моррис </w:t>
      </w:r>
      <w:r w:rsidRPr="00B13B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Возвращение блудного сына») ; примеры использования библейских сюжетов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живописи</w:t>
      </w:r>
    </w:p>
    <w:tbl>
      <w:tblPr>
        <w:tblW w:w="102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15"/>
      </w:tblGrid>
      <w:tr w:rsidR="00D37ECC" w:rsidRPr="00B13B0F" w:rsidTr="00EC78E7">
        <w:trPr>
          <w:tblCellSpacing w:w="0" w:type="dxa"/>
        </w:trPr>
        <w:tc>
          <w:tcPr>
            <w:tcW w:w="10065" w:type="dxa"/>
            <w:hideMark/>
          </w:tcPr>
          <w:p w:rsidR="00D37ECC" w:rsidRPr="00B13B0F" w:rsidRDefault="00D37ECC" w:rsidP="00EC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E1E" w:rsidRDefault="004F5E1E" w:rsidP="00AF39A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bdr w:val="none" w:sz="0" w:space="0" w:color="auto" w:frame="1"/>
          <w:lang w:eastAsia="ru-RU"/>
        </w:rPr>
      </w:pPr>
    </w:p>
    <w:p w:rsidR="00AF39A0" w:rsidRPr="00D37ECC" w:rsidRDefault="004F5E1E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61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Словарная работа:</w:t>
      </w:r>
      <w:r w:rsidR="00361D2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притча, </w:t>
      </w:r>
      <w:proofErr w:type="gramStart"/>
      <w:r w:rsidR="00361D2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блудный</w:t>
      </w:r>
      <w:proofErr w:type="gramEnd"/>
      <w:r w:rsidR="00361D2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обида, милосердие.</w:t>
      </w:r>
    </w:p>
    <w:p w:rsidR="00617302" w:rsidRPr="00D37ECC" w:rsidRDefault="00617302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61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361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связи:</w:t>
      </w:r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психология, живопись, кино</w:t>
      </w:r>
      <w:r w:rsidR="00361D2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театр.</w:t>
      </w:r>
    </w:p>
    <w:p w:rsidR="00617302" w:rsidRPr="00AF39A0" w:rsidRDefault="00617302" w:rsidP="00AF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CC1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AF39A0">
        <w:rPr>
          <w:rFonts w:ascii="Times New Roman" w:eastAsia="Times New Roman" w:hAnsi="Times New Roman" w:cs="Times New Roman"/>
          <w:color w:val="0000CC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</w:t>
      </w:r>
      <w:r w:rsidRPr="00AF39A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</w:p>
    <w:p w:rsidR="00AF39A0" w:rsidRPr="00D37ECC" w:rsidRDefault="00AF39A0" w:rsidP="00D37E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37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Ход урока.</w:t>
      </w:r>
    </w:p>
    <w:p w:rsidR="00AF39A0" w:rsidRPr="0002327D" w:rsidRDefault="00AF39A0" w:rsidP="00D3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7ECC" w:rsidRPr="0002327D" w:rsidRDefault="00AF39A0" w:rsidP="00D37ECC">
      <w:pPr>
        <w:pStyle w:val="a5"/>
        <w:numPr>
          <w:ilvl w:val="0"/>
          <w:numId w:val="5"/>
        </w:numPr>
        <w:rPr>
          <w:rStyle w:val="a3"/>
          <w:sz w:val="28"/>
          <w:szCs w:val="28"/>
        </w:rPr>
      </w:pPr>
      <w:r w:rsidRPr="0002327D">
        <w:rPr>
          <w:b/>
          <w:color w:val="0000CC"/>
          <w:bdr w:val="none" w:sz="0" w:space="0" w:color="auto" w:frame="1"/>
          <w:lang w:val="en-US"/>
        </w:rPr>
        <w:t> </w:t>
      </w:r>
      <w:r w:rsidR="00D37ECC" w:rsidRPr="0002327D">
        <w:rPr>
          <w:rStyle w:val="a3"/>
          <w:sz w:val="28"/>
          <w:szCs w:val="28"/>
        </w:rPr>
        <w:t xml:space="preserve">Организационный момент. </w:t>
      </w:r>
      <w:r w:rsidR="0002327D" w:rsidRPr="0002327D">
        <w:rPr>
          <w:rStyle w:val="a3"/>
          <w:sz w:val="28"/>
          <w:szCs w:val="28"/>
        </w:rPr>
        <w:t>-3 мин</w:t>
      </w:r>
    </w:p>
    <w:p w:rsidR="00D37ECC" w:rsidRPr="008C1084" w:rsidRDefault="00D37ECC" w:rsidP="00D37ECC">
      <w:pPr>
        <w:pStyle w:val="a5"/>
        <w:numPr>
          <w:ilvl w:val="0"/>
          <w:numId w:val="4"/>
        </w:numPr>
        <w:rPr>
          <w:rStyle w:val="a3"/>
          <w:b w:val="0"/>
          <w:sz w:val="28"/>
          <w:szCs w:val="28"/>
        </w:rPr>
      </w:pPr>
      <w:r w:rsidRPr="003A33D5">
        <w:rPr>
          <w:rStyle w:val="a3"/>
          <w:sz w:val="28"/>
          <w:szCs w:val="28"/>
        </w:rPr>
        <w:t>Психологический настрой:</w:t>
      </w:r>
      <w:r w:rsidRPr="008C1084">
        <w:rPr>
          <w:rStyle w:val="a3"/>
          <w:b w:val="0"/>
          <w:sz w:val="28"/>
          <w:szCs w:val="28"/>
        </w:rPr>
        <w:t xml:space="preserve"> телесная терапи</w:t>
      </w:r>
      <w:proofErr w:type="gramStart"/>
      <w:r w:rsidRPr="008C1084">
        <w:rPr>
          <w:rStyle w:val="a3"/>
          <w:b w:val="0"/>
          <w:sz w:val="28"/>
          <w:szCs w:val="28"/>
        </w:rPr>
        <w:t>я-</w:t>
      </w:r>
      <w:proofErr w:type="gramEnd"/>
      <w:r w:rsidRPr="008C1084">
        <w:rPr>
          <w:rStyle w:val="a3"/>
          <w:b w:val="0"/>
          <w:sz w:val="28"/>
          <w:szCs w:val="28"/>
        </w:rPr>
        <w:t xml:space="preserve"> приветствуем друг друга каким-нибудь  необычным способом, но обязательно взяв за руку, либо обняв. </w:t>
      </w:r>
    </w:p>
    <w:p w:rsidR="00D37ECC" w:rsidRPr="008C1084" w:rsidRDefault="00D37ECC" w:rsidP="00D37ECC">
      <w:pPr>
        <w:pStyle w:val="a5"/>
        <w:ind w:left="720"/>
        <w:rPr>
          <w:rStyle w:val="a3"/>
          <w:b w:val="0"/>
          <w:sz w:val="28"/>
          <w:szCs w:val="28"/>
        </w:rPr>
      </w:pPr>
      <w:r w:rsidRPr="008C1084">
        <w:rPr>
          <w:rStyle w:val="a3"/>
          <w:b w:val="0"/>
          <w:sz w:val="28"/>
          <w:szCs w:val="28"/>
        </w:rPr>
        <w:t>Цель: снятие мышечного  и эмоционального  напряжения, настрой на урок.</w:t>
      </w:r>
    </w:p>
    <w:p w:rsidR="003A33D5" w:rsidRDefault="00D37ECC" w:rsidP="00D37ECC">
      <w:pPr>
        <w:pStyle w:val="a5"/>
        <w:numPr>
          <w:ilvl w:val="0"/>
          <w:numId w:val="4"/>
        </w:numPr>
        <w:rPr>
          <w:rStyle w:val="a3"/>
          <w:sz w:val="28"/>
          <w:szCs w:val="28"/>
        </w:rPr>
      </w:pPr>
      <w:r w:rsidRPr="003A33D5">
        <w:rPr>
          <w:rStyle w:val="a3"/>
          <w:sz w:val="28"/>
          <w:szCs w:val="28"/>
        </w:rPr>
        <w:t xml:space="preserve">Начальная рефлексия: </w:t>
      </w:r>
    </w:p>
    <w:p w:rsidR="00D37ECC" w:rsidRPr="003A33D5" w:rsidRDefault="00D37ECC" w:rsidP="003A33D5">
      <w:pPr>
        <w:pStyle w:val="a5"/>
        <w:ind w:left="720"/>
        <w:rPr>
          <w:rStyle w:val="a3"/>
          <w:sz w:val="28"/>
          <w:szCs w:val="28"/>
        </w:rPr>
      </w:pPr>
      <w:r w:rsidRPr="003A33D5">
        <w:rPr>
          <w:rStyle w:val="a3"/>
          <w:sz w:val="28"/>
          <w:szCs w:val="28"/>
        </w:rPr>
        <w:t xml:space="preserve">беседа </w:t>
      </w:r>
    </w:p>
    <w:p w:rsidR="00D37ECC" w:rsidRDefault="00D37ECC" w:rsidP="00D37ECC">
      <w:pPr>
        <w:pStyle w:val="a5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</w:t>
      </w:r>
      <w:r w:rsidRPr="008C1084">
        <w:rPr>
          <w:rStyle w:val="a3"/>
          <w:b w:val="0"/>
          <w:sz w:val="28"/>
          <w:szCs w:val="28"/>
        </w:rPr>
        <w:t>Чего вы ждете от этого уро</w:t>
      </w:r>
      <w:r>
        <w:rPr>
          <w:rStyle w:val="a3"/>
          <w:b w:val="0"/>
          <w:sz w:val="28"/>
          <w:szCs w:val="28"/>
        </w:rPr>
        <w:t>ка? (индивидуальный опрос)</w:t>
      </w:r>
    </w:p>
    <w:p w:rsidR="00D37ECC" w:rsidRDefault="00D37ECC" w:rsidP="00D37ECC">
      <w:pPr>
        <w:pStyle w:val="a5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-Каким вы хотите</w:t>
      </w:r>
      <w:proofErr w:type="gramStart"/>
      <w:r>
        <w:rPr>
          <w:rStyle w:val="a3"/>
          <w:b w:val="0"/>
          <w:sz w:val="28"/>
          <w:szCs w:val="28"/>
        </w:rPr>
        <w:t xml:space="preserve"> ,</w:t>
      </w:r>
      <w:proofErr w:type="gramEnd"/>
      <w:r>
        <w:rPr>
          <w:rStyle w:val="a3"/>
          <w:b w:val="0"/>
          <w:sz w:val="28"/>
          <w:szCs w:val="28"/>
        </w:rPr>
        <w:t xml:space="preserve"> чтоб стал наш урок? (индивидуальный опрос)</w:t>
      </w:r>
    </w:p>
    <w:p w:rsidR="00D37ECC" w:rsidRDefault="00D37ECC" w:rsidP="00D37ECC">
      <w:pPr>
        <w:pStyle w:val="a5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-От кого это будет зависеть?</w:t>
      </w:r>
    </w:p>
    <w:p w:rsidR="00D37ECC" w:rsidRPr="008C1084" w:rsidRDefault="00D37ECC" w:rsidP="00D37ECC">
      <w:pPr>
        <w:pStyle w:val="a5"/>
        <w:ind w:left="36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-Что для этого нужно сделать?</w:t>
      </w:r>
    </w:p>
    <w:p w:rsidR="00AF39A0" w:rsidRP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9A0" w:rsidRPr="003A33D5" w:rsidRDefault="003A33D5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-</w:t>
      </w:r>
      <w:r w:rsidR="00AF39A0" w:rsidRP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AF39A0" w:rsidRPr="003A33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Слово учителя.</w:t>
      </w:r>
    </w:p>
    <w:p w:rsidR="00AF39A0" w:rsidRPr="003A33D5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9F6363" w:rsidRP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 тоже надеюсь, что сегодняшний урок станет и интересным, и познавательным, и очень ценным для вас. И тему сегодня мы обсудим очень интересную. </w:t>
      </w:r>
    </w:p>
    <w:p w:rsidR="00AF39A0" w:rsidRPr="003A33D5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</w:t>
      </w:r>
      <w:r w:rsidRP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17302" w:rsidRPr="009F6363" w:rsidRDefault="009F6363" w:rsidP="00AF3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с вами знаем одно очень хорошее правило:  </w:t>
      </w:r>
      <w:r w:rsidR="00617302" w:rsidRPr="009F6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прежде, чем к новому переходить, ( продолжают дети) нужно</w:t>
      </w:r>
      <w:proofErr w:type="gramStart"/>
      <w:r w:rsidR="00617302" w:rsidRPr="009F6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proofErr w:type="gramEnd"/>
      <w:r w:rsidR="00617302" w:rsidRPr="009F6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старое повторить.</w:t>
      </w:r>
    </w:p>
    <w:p w:rsidR="009F6363" w:rsidRPr="00D37ECC" w:rsidRDefault="009F6363" w:rsidP="00AF3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- А пока </w:t>
      </w:r>
      <w:r w:rsidRPr="00D37ECC">
        <w:rPr>
          <w:rFonts w:ascii="Times New Roman" w:eastAsia="Times New Roman" w:hAnsi="Times New Roman" w:cs="Times New Roman"/>
          <w:color w:val="0000CC"/>
          <w:sz w:val="28"/>
          <w:szCs w:val="28"/>
          <w:bdr w:val="none" w:sz="0" w:space="0" w:color="auto" w:frame="1"/>
          <w:lang w:eastAsia="ru-RU"/>
        </w:rPr>
        <w:t>напомните мне, пожалуйста, какой раздел литературы мы начали с вами изучать? (Библейская мифология)</w:t>
      </w:r>
    </w:p>
    <w:p w:rsidR="00C050CE" w:rsidRPr="00D37ECC" w:rsidRDefault="00C050CE" w:rsidP="00AF3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некоторые вопросы прошлых тем нам поможет вот этот чудесный ларец (шкатулка с заданиями). Вот только открывается он тому, кто подберет к нему ключик</w:t>
      </w:r>
      <w:proofErr w:type="gramStart"/>
      <w:r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лючевое слово</w:t>
      </w:r>
      <w:r w:rsidR="00FC5B53" w:rsidRPr="00D3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теме «Библейская мифология». Итак, начнем</w:t>
      </w:r>
      <w:r w:rsid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(подхожу со шкатулкой к каждому ребенку, он называет любое слово, связанное с темой «Библейская мифология» и достает из шкатулки карточк</w:t>
      </w:r>
      <w:proofErr w:type="gramStart"/>
      <w:r w:rsid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мини-тест</w:t>
      </w:r>
    </w:p>
    <w:p w:rsidR="00FC5B53" w:rsidRPr="00D37ECC" w:rsidRDefault="00FC5B53" w:rsidP="00AF39A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28"/>
          <w:szCs w:val="28"/>
          <w:bdr w:val="none" w:sz="0" w:space="0" w:color="auto" w:frame="1"/>
          <w:lang w:eastAsia="ru-RU"/>
        </w:rPr>
      </w:pPr>
    </w:p>
    <w:p w:rsidR="003A33D5" w:rsidRPr="003A33D5" w:rsidRDefault="00684F68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="003A33D5" w:rsidRPr="003A33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Проверка домашнего задания.</w:t>
      </w:r>
    </w:p>
    <w:p w:rsidR="00684F68" w:rsidRPr="00684F68" w:rsidRDefault="00684F68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84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Мозговая атак</w:t>
      </w:r>
      <w:proofErr w:type="gramStart"/>
      <w:r w:rsidRPr="00684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684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Блиц-опрос  по карточкам</w:t>
      </w:r>
      <w:r w:rsidR="00023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—</w:t>
      </w:r>
      <w:r w:rsidR="003A33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="00023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мин</w:t>
      </w:r>
    </w:p>
    <w:p w:rsidR="00B71F74" w:rsidRPr="009F6363" w:rsidRDefault="00FC5B53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Вопросы-тесты </w:t>
      </w:r>
    </w:p>
    <w:p w:rsidR="0022711D" w:rsidRPr="009F6363" w:rsidRDefault="00B71F74" w:rsidP="00B71F7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означает в пер</w:t>
      </w:r>
      <w:r w:rsid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еводе с греческого слово «Библия</w:t>
      </w:r>
      <w:r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:rsidR="00AF39A0" w:rsidRDefault="0022711D" w:rsidP="002271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AF39A0"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9F636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книги  б) бог   в) завет</w:t>
      </w:r>
    </w:p>
    <w:p w:rsidR="009F6363" w:rsidRPr="009F6363" w:rsidRDefault="009F6363" w:rsidP="002271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2711D" w:rsidRPr="009F6363" w:rsidRDefault="0022711D" w:rsidP="002271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Что  такое Библия?</w:t>
      </w:r>
    </w:p>
    <w:p w:rsidR="0022711D" w:rsidRPr="009F6363" w:rsidRDefault="009F6363" w:rsidP="002271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22711D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книга, состоящая из писаний Ветхого и Нового Завета</w:t>
      </w:r>
    </w:p>
    <w:p w:rsidR="0022711D" w:rsidRPr="009F6363" w:rsidRDefault="0022711D" w:rsidP="002271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Б) собрание древних священных текстов </w:t>
      </w:r>
      <w:r w:rsidR="00B4181A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христиа</w:t>
      </w: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нства</w:t>
      </w:r>
    </w:p>
    <w:p w:rsidR="0022711D" w:rsidRPr="009F6363" w:rsidRDefault="0022711D" w:rsidP="002271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В) собрание древних священных текстов представителями</w:t>
      </w:r>
      <w:r w:rsidR="00B4181A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религи</w:t>
      </w:r>
      <w:proofErr w:type="gramStart"/>
      <w:r w:rsidR="00B4181A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B4181A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иудаизма и христианства.</w:t>
      </w:r>
    </w:p>
    <w:p w:rsidR="00B4181A" w:rsidRPr="009F6363" w:rsidRDefault="00B4181A" w:rsidP="002271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F5" w:rsidRPr="00B802F5" w:rsidRDefault="00B4181A" w:rsidP="00B802F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частей в Библии</w:t>
      </w:r>
      <w:r w:rsid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4181A" w:rsidRDefault="00B4181A" w:rsidP="00B4181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1   б) 2   в) 3</w:t>
      </w:r>
    </w:p>
    <w:p w:rsidR="009F6363" w:rsidRDefault="009F6363" w:rsidP="00B4181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F5" w:rsidRPr="00B802F5" w:rsidRDefault="00B802F5" w:rsidP="00B802F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была написана Библия и как она называлась?</w:t>
      </w:r>
    </w:p>
    <w:p w:rsidR="00B802F5" w:rsidRDefault="00B802F5" w:rsidP="00B802F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 принятия христианств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Ветхий Завет</w:t>
      </w:r>
    </w:p>
    <w:p w:rsidR="00B802F5" w:rsidRDefault="00B802F5" w:rsidP="00B802F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после принятия христианств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Завет</w:t>
      </w:r>
    </w:p>
    <w:p w:rsidR="00B802F5" w:rsidRDefault="00B802F5" w:rsidP="00B802F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 время слияния христианства и язычеств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Завет</w:t>
      </w:r>
    </w:p>
    <w:p w:rsidR="00B802F5" w:rsidRPr="00B802F5" w:rsidRDefault="00B802F5" w:rsidP="00B802F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A" w:rsidRPr="009F6363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B4181A"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означает для верующих слово «завет»?</w:t>
      </w:r>
    </w:p>
    <w:p w:rsidR="00B4181A" w:rsidRDefault="00B4181A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правила поведения для людей, определенные Богом</w:t>
      </w:r>
    </w:p>
    <w:p w:rsidR="009F6363" w:rsidRDefault="009F6363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</w:t>
      </w:r>
      <w:r w:rsidR="00E53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сказание Бога о себе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В) договор, заключенный Богом с людьми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5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E530C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сколько дней Бог сотворил мир?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1    б) 10    в) 7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5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  <w:r w:rsidR="00E530C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какой день Бог сотворил человека?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на 6   б) на 7     в) на 1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0C5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</w:t>
      </w:r>
      <w:r w:rsidR="00E530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смысл заключен в имени Ева?</w:t>
      </w:r>
    </w:p>
    <w:p w:rsidR="00E530C5" w:rsidRDefault="00E530C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А) </w:t>
      </w:r>
      <w:r w:rsidR="0071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Ева-грехопадение, </w:t>
      </w:r>
      <w:r w:rsidR="00B802F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женщина, ослушавшаяся Бога</w:t>
      </w:r>
    </w:p>
    <w:p w:rsidR="00B802F5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Б) Ев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жизнь, женщина, которая должна стать матерью всех живущих на земле</w:t>
      </w:r>
    </w:p>
    <w:p w:rsidR="00B802F5" w:rsidRDefault="00B802F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В) Ев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ребро, женщина –«кость от кости мужчины и плоть от плоти его»</w:t>
      </w:r>
    </w:p>
    <w:p w:rsidR="003A33D5" w:rsidRDefault="003A33D5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7D" w:rsidRDefault="0002327D" w:rsidP="00B41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материала.</w:t>
      </w:r>
    </w:p>
    <w:p w:rsidR="008C770C" w:rsidRPr="008C770C" w:rsidRDefault="008C770C" w:rsidP="008C770C">
      <w:pPr>
        <w:pStyle w:val="a4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написаны эпиграфы к нашему уроку. Прочитайте их, подумайте и скажите, о чём, по-вашему, мы будем говорить сегодня?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7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(О прощении.)</w:t>
      </w:r>
    </w:p>
    <w:p w:rsidR="008C770C" w:rsidRPr="008C770C" w:rsidRDefault="008C770C" w:rsidP="008C770C">
      <w:pPr>
        <w:pStyle w:val="a4"/>
        <w:numPr>
          <w:ilvl w:val="0"/>
          <w:numId w:val="9"/>
        </w:num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Беседа.</w:t>
      </w:r>
    </w:p>
    <w:p w:rsidR="008C770C" w:rsidRPr="008C770C" w:rsidRDefault="008C770C" w:rsidP="008C770C">
      <w:pPr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Верно. Вспомните эпизод из вашей жизни, когда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обидели близких вам людей или друга, а 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или кто-то из родных простил вам обиду. Какое чувство вы тогда испытали? Какова была ваша реакция?</w:t>
      </w:r>
    </w:p>
    <w:p w:rsidR="008C770C" w:rsidRPr="008C770C" w:rsidRDefault="008C770C" w:rsidP="008C770C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</w:t>
      </w:r>
      <w:r w:rsidRPr="008C7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(Заслушиваются ответы).</w:t>
      </w:r>
      <w:r w:rsidR="003A33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="003A33D5" w:rsidRPr="003A33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3 мин</w:t>
      </w:r>
    </w:p>
    <w:p w:rsidR="008C770C" w:rsidRPr="008C770C" w:rsidRDefault="003A33D5" w:rsidP="008C770C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работа- 4 мин</w:t>
      </w:r>
    </w:p>
    <w:p w:rsidR="00684F68" w:rsidRDefault="00684F68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Думаю, теперь самое время обратиться к новой теме. Запишите ее в рабочие тетради.</w:t>
      </w:r>
    </w:p>
    <w:p w:rsidR="00684F68" w:rsidRDefault="00684F68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 в теме  любые три слова, которые вы считаете в ней самыми важными</w:t>
      </w:r>
    </w:p>
    <w:p w:rsidR="00684F68" w:rsidRDefault="00684F68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например,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ритча,  нравственные , уроки)</w:t>
      </w:r>
    </w:p>
    <w:p w:rsidR="00C15404" w:rsidRDefault="00C15404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слов вам в теме урока не очень понятно?</w:t>
      </w:r>
    </w:p>
    <w:p w:rsidR="00C15404" w:rsidRDefault="00C15404" w:rsidP="00B4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притча? Куда мы обычно обращаемся за разъяснением незнакомого слова? К словарю. У нас есть словарь литературоведческих терминов. Найдем в нем слово «притча»</w:t>
      </w:r>
    </w:p>
    <w:p w:rsidR="00AF39A0" w:rsidRDefault="00B802F5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C15404" w:rsidRPr="00C1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Притч</w:t>
      </w:r>
      <w:proofErr w:type="gramStart"/>
      <w:r w:rsidR="00C15404" w:rsidRPr="00C1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="00C1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9A0" w:rsidRPr="00AF39A0">
        <w:rPr>
          <w:rFonts w:ascii="Times New Roman" w:eastAsia="Times New Roman" w:hAnsi="Times New Roman" w:cs="Times New Roman"/>
          <w:color w:val="0000CC"/>
          <w:sz w:val="24"/>
          <w:szCs w:val="24"/>
          <w:bdr w:val="none" w:sz="0" w:space="0" w:color="auto" w:frame="1"/>
          <w:lang w:eastAsia="ru-RU"/>
        </w:rPr>
        <w:t>   </w:t>
      </w:r>
      <w:r w:rsidR="00C15404" w:rsidRPr="00C154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жанр эпоса</w:t>
      </w:r>
      <w:r w:rsidR="00C154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объясняющий на основе иносказания какую-либо философскую, социальную или этическую (нравственную) проблему на простых жизненных примерах.</w:t>
      </w:r>
    </w:p>
    <w:p w:rsidR="00C15404" w:rsidRDefault="00C15404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Прочитайте определение в статье учебника на стр.201</w:t>
      </w:r>
    </w:p>
    <w:p w:rsidR="007261D8" w:rsidRDefault="007261D8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15404" w:rsidRDefault="00C15404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15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Притч</w:t>
      </w:r>
      <w:proofErr w:type="gramStart"/>
      <w:r w:rsidRPr="00C15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это рассказ с выводом и моралью.</w:t>
      </w:r>
    </w:p>
    <w:p w:rsidR="00C15404" w:rsidRDefault="00C15404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 напоминает ли вам это определение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определение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морали? В чем тогда отличие?</w:t>
      </w:r>
    </w:p>
    <w:p w:rsidR="00C15404" w:rsidRDefault="00C15404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(В притче </w:t>
      </w:r>
      <w:r w:rsid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мораль четко не обозначена, не выведена, ее нужно осмыслить, расшифровать, додумать)</w:t>
      </w:r>
    </w:p>
    <w:p w:rsidR="007261D8" w:rsidRDefault="007261D8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как вы понимаете смысл слова «блудный»?</w:t>
      </w:r>
    </w:p>
    <w:p w:rsidR="007261D8" w:rsidRDefault="007261D8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Запись в тетрадь: </w:t>
      </w:r>
    </w:p>
    <w:p w:rsidR="007261D8" w:rsidRPr="00C15404" w:rsidRDefault="007261D8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Блудный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старинное</w:t>
      </w:r>
      <w:proofErr w:type="spellEnd"/>
      <w:r w:rsid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слово, означающее «</w:t>
      </w:r>
      <w:proofErr w:type="gramStart"/>
      <w:r w:rsid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заблудший</w:t>
      </w:r>
      <w:proofErr w:type="gramEnd"/>
      <w:r w:rsid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 совершивший ошибку, впавший в заблуждение.</w:t>
      </w:r>
    </w:p>
    <w:p w:rsidR="007261D8" w:rsidRPr="002A77F3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54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6313FC" w:rsidRDefault="007261D8" w:rsidP="00EE33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Вот сейчас я вам предлагаю познакомиться с </w:t>
      </w:r>
      <w:r w:rsidR="002A77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Притчей </w:t>
      </w:r>
      <w:r w:rsidR="00AF39A0" w:rsidRPr="00C154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блудном сыне</w:t>
      </w:r>
      <w:r w:rsidR="002A77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экранизации этого произведения библейской мифологии.</w:t>
      </w:r>
    </w:p>
    <w:p w:rsidR="0002327D" w:rsidRDefault="0002327D" w:rsidP="00EE33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33F7" w:rsidRPr="00EE2FB3" w:rsidRDefault="0002327D" w:rsidP="00EE2FB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E2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Просмотр мультфильма «Притча о блудном сыне</w:t>
      </w:r>
      <w:r w:rsidR="003A33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»-7</w:t>
      </w:r>
      <w:r w:rsidRPr="00EE2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мин</w:t>
      </w:r>
    </w:p>
    <w:p w:rsidR="0002327D" w:rsidRPr="0002327D" w:rsidRDefault="0002327D" w:rsidP="0002327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A77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3. Беседа.</w:t>
      </w:r>
      <w:r w:rsidR="0055318E" w:rsidRPr="002A77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3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-5 мин</w:t>
      </w:r>
    </w:p>
    <w:p w:rsidR="008C770C" w:rsidRPr="00EE2FB3" w:rsidRDefault="00776348" w:rsidP="00EE2F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763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Итак,  </w:t>
      </w:r>
      <w:r w:rsidR="008C77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нами история о</w:t>
      </w:r>
      <w:r w:rsidR="00EE2F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дной семьи. </w:t>
      </w:r>
      <w:r w:rsidR="008C770C"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Напомните мне, что говорит заповедь о родителях?</w:t>
      </w:r>
    </w:p>
    <w:p w:rsidR="008C770C" w:rsidRPr="00EE2FB3" w:rsidRDefault="00EE2FB3" w:rsidP="00EE2FB3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8C770C" w:rsidRPr="00EE2F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Почитай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отца твоего и мать»</w:t>
      </w:r>
    </w:p>
    <w:p w:rsidR="008C770C" w:rsidRPr="008C770C" w:rsidRDefault="008C770C" w:rsidP="00EE2FB3">
      <w:pPr>
        <w:pStyle w:val="a4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Историческая справка.</w:t>
      </w:r>
    </w:p>
    <w:p w:rsidR="00AF39A0" w:rsidRPr="00EE2FB3" w:rsidRDefault="008C770C" w:rsidP="00EE2FB3">
      <w:pPr>
        <w:spacing w:after="12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Правильно. Сейчас, чтобы лучше понять смысл притчи, я хочу дать вам некоторые сведения о семейном укладе израильтян. В еврейской семье всегда почитались родители, поэтому дети имели право жить так, как им хотелось, только в том случае, когда они уходили из своей семьи (женились) или когда родители умирали. Уйти из дома без </w:t>
      </w:r>
      <w:proofErr w:type="gramStart"/>
      <w:r w:rsidRPr="00EE2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ведома</w:t>
      </w:r>
      <w:proofErr w:type="gramEnd"/>
      <w:r w:rsidRPr="00EE2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родителей, считалось великим проклятием непослушания, такой молодой человек считался умершим для своей семьи. А требовать или брать долю своего наследства при живых родителях являлось смертельной обидой. </w:t>
      </w:r>
      <w:r w:rsidR="00AF39A0"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Default="00EE2FB3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F39A0"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Младший сын нарушил эту традицию.</w:t>
      </w:r>
    </w:p>
    <w:p w:rsidR="00EE2FB3" w:rsidRDefault="00EE2FB3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Прежде, чем мы начнем обсуждать</w:t>
      </w:r>
      <w:r w:rsidR="000519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я предлагаю вам поделиться на две группы. Задание для первой группы</w:t>
      </w:r>
    </w:p>
    <w:p w:rsidR="000519A7" w:rsidRDefault="000519A7" w:rsidP="00AF39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раз прочтите внимательно притчу и перечислите дейс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твия младшего сына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рых выразилось его оскорбление отцу</w:t>
      </w:r>
    </w:p>
    <w:p w:rsidR="000519A7" w:rsidRPr="007261D8" w:rsidRDefault="000519A7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второй группе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E2FB3"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раз прочтите внимательно притчу и перечислите действия отца, в которых выразилось его прощение сыну. Запишите ответ в тетради, обменяйтесь мнениями в группе и будьте готовы сообщить их всему классу.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К чему же привела его жизнь на чужбине, жизнь, в которой не осталось места отцовым заповедям?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 стал нищим, вынужден был наняться в работники к богачу и пасти свиней. Он голодал.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   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Почему блудный сын решил вернуться к отцу? Только ли голод стал причиной возвращения?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Он осознал свой грех, раскаялся в нём, понял, что </w:t>
      </w:r>
      <w:proofErr w:type="gramStart"/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недостоин</w:t>
      </w:r>
      <w:proofErr w:type="gramEnd"/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называться сыном своего отца, и решил вернуться, чтобы быть хотя бы его наёмником в числе других, не требуя больше ни отцовской любви, ни благ, т.к. посчитал себя недостойным их. Не голод, а прежде всего стыд и чувство вины перед родными ведут его домой.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  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Как встретил его отец?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Отец с радостью принял его в свои объятия и даже устроил пир в честь его возвращения. И опять отец оказался мудр: ни слова упрёка, ни нравоучений. Он понимает, что урок, данный сыну жизнью, не прошёл даром.</w:t>
      </w:r>
    </w:p>
    <w:p w:rsidR="00AF39A0" w:rsidRP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9A0">
        <w:rPr>
          <w:rFonts w:ascii="Times New Roman" w:eastAsia="Times New Roman" w:hAnsi="Times New Roman" w:cs="Times New Roman"/>
          <w:color w:val="0000CC"/>
          <w:sz w:val="24"/>
          <w:szCs w:val="24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b/>
          <w:color w:val="0000CC"/>
          <w:sz w:val="24"/>
          <w:szCs w:val="24"/>
          <w:bdr w:val="none" w:sz="0" w:space="0" w:color="auto" w:frame="1"/>
          <w:lang w:eastAsia="ru-RU"/>
        </w:rPr>
        <w:t>   </w:t>
      </w:r>
      <w:r w:rsidRPr="007261D8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Как вы понимаете слова отца: «Этот сын мой был мёртв и ожил, пропадал и нашёлся»?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Сын был «мёртв», потому что забыл заповеди Господни и вёл распутную жизнь. Теперь же он осознал свой грех, покаялся и ожил.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Какой момент в притче является кульминационным?</w:t>
      </w:r>
    </w:p>
    <w:p w:rsidR="00AF39A0" w:rsidRPr="007261D8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261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Сцена возвращения сына.</w:t>
      </w:r>
    </w:p>
    <w:p w:rsidR="00776348" w:rsidRPr="007261D8" w:rsidRDefault="00776348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389" w:rsidRPr="00776348" w:rsidRDefault="00776348" w:rsidP="007763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7763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Экскурсия в картинную галерею.</w:t>
      </w:r>
      <w:r w:rsidR="008D0389" w:rsidRPr="00776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Знакомство с картинами художников  на </w:t>
      </w:r>
      <w:r w:rsidR="008D0389" w:rsidRPr="007763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тему «Возвращение блудного сына» </w:t>
      </w:r>
      <w:r w:rsidR="003A33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3A33D5" w:rsidRPr="009A4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4 мин</w:t>
      </w:r>
    </w:p>
    <w:p w:rsidR="00AF39A0" w:rsidRP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C86" w:rsidRPr="00BB6C86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B6C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</w:t>
      </w:r>
      <w:r w:rsidRPr="00BB6C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B6C8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Сцена возвращения блудного сына (кульминационный момент) всегда привлекала живописцев. </w:t>
      </w:r>
      <w:r w:rsidR="00BB6C86" w:rsidRP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предлагаю вам сейчас подойти к нашей импровизированной  художественной выставке и внимательно  рассмотреть картины живописцев разных веков, от 17-го до 20-го века.</w:t>
      </w:r>
    </w:p>
    <w:p w:rsidR="00AF39A0" w:rsidRDefault="008D0389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F39A0" w:rsidRP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Какими предстают перед нами герои притчи?</w:t>
      </w:r>
      <w:proofErr w:type="gramEnd"/>
      <w:r w:rsid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Давайте сравним две картины, картину Рембрандта и картину  </w:t>
      </w:r>
      <w:proofErr w:type="spellStart"/>
      <w:r w:rsid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Бартоломео</w:t>
      </w:r>
      <w:proofErr w:type="spellEnd"/>
      <w:r w:rsid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Мурильо</w:t>
      </w:r>
      <w:proofErr w:type="spellEnd"/>
      <w:r w:rsidR="00BB6C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Обе называются «Возвращение блудного сына». Обе написаны примерно в одно и то же время</w:t>
      </w:r>
      <w:r w:rsid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1667 и 1669.</w:t>
      </w:r>
    </w:p>
    <w:p w:rsidR="00361D2D" w:rsidRDefault="00361D2D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E2D47" w:rsidRPr="007E2D47" w:rsidRDefault="007E2D4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Сравнительный анализ.</w:t>
      </w:r>
    </w:p>
    <w:p w:rsidR="00361D2D" w:rsidRPr="008C770C" w:rsidRDefault="00AF39A0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361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361D2D"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осмотрим на картину Рембрандта “Возвращение блудного сына”. Как художник изобразил этот момент?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притче отец бросился сыну на шею, а на картине сын стоит на коленях перед отцом.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Краски, используемые Рембрандтом, на мой взгляд, темноваты. Они не столько передают радость, сколько подчёркивают торжественность происходящего.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 отца сосредоточено и, как мне кажется, печально, а в притче отец радостный.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Учитель: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Скажите, а почему художник именно так увидел эту встречу?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быть, потому, что акт прощения очень важен в жизни человека.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Мне кажется, что художник не совсем понял истинный смысл притчи.</w:t>
      </w:r>
    </w:p>
    <w:p w:rsidR="00361D2D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Истинный смысл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том, что прощающий испытывает радость и прощённый тоже испытывает радость, потому что между ними восстанавливаются утраченные взаимоотношения.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61D2D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обратите внимание на краски и сцену встречи отца и сына в картине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Бартоломео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Мурильо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361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Инсценирование</w:t>
      </w:r>
      <w:proofErr w:type="spellEnd"/>
      <w:r w:rsidRPr="00361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Этюды к притче.</w:t>
      </w:r>
    </w:p>
    <w:p w:rsidR="00361D2D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мы оживим некоторые из эпизодов притчи. Это поможет нам глубже понять её смысл и саму идею прощения.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вы у меня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класс театральный, то, думаю, вам нетрудно будет сыграть некоторые роли из этой притчи. Вы будете актерами,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вашим режиссером. Согласны?</w:t>
      </w:r>
    </w:p>
    <w:p w:rsidR="00361D2D" w:rsidRDefault="00361D2D" w:rsidP="00361D2D">
      <w:pPr>
        <w:pStyle w:val="a4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создание своего образа вам дается не очень много времени- </w:t>
      </w:r>
      <w:r w:rsidRPr="00B978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минут.</w:t>
      </w:r>
    </w:p>
    <w:p w:rsidR="003A33D5" w:rsidRPr="00B97845" w:rsidRDefault="00E875CE" w:rsidP="00361D2D">
      <w:pPr>
        <w:pStyle w:val="a4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Распределение ролей.  </w:t>
      </w:r>
      <w:proofErr w:type="spellStart"/>
      <w:r w:rsidR="003A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Инсценирование</w:t>
      </w:r>
      <w:proofErr w:type="spellEnd"/>
      <w:r w:rsidR="003A33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монологи-6 мин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Итоги урока.</w:t>
      </w:r>
    </w:p>
    <w:p w:rsidR="00361D2D" w:rsidRPr="00B97845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вы заметили, что любовь неразрывно связана с прощением. Простить человека – перестать винить его и гневаться на него. Когда мы прощаем других, наше счастье умножается, наши отношения с людьми обретают гармонию. </w:t>
      </w:r>
      <w:r w:rsidRPr="008C77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Давайте-ка вернёмся к нашим эпиграфам. </w:t>
      </w:r>
    </w:p>
    <w:p w:rsidR="00361D2D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ли прощать?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раз?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приносит прощение?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Радость, свободу в общении…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Есть ли обиды, за которые можно не простить человека?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(нет)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в притче сын нанёс отцу смертельную обиду, а тот простил.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 ли он поступил?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льно, прощать надо любую обиду, если человек все осознал и искренне раскаивается. </w:t>
      </w: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запишите домашнее задание.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инструкцию, как научиться прощать.</w:t>
      </w:r>
    </w:p>
    <w:p w:rsidR="00361D2D" w:rsidRPr="008C770C" w:rsidRDefault="00361D2D" w:rsidP="00361D2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7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и инсценировать фрагмент “Один день блудного сына вдали от дома”.</w:t>
      </w:r>
    </w:p>
    <w:p w:rsidR="00361D2D" w:rsidRPr="000519A7" w:rsidRDefault="00361D2D" w:rsidP="00361D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Рефлексия.</w:t>
      </w:r>
    </w:p>
    <w:p w:rsidR="009A4AD7" w:rsidRDefault="00361D2D" w:rsidP="00361D2D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519A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Чему учат  притчи? (Дороги вера и послушание, но ещё дороже раскаяние и прощение; чувство милосердия устанавливает истинно братские отношения между людьми)</w:t>
      </w: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</w:t>
      </w:r>
      <w:r w:rsidRPr="000519A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Что поняли вы на сегодняшнем уроке?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Какова же основная мысль притчи?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Никогда не поздно признавать свои ошибки, покаяться в грехах, вернуться на путь истинный и получить прощение.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- Человек достоин прощения, если искренне раскаивается и сожалеет о </w:t>
      </w:r>
      <w:proofErr w:type="gramStart"/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содеянном</w:t>
      </w:r>
      <w:proofErr w:type="gramEnd"/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A4AD7" w:rsidRPr="007E2D47" w:rsidRDefault="009A4AD7" w:rsidP="009A4A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Конечно, родители всегда могут понять и простить своих детей, но мы должны стараться не огорчать их. Ведь это самые дорогие для нас люди. Пусть этот урок надолго останется в вашей памяти и поможет вам идти по истинному пути.</w:t>
      </w:r>
    </w:p>
    <w:p w:rsidR="00361D2D" w:rsidRDefault="00361D2D" w:rsidP="00361D2D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</w:t>
      </w:r>
      <w:r w:rsidRPr="000519A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Можно ли сказать, что вы хоть немного изменились в лучшую сторону?</w:t>
      </w:r>
    </w:p>
    <w:p w:rsidR="00361D2D" w:rsidRDefault="00361D2D" w:rsidP="00361D2D">
      <w:pP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-Оправдались ли ваши ожидания от урока?</w:t>
      </w:r>
    </w:p>
    <w:p w:rsidR="00361D2D" w:rsidRPr="000519A7" w:rsidRDefault="00361D2D" w:rsidP="00361D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84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Оценивание.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Мои ожидания тоже оправдались, вы хорошо поработали и заслужили хорошие оценки. Всем спасибо за плодотворную работу.</w:t>
      </w: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9A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4AD7" w:rsidRPr="00E875CE" w:rsidRDefault="009A4AD7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2327D" w:rsidRPr="002A77F3" w:rsidRDefault="00AF39A0" w:rsidP="00023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C86">
        <w:rPr>
          <w:rFonts w:ascii="Times New Roman" w:eastAsia="Times New Roman" w:hAnsi="Times New Roman" w:cs="Times New Roman"/>
          <w:color w:val="0000CC"/>
          <w:sz w:val="28"/>
          <w:szCs w:val="28"/>
          <w:bdr w:val="none" w:sz="0" w:space="0" w:color="auto" w:frame="1"/>
          <w:lang w:eastAsia="ru-RU"/>
        </w:rPr>
        <w:t>    </w:t>
      </w:r>
      <w:r w:rsidR="0002327D">
        <w:rPr>
          <w:rFonts w:ascii="Times New Roman" w:eastAsia="Times New Roman" w:hAnsi="Times New Roman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 старшем сыне.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В притче есть ещё один герой – старший брат, образ которого вырисовывается только в конце. Пока младший вёл беспутную жизнь, он трудился на полях отца.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Как он реагирует на возвращение брата? Почему?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 не радуется возвращению брата и осуждает отца… Ему обидно, что чествуют не его, оставшегося с отцом, а блудного сына.</w:t>
      </w:r>
    </w:p>
    <w:p w:rsidR="00AF39A0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2A77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A77F3" w:rsidRPr="002A77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Знакомо ли вам чувство обиды?</w:t>
      </w:r>
      <w:r w:rsidR="002A77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что вам приходилось больше всего обижаться?</w:t>
      </w:r>
    </w:p>
    <w:p w:rsidR="002A77F3" w:rsidRPr="002A77F3" w:rsidRDefault="002A77F3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- Понятна ли вам обида брата? Как поступили бы вы на месте старшего брата?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7.Основные выводы.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Мы говорили, что притча – поучительный рассказ. Чему научила вас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эта притча? Какова же основная мысль притчи?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Никогда не поздно признавать свои ошибки, покаяться в грехах, вернуться на путь истинный и получить прощение.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- Человек достоин прощения, если искренне раскаивается и сожалеет о </w:t>
      </w:r>
      <w:proofErr w:type="gramStart"/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содеянном</w:t>
      </w:r>
      <w:proofErr w:type="gramEnd"/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Конечно, родители всегда могут понять и простить своих детей, но мы должны стараться не огорчать их. Ведь это самые дорогие для нас люди. Пусть этот урок надолго останется в вашей памяти и поможет вам идти по истинному пути.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AF39A0" w:rsidRPr="007E2D47" w:rsidRDefault="00AF39A0" w:rsidP="00AF39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9. Домашнее задание. Мини-сочинение «Какой след оставила в моей душе «Притча о блудном сыне».</w:t>
      </w:r>
    </w:p>
    <w:p w:rsidR="008C770C" w:rsidRPr="00E875CE" w:rsidRDefault="00AF39A0" w:rsidP="00682C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D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</w:t>
      </w: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Pr="000519A7" w:rsidRDefault="008C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Default="008C770C">
      <w:pPr>
        <w:rPr>
          <w:color w:val="000000" w:themeColor="text1"/>
          <w:sz w:val="28"/>
          <w:szCs w:val="28"/>
        </w:rPr>
      </w:pPr>
    </w:p>
    <w:p w:rsidR="008C770C" w:rsidRPr="007E2D47" w:rsidRDefault="008C770C">
      <w:pPr>
        <w:rPr>
          <w:color w:val="000000" w:themeColor="text1"/>
          <w:sz w:val="28"/>
          <w:szCs w:val="28"/>
        </w:rPr>
      </w:pPr>
    </w:p>
    <w:sectPr w:rsidR="008C770C" w:rsidRPr="007E2D47" w:rsidSect="009F6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7A3"/>
    <w:multiLevelType w:val="hybridMultilevel"/>
    <w:tmpl w:val="FE4C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6354"/>
    <w:multiLevelType w:val="hybridMultilevel"/>
    <w:tmpl w:val="ADF63396"/>
    <w:lvl w:ilvl="0" w:tplc="4C8E60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45F5"/>
    <w:multiLevelType w:val="multilevel"/>
    <w:tmpl w:val="073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E0AE6"/>
    <w:multiLevelType w:val="multilevel"/>
    <w:tmpl w:val="A638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849E5"/>
    <w:multiLevelType w:val="hybridMultilevel"/>
    <w:tmpl w:val="891A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34AC2"/>
    <w:multiLevelType w:val="hybridMultilevel"/>
    <w:tmpl w:val="3D2C181A"/>
    <w:lvl w:ilvl="0" w:tplc="6ADAB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3719E"/>
    <w:multiLevelType w:val="multilevel"/>
    <w:tmpl w:val="F5D4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D2365"/>
    <w:multiLevelType w:val="hybridMultilevel"/>
    <w:tmpl w:val="D3421F1A"/>
    <w:lvl w:ilvl="0" w:tplc="FBEEA1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121C5"/>
    <w:multiLevelType w:val="hybridMultilevel"/>
    <w:tmpl w:val="6318F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006B8"/>
    <w:multiLevelType w:val="hybridMultilevel"/>
    <w:tmpl w:val="C12668DC"/>
    <w:lvl w:ilvl="0" w:tplc="74649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E45E0"/>
    <w:multiLevelType w:val="hybridMultilevel"/>
    <w:tmpl w:val="FE4C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9A0"/>
    <w:rsid w:val="00014EC9"/>
    <w:rsid w:val="00014F90"/>
    <w:rsid w:val="000168F6"/>
    <w:rsid w:val="0002327D"/>
    <w:rsid w:val="000263E3"/>
    <w:rsid w:val="00030EB6"/>
    <w:rsid w:val="00031D63"/>
    <w:rsid w:val="00037EB8"/>
    <w:rsid w:val="00040311"/>
    <w:rsid w:val="000466B3"/>
    <w:rsid w:val="00047316"/>
    <w:rsid w:val="000519A7"/>
    <w:rsid w:val="00076ECB"/>
    <w:rsid w:val="000835CF"/>
    <w:rsid w:val="000906FA"/>
    <w:rsid w:val="000B421A"/>
    <w:rsid w:val="000C18BA"/>
    <w:rsid w:val="000D09E6"/>
    <w:rsid w:val="000D0CC0"/>
    <w:rsid w:val="000D11BA"/>
    <w:rsid w:val="000E68BB"/>
    <w:rsid w:val="000F1F11"/>
    <w:rsid w:val="000F3BC9"/>
    <w:rsid w:val="000F681F"/>
    <w:rsid w:val="000F6E9B"/>
    <w:rsid w:val="00103BED"/>
    <w:rsid w:val="0010766B"/>
    <w:rsid w:val="00107F56"/>
    <w:rsid w:val="00125CE6"/>
    <w:rsid w:val="001320CF"/>
    <w:rsid w:val="00132DD1"/>
    <w:rsid w:val="00133A0B"/>
    <w:rsid w:val="00136609"/>
    <w:rsid w:val="00141BF2"/>
    <w:rsid w:val="00143940"/>
    <w:rsid w:val="00144D3B"/>
    <w:rsid w:val="00150744"/>
    <w:rsid w:val="00157667"/>
    <w:rsid w:val="00157C3D"/>
    <w:rsid w:val="001757DF"/>
    <w:rsid w:val="00187780"/>
    <w:rsid w:val="001A11BA"/>
    <w:rsid w:val="001A489E"/>
    <w:rsid w:val="001A4AAA"/>
    <w:rsid w:val="001A6955"/>
    <w:rsid w:val="001A7747"/>
    <w:rsid w:val="001B1EDF"/>
    <w:rsid w:val="001B31A5"/>
    <w:rsid w:val="001C3450"/>
    <w:rsid w:val="001E6C6D"/>
    <w:rsid w:val="00206A5A"/>
    <w:rsid w:val="0021575E"/>
    <w:rsid w:val="00220696"/>
    <w:rsid w:val="00220B28"/>
    <w:rsid w:val="00221FCF"/>
    <w:rsid w:val="00222CC0"/>
    <w:rsid w:val="00222F21"/>
    <w:rsid w:val="002246C5"/>
    <w:rsid w:val="00227073"/>
    <w:rsid w:val="0022711D"/>
    <w:rsid w:val="002301C2"/>
    <w:rsid w:val="002409DE"/>
    <w:rsid w:val="0024189A"/>
    <w:rsid w:val="0024488D"/>
    <w:rsid w:val="00257D23"/>
    <w:rsid w:val="0026760A"/>
    <w:rsid w:val="002708E5"/>
    <w:rsid w:val="0028260A"/>
    <w:rsid w:val="0028614C"/>
    <w:rsid w:val="0029694F"/>
    <w:rsid w:val="00297B4D"/>
    <w:rsid w:val="002A616E"/>
    <w:rsid w:val="002A77F3"/>
    <w:rsid w:val="002B22EE"/>
    <w:rsid w:val="002B2F82"/>
    <w:rsid w:val="002B43F7"/>
    <w:rsid w:val="002D24AA"/>
    <w:rsid w:val="002D574C"/>
    <w:rsid w:val="002D7A9A"/>
    <w:rsid w:val="002E2F3A"/>
    <w:rsid w:val="002E5389"/>
    <w:rsid w:val="002E5A5A"/>
    <w:rsid w:val="00305538"/>
    <w:rsid w:val="00307150"/>
    <w:rsid w:val="00315D93"/>
    <w:rsid w:val="00324CB3"/>
    <w:rsid w:val="003302E5"/>
    <w:rsid w:val="003521AC"/>
    <w:rsid w:val="0035286B"/>
    <w:rsid w:val="00354E6F"/>
    <w:rsid w:val="00356E8C"/>
    <w:rsid w:val="00361D2D"/>
    <w:rsid w:val="00376A55"/>
    <w:rsid w:val="00381676"/>
    <w:rsid w:val="00381E8B"/>
    <w:rsid w:val="003A33D5"/>
    <w:rsid w:val="003A3E2C"/>
    <w:rsid w:val="003A5754"/>
    <w:rsid w:val="003A6A1D"/>
    <w:rsid w:val="003B0E13"/>
    <w:rsid w:val="003B46F2"/>
    <w:rsid w:val="003B7D59"/>
    <w:rsid w:val="003D30A6"/>
    <w:rsid w:val="003D3824"/>
    <w:rsid w:val="003D5429"/>
    <w:rsid w:val="003D6E96"/>
    <w:rsid w:val="003E1AB1"/>
    <w:rsid w:val="003F027A"/>
    <w:rsid w:val="003F043D"/>
    <w:rsid w:val="003F1D5F"/>
    <w:rsid w:val="00402BE8"/>
    <w:rsid w:val="004060A1"/>
    <w:rsid w:val="004077D9"/>
    <w:rsid w:val="00410F7D"/>
    <w:rsid w:val="0041498A"/>
    <w:rsid w:val="00424ED2"/>
    <w:rsid w:val="00431132"/>
    <w:rsid w:val="00431BC9"/>
    <w:rsid w:val="0044230C"/>
    <w:rsid w:val="0044546E"/>
    <w:rsid w:val="00450642"/>
    <w:rsid w:val="0045356D"/>
    <w:rsid w:val="00453785"/>
    <w:rsid w:val="00453EA7"/>
    <w:rsid w:val="00454B47"/>
    <w:rsid w:val="00481E66"/>
    <w:rsid w:val="0048332C"/>
    <w:rsid w:val="004862EA"/>
    <w:rsid w:val="0049147A"/>
    <w:rsid w:val="00494B26"/>
    <w:rsid w:val="004A296E"/>
    <w:rsid w:val="004D33A8"/>
    <w:rsid w:val="004F0132"/>
    <w:rsid w:val="004F43E2"/>
    <w:rsid w:val="004F5E1E"/>
    <w:rsid w:val="004F7AB3"/>
    <w:rsid w:val="00503155"/>
    <w:rsid w:val="00511941"/>
    <w:rsid w:val="00531291"/>
    <w:rsid w:val="00541C20"/>
    <w:rsid w:val="0054205F"/>
    <w:rsid w:val="005439B2"/>
    <w:rsid w:val="0055318E"/>
    <w:rsid w:val="005770E3"/>
    <w:rsid w:val="00586214"/>
    <w:rsid w:val="00591535"/>
    <w:rsid w:val="00591C9F"/>
    <w:rsid w:val="00594917"/>
    <w:rsid w:val="005A0A08"/>
    <w:rsid w:val="005A5225"/>
    <w:rsid w:val="005A561E"/>
    <w:rsid w:val="005A5751"/>
    <w:rsid w:val="005B3F57"/>
    <w:rsid w:val="005B54EB"/>
    <w:rsid w:val="005B6854"/>
    <w:rsid w:val="005C345B"/>
    <w:rsid w:val="005C6E0B"/>
    <w:rsid w:val="005D28C0"/>
    <w:rsid w:val="005E3D20"/>
    <w:rsid w:val="0060108C"/>
    <w:rsid w:val="0060174E"/>
    <w:rsid w:val="0060479C"/>
    <w:rsid w:val="0060648F"/>
    <w:rsid w:val="00613303"/>
    <w:rsid w:val="00614E2A"/>
    <w:rsid w:val="00617302"/>
    <w:rsid w:val="00621D83"/>
    <w:rsid w:val="006313FC"/>
    <w:rsid w:val="00637F79"/>
    <w:rsid w:val="00640F30"/>
    <w:rsid w:val="00641B4C"/>
    <w:rsid w:val="00654908"/>
    <w:rsid w:val="00657ECB"/>
    <w:rsid w:val="00660394"/>
    <w:rsid w:val="006610DC"/>
    <w:rsid w:val="00661F82"/>
    <w:rsid w:val="00662FFE"/>
    <w:rsid w:val="00663A2E"/>
    <w:rsid w:val="0066776A"/>
    <w:rsid w:val="00682CA0"/>
    <w:rsid w:val="00684F68"/>
    <w:rsid w:val="006864B8"/>
    <w:rsid w:val="006A0FB2"/>
    <w:rsid w:val="006A137B"/>
    <w:rsid w:val="006A5158"/>
    <w:rsid w:val="006A71BF"/>
    <w:rsid w:val="006B507E"/>
    <w:rsid w:val="006E39F8"/>
    <w:rsid w:val="006E7EBF"/>
    <w:rsid w:val="006F24B8"/>
    <w:rsid w:val="006F5078"/>
    <w:rsid w:val="006F5933"/>
    <w:rsid w:val="006F6BC4"/>
    <w:rsid w:val="007016E5"/>
    <w:rsid w:val="007019F8"/>
    <w:rsid w:val="00706B43"/>
    <w:rsid w:val="00711849"/>
    <w:rsid w:val="007124AD"/>
    <w:rsid w:val="0071392E"/>
    <w:rsid w:val="00713B4C"/>
    <w:rsid w:val="007166B8"/>
    <w:rsid w:val="00716F0C"/>
    <w:rsid w:val="0071746F"/>
    <w:rsid w:val="0071798B"/>
    <w:rsid w:val="007261D8"/>
    <w:rsid w:val="00732A78"/>
    <w:rsid w:val="0073452B"/>
    <w:rsid w:val="007346A7"/>
    <w:rsid w:val="007408DE"/>
    <w:rsid w:val="00750EA7"/>
    <w:rsid w:val="00774856"/>
    <w:rsid w:val="00776348"/>
    <w:rsid w:val="00787099"/>
    <w:rsid w:val="00787B88"/>
    <w:rsid w:val="007A2F34"/>
    <w:rsid w:val="007A360A"/>
    <w:rsid w:val="007A43E8"/>
    <w:rsid w:val="007A46A4"/>
    <w:rsid w:val="007B6D4B"/>
    <w:rsid w:val="007C0FF1"/>
    <w:rsid w:val="007C2ABC"/>
    <w:rsid w:val="007C6474"/>
    <w:rsid w:val="007D51AA"/>
    <w:rsid w:val="007D6E24"/>
    <w:rsid w:val="007E1065"/>
    <w:rsid w:val="007E2025"/>
    <w:rsid w:val="007E2D47"/>
    <w:rsid w:val="007F0DC6"/>
    <w:rsid w:val="007F1E82"/>
    <w:rsid w:val="007F228B"/>
    <w:rsid w:val="007F45E5"/>
    <w:rsid w:val="008068EA"/>
    <w:rsid w:val="0081352B"/>
    <w:rsid w:val="00817633"/>
    <w:rsid w:val="00820E76"/>
    <w:rsid w:val="00825126"/>
    <w:rsid w:val="00832728"/>
    <w:rsid w:val="00832C1E"/>
    <w:rsid w:val="00833A72"/>
    <w:rsid w:val="00837A3B"/>
    <w:rsid w:val="00867660"/>
    <w:rsid w:val="008734D1"/>
    <w:rsid w:val="00885A04"/>
    <w:rsid w:val="008861BA"/>
    <w:rsid w:val="00891B0F"/>
    <w:rsid w:val="008A2DBE"/>
    <w:rsid w:val="008A687F"/>
    <w:rsid w:val="008B01C7"/>
    <w:rsid w:val="008B1245"/>
    <w:rsid w:val="008C0EF4"/>
    <w:rsid w:val="008C3142"/>
    <w:rsid w:val="008C770C"/>
    <w:rsid w:val="008C7D29"/>
    <w:rsid w:val="008D0389"/>
    <w:rsid w:val="008D1457"/>
    <w:rsid w:val="008D40A7"/>
    <w:rsid w:val="008D5651"/>
    <w:rsid w:val="008E004D"/>
    <w:rsid w:val="008E1EBC"/>
    <w:rsid w:val="008E7BC8"/>
    <w:rsid w:val="008F2B50"/>
    <w:rsid w:val="008F4146"/>
    <w:rsid w:val="009005DA"/>
    <w:rsid w:val="00904FD3"/>
    <w:rsid w:val="009105C8"/>
    <w:rsid w:val="00914F5A"/>
    <w:rsid w:val="00915E4C"/>
    <w:rsid w:val="00924EB8"/>
    <w:rsid w:val="00937734"/>
    <w:rsid w:val="00941DE2"/>
    <w:rsid w:val="00943A6E"/>
    <w:rsid w:val="0095202E"/>
    <w:rsid w:val="009539BC"/>
    <w:rsid w:val="00953C01"/>
    <w:rsid w:val="00972D85"/>
    <w:rsid w:val="00977168"/>
    <w:rsid w:val="00977860"/>
    <w:rsid w:val="0098035B"/>
    <w:rsid w:val="009815E0"/>
    <w:rsid w:val="00981958"/>
    <w:rsid w:val="00985AEC"/>
    <w:rsid w:val="009861A2"/>
    <w:rsid w:val="0099549B"/>
    <w:rsid w:val="009A2D13"/>
    <w:rsid w:val="009A4AD7"/>
    <w:rsid w:val="009B505A"/>
    <w:rsid w:val="009C75D7"/>
    <w:rsid w:val="009D0C38"/>
    <w:rsid w:val="009E3221"/>
    <w:rsid w:val="009F1DB1"/>
    <w:rsid w:val="009F6242"/>
    <w:rsid w:val="009F6363"/>
    <w:rsid w:val="009F67AE"/>
    <w:rsid w:val="00A010DF"/>
    <w:rsid w:val="00A30888"/>
    <w:rsid w:val="00A4429B"/>
    <w:rsid w:val="00A46862"/>
    <w:rsid w:val="00A50975"/>
    <w:rsid w:val="00A5349B"/>
    <w:rsid w:val="00A54370"/>
    <w:rsid w:val="00A54424"/>
    <w:rsid w:val="00A554F8"/>
    <w:rsid w:val="00A56B23"/>
    <w:rsid w:val="00A7319D"/>
    <w:rsid w:val="00A73971"/>
    <w:rsid w:val="00A85ECB"/>
    <w:rsid w:val="00A874D1"/>
    <w:rsid w:val="00A94BB0"/>
    <w:rsid w:val="00AA2B74"/>
    <w:rsid w:val="00AA5C4B"/>
    <w:rsid w:val="00AA755B"/>
    <w:rsid w:val="00AB339B"/>
    <w:rsid w:val="00AC771F"/>
    <w:rsid w:val="00AE20AC"/>
    <w:rsid w:val="00AE2C0D"/>
    <w:rsid w:val="00AE3FD0"/>
    <w:rsid w:val="00AE4F6D"/>
    <w:rsid w:val="00AE528F"/>
    <w:rsid w:val="00AF14FA"/>
    <w:rsid w:val="00AF3874"/>
    <w:rsid w:val="00AF39A0"/>
    <w:rsid w:val="00B01C30"/>
    <w:rsid w:val="00B04503"/>
    <w:rsid w:val="00B100E1"/>
    <w:rsid w:val="00B201E6"/>
    <w:rsid w:val="00B2641D"/>
    <w:rsid w:val="00B36AD7"/>
    <w:rsid w:val="00B40D85"/>
    <w:rsid w:val="00B40DCF"/>
    <w:rsid w:val="00B4181A"/>
    <w:rsid w:val="00B4269C"/>
    <w:rsid w:val="00B46800"/>
    <w:rsid w:val="00B60481"/>
    <w:rsid w:val="00B6079A"/>
    <w:rsid w:val="00B71F74"/>
    <w:rsid w:val="00B7468F"/>
    <w:rsid w:val="00B7514A"/>
    <w:rsid w:val="00B802F5"/>
    <w:rsid w:val="00B83B4C"/>
    <w:rsid w:val="00B860A2"/>
    <w:rsid w:val="00B873F2"/>
    <w:rsid w:val="00B87603"/>
    <w:rsid w:val="00B97845"/>
    <w:rsid w:val="00BA05B4"/>
    <w:rsid w:val="00BA0A27"/>
    <w:rsid w:val="00BA332A"/>
    <w:rsid w:val="00BB0351"/>
    <w:rsid w:val="00BB1982"/>
    <w:rsid w:val="00BB3400"/>
    <w:rsid w:val="00BB6C86"/>
    <w:rsid w:val="00BD4CA4"/>
    <w:rsid w:val="00BD7331"/>
    <w:rsid w:val="00BD7686"/>
    <w:rsid w:val="00BE2075"/>
    <w:rsid w:val="00BE2BB7"/>
    <w:rsid w:val="00BE3D45"/>
    <w:rsid w:val="00BE4539"/>
    <w:rsid w:val="00BE5C18"/>
    <w:rsid w:val="00BE6313"/>
    <w:rsid w:val="00BF1397"/>
    <w:rsid w:val="00C021B2"/>
    <w:rsid w:val="00C050CE"/>
    <w:rsid w:val="00C12D62"/>
    <w:rsid w:val="00C15404"/>
    <w:rsid w:val="00C42472"/>
    <w:rsid w:val="00C429CE"/>
    <w:rsid w:val="00C45F5E"/>
    <w:rsid w:val="00C465C7"/>
    <w:rsid w:val="00C47A57"/>
    <w:rsid w:val="00C508A9"/>
    <w:rsid w:val="00C552DC"/>
    <w:rsid w:val="00C5705A"/>
    <w:rsid w:val="00C57A4D"/>
    <w:rsid w:val="00C64506"/>
    <w:rsid w:val="00C67F63"/>
    <w:rsid w:val="00C71D90"/>
    <w:rsid w:val="00C72384"/>
    <w:rsid w:val="00C73544"/>
    <w:rsid w:val="00C735F8"/>
    <w:rsid w:val="00C7789F"/>
    <w:rsid w:val="00C8168D"/>
    <w:rsid w:val="00C833A7"/>
    <w:rsid w:val="00C8551F"/>
    <w:rsid w:val="00C90D15"/>
    <w:rsid w:val="00CA4AE1"/>
    <w:rsid w:val="00CB3CFE"/>
    <w:rsid w:val="00CC5DAD"/>
    <w:rsid w:val="00CC5EBC"/>
    <w:rsid w:val="00CE35A9"/>
    <w:rsid w:val="00CE54D3"/>
    <w:rsid w:val="00CF1265"/>
    <w:rsid w:val="00CF1F19"/>
    <w:rsid w:val="00CF327B"/>
    <w:rsid w:val="00D0410A"/>
    <w:rsid w:val="00D248AD"/>
    <w:rsid w:val="00D24D9B"/>
    <w:rsid w:val="00D26DCF"/>
    <w:rsid w:val="00D3114F"/>
    <w:rsid w:val="00D32816"/>
    <w:rsid w:val="00D37BB5"/>
    <w:rsid w:val="00D37ECC"/>
    <w:rsid w:val="00D54BF2"/>
    <w:rsid w:val="00D55C61"/>
    <w:rsid w:val="00D71E67"/>
    <w:rsid w:val="00D75732"/>
    <w:rsid w:val="00D816F1"/>
    <w:rsid w:val="00DA4197"/>
    <w:rsid w:val="00DA7C7D"/>
    <w:rsid w:val="00DC112B"/>
    <w:rsid w:val="00DC6AA9"/>
    <w:rsid w:val="00DD352A"/>
    <w:rsid w:val="00DD4C1C"/>
    <w:rsid w:val="00DF2217"/>
    <w:rsid w:val="00DF2F72"/>
    <w:rsid w:val="00DF4B5C"/>
    <w:rsid w:val="00E000FB"/>
    <w:rsid w:val="00E0214E"/>
    <w:rsid w:val="00E0617A"/>
    <w:rsid w:val="00E11E8E"/>
    <w:rsid w:val="00E20CF1"/>
    <w:rsid w:val="00E21285"/>
    <w:rsid w:val="00E23342"/>
    <w:rsid w:val="00E322D1"/>
    <w:rsid w:val="00E530C5"/>
    <w:rsid w:val="00E5764B"/>
    <w:rsid w:val="00E61D21"/>
    <w:rsid w:val="00E628C4"/>
    <w:rsid w:val="00E858A5"/>
    <w:rsid w:val="00E875CE"/>
    <w:rsid w:val="00E92E49"/>
    <w:rsid w:val="00EA5F4B"/>
    <w:rsid w:val="00EC059C"/>
    <w:rsid w:val="00ED1D3D"/>
    <w:rsid w:val="00ED6FB6"/>
    <w:rsid w:val="00EE2FB3"/>
    <w:rsid w:val="00EE33F7"/>
    <w:rsid w:val="00EE3762"/>
    <w:rsid w:val="00EF0E47"/>
    <w:rsid w:val="00EF1100"/>
    <w:rsid w:val="00EF5597"/>
    <w:rsid w:val="00F01077"/>
    <w:rsid w:val="00F20385"/>
    <w:rsid w:val="00F23E99"/>
    <w:rsid w:val="00F272AE"/>
    <w:rsid w:val="00F30096"/>
    <w:rsid w:val="00F32A8A"/>
    <w:rsid w:val="00F36AE9"/>
    <w:rsid w:val="00F60411"/>
    <w:rsid w:val="00F62033"/>
    <w:rsid w:val="00F63887"/>
    <w:rsid w:val="00F738C4"/>
    <w:rsid w:val="00F80908"/>
    <w:rsid w:val="00F85FD5"/>
    <w:rsid w:val="00FA4C94"/>
    <w:rsid w:val="00FA5FAD"/>
    <w:rsid w:val="00FA7CC1"/>
    <w:rsid w:val="00FB473B"/>
    <w:rsid w:val="00FC10F5"/>
    <w:rsid w:val="00FC5B53"/>
    <w:rsid w:val="00FC7384"/>
    <w:rsid w:val="00FD30FC"/>
    <w:rsid w:val="00FE65EC"/>
    <w:rsid w:val="00FF04F9"/>
    <w:rsid w:val="00FF0E9C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39A0"/>
  </w:style>
  <w:style w:type="character" w:styleId="a3">
    <w:name w:val="Strong"/>
    <w:basedOn w:val="a0"/>
    <w:uiPriority w:val="22"/>
    <w:qFormat/>
    <w:rsid w:val="00AF39A0"/>
    <w:rPr>
      <w:b/>
      <w:bCs/>
    </w:rPr>
  </w:style>
  <w:style w:type="paragraph" w:styleId="a4">
    <w:name w:val="List Paragraph"/>
    <w:basedOn w:val="a"/>
    <w:uiPriority w:val="34"/>
    <w:qFormat/>
    <w:rsid w:val="00FA7C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5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2014-03-16T16:08:00Z</cp:lastPrinted>
  <dcterms:created xsi:type="dcterms:W3CDTF">2014-09-02T16:49:00Z</dcterms:created>
  <dcterms:modified xsi:type="dcterms:W3CDTF">2014-09-03T19:02:00Z</dcterms:modified>
</cp:coreProperties>
</file>